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955" w:rsidRPr="00802D08" w:rsidRDefault="00802D08" w:rsidP="005B4955">
      <w:pPr>
        <w:shd w:val="clear" w:color="auto" w:fill="FFFFFF"/>
        <w:spacing w:after="0" w:line="240" w:lineRule="auto"/>
        <w:jc w:val="center"/>
        <w:rPr>
          <w:rFonts w:ascii="Helvetica" w:eastAsia="Times New Roman" w:hAnsi="Helvetica" w:cs="Helvetica"/>
          <w:sz w:val="26"/>
          <w:szCs w:val="26"/>
          <w:lang w:eastAsia="tr-TR"/>
        </w:rPr>
      </w:pPr>
      <w:r w:rsidRPr="00802D08">
        <w:rPr>
          <w:rFonts w:ascii="Helvetica" w:eastAsia="Times New Roman" w:hAnsi="Helvetica" w:cs="Helvetica"/>
          <w:b/>
          <w:bCs/>
          <w:sz w:val="26"/>
          <w:szCs w:val="26"/>
          <w:u w:val="single"/>
          <w:lang w:eastAsia="tr-TR"/>
        </w:rPr>
        <w:t>BASIN AÇIKLAMASI</w:t>
      </w:r>
      <w:r w:rsidRPr="00802D08">
        <w:rPr>
          <w:rFonts w:ascii="Helvetica" w:eastAsia="Times New Roman" w:hAnsi="Helvetica" w:cs="Helvetica"/>
          <w:b/>
          <w:bCs/>
          <w:sz w:val="26"/>
          <w:szCs w:val="26"/>
          <w:lang w:eastAsia="tr-TR"/>
        </w:rPr>
        <w:br/>
      </w:r>
      <w:r w:rsidRPr="00802D08">
        <w:rPr>
          <w:rFonts w:ascii="Helvetica" w:eastAsia="Times New Roman" w:hAnsi="Helvetica" w:cs="Helvetica"/>
          <w:b/>
          <w:bCs/>
          <w:sz w:val="26"/>
          <w:szCs w:val="26"/>
          <w:lang w:eastAsia="tr-TR"/>
        </w:rPr>
        <w:br/>
      </w:r>
      <w:r w:rsidR="005B4955" w:rsidRPr="00802D08">
        <w:rPr>
          <w:rFonts w:ascii="Helvetica" w:eastAsia="Times New Roman" w:hAnsi="Helvetica" w:cs="Helvetica"/>
          <w:b/>
          <w:bCs/>
          <w:sz w:val="26"/>
          <w:szCs w:val="26"/>
          <w:lang w:eastAsia="tr-TR"/>
        </w:rPr>
        <w:t>BİLİMSEL ARAŞTIRMALAR GELECEĞE IŞIKTIR; KISITLANAMAZ</w:t>
      </w:r>
    </w:p>
    <w:p w:rsidR="005B4955" w:rsidRPr="00802D08" w:rsidRDefault="005B4955" w:rsidP="005B4955">
      <w:pPr>
        <w:shd w:val="clear" w:color="auto" w:fill="FFFFFF"/>
        <w:spacing w:after="0" w:line="240" w:lineRule="auto"/>
        <w:jc w:val="both"/>
        <w:rPr>
          <w:rFonts w:ascii="Helvetica" w:eastAsia="Times New Roman" w:hAnsi="Helvetica" w:cs="Helvetica"/>
          <w:sz w:val="26"/>
          <w:szCs w:val="26"/>
          <w:lang w:eastAsia="tr-TR"/>
        </w:rPr>
      </w:pPr>
      <w:r w:rsidRPr="00802D08">
        <w:rPr>
          <w:rFonts w:ascii="Helvetica" w:eastAsia="Times New Roman" w:hAnsi="Helvetica" w:cs="Helvetica"/>
          <w:b/>
          <w:bCs/>
          <w:sz w:val="26"/>
          <w:szCs w:val="26"/>
          <w:lang w:eastAsia="tr-TR"/>
        </w:rPr>
        <w:t> </w:t>
      </w:r>
    </w:p>
    <w:p w:rsidR="005B4955" w:rsidRPr="00802D08" w:rsidRDefault="005B4955" w:rsidP="005B4955">
      <w:pPr>
        <w:shd w:val="clear" w:color="auto" w:fill="FFFFFF"/>
        <w:spacing w:after="0" w:line="240" w:lineRule="auto"/>
        <w:jc w:val="both"/>
        <w:rPr>
          <w:rFonts w:ascii="Helvetica" w:eastAsia="Times New Roman" w:hAnsi="Helvetica" w:cs="Helvetica"/>
          <w:sz w:val="26"/>
          <w:szCs w:val="26"/>
          <w:lang w:eastAsia="tr-TR"/>
        </w:rPr>
      </w:pPr>
      <w:r w:rsidRPr="00802D08">
        <w:rPr>
          <w:rFonts w:ascii="Helvetica" w:eastAsia="Times New Roman" w:hAnsi="Helvetica" w:cs="Helvetica"/>
          <w:sz w:val="26"/>
          <w:szCs w:val="26"/>
          <w:shd w:val="clear" w:color="auto" w:fill="FFFFFF"/>
          <w:lang w:eastAsia="tr-TR"/>
        </w:rPr>
        <w:t>Dünya üzerinde 10 Mayıs itibariyle 3 milyondan fazla kişinin hastalanmasına ve 250 binden fazla kişinin ölmesine neden olan COVID-19 salgını büyük bir sağlık sorunu olmasının yanı sıra ciddi sosyal ve ekonomik sonuçlara yol açmaktadır. Salgınla baş edebilmek ve olumsuz sonuçlarını engelleyebilmek için tüm dünyadan pek çok kurum ve kuruluşta binlerce bilim insanı ve akademisyen seferber olmuş durumdadır. SARS-CoV-2 virüsünün önlenmesi, tanısı ve tedavisi için</w:t>
      </w:r>
      <w:r w:rsidR="00BE607A" w:rsidRPr="00802D08">
        <w:rPr>
          <w:rFonts w:ascii="Helvetica" w:eastAsia="Times New Roman" w:hAnsi="Helvetica" w:cs="Helvetica"/>
          <w:sz w:val="26"/>
          <w:szCs w:val="26"/>
          <w:shd w:val="clear" w:color="auto" w:fill="FFFFFF"/>
          <w:lang w:eastAsia="tr-TR"/>
        </w:rPr>
        <w:t xml:space="preserve"> </w:t>
      </w:r>
      <w:r w:rsidRPr="00802D08">
        <w:rPr>
          <w:rFonts w:ascii="Helvetica" w:eastAsia="Times New Roman" w:hAnsi="Helvetica" w:cs="Helvetica"/>
          <w:sz w:val="26"/>
          <w:szCs w:val="26"/>
          <w:shd w:val="clear" w:color="auto" w:fill="FFFFFF"/>
          <w:lang w:eastAsia="tr-TR"/>
        </w:rPr>
        <w:t>çok sayıda bilimsel çalışmalar yapılmakta, çalışmalarda bulunan sonuçlar hızla bilim ortamı ile paylaşılmaktadır. Böylece zamana karşı yarışılarak olabildiğince çok insanın hayatının kurtulması ve salgının toplum üzerindeki olumsuz sonuçlarının engellenmesine çalışılmaktadır. Hastalığın çaresinin bulunması ve salgının durdurulması bu bilimsel çalışmalarda elde edilecek bilgilere bağlıdır.</w:t>
      </w:r>
    </w:p>
    <w:p w:rsidR="005B4955" w:rsidRPr="00802D08" w:rsidRDefault="005B4955" w:rsidP="005B4955">
      <w:pPr>
        <w:shd w:val="clear" w:color="auto" w:fill="FFFFFF"/>
        <w:spacing w:after="0" w:line="240" w:lineRule="auto"/>
        <w:jc w:val="both"/>
        <w:rPr>
          <w:rFonts w:ascii="Helvetica" w:eastAsia="Times New Roman" w:hAnsi="Helvetica" w:cs="Helvetica"/>
          <w:sz w:val="26"/>
          <w:szCs w:val="26"/>
          <w:lang w:eastAsia="tr-TR"/>
        </w:rPr>
      </w:pPr>
      <w:r w:rsidRPr="00802D08">
        <w:rPr>
          <w:rFonts w:ascii="Helvetica" w:eastAsia="Times New Roman" w:hAnsi="Helvetica" w:cs="Helvetica"/>
          <w:sz w:val="26"/>
          <w:szCs w:val="26"/>
          <w:lang w:eastAsia="tr-TR"/>
        </w:rPr>
        <w:t> </w:t>
      </w:r>
    </w:p>
    <w:p w:rsidR="005B4955" w:rsidRDefault="005B4955" w:rsidP="005B4955">
      <w:pPr>
        <w:shd w:val="clear" w:color="auto" w:fill="FFFFFF"/>
        <w:spacing w:after="0" w:line="240" w:lineRule="auto"/>
        <w:jc w:val="both"/>
        <w:rPr>
          <w:rFonts w:ascii="Helvetica" w:eastAsia="Times New Roman" w:hAnsi="Helvetica" w:cs="Helvetica"/>
          <w:sz w:val="26"/>
          <w:szCs w:val="26"/>
          <w:lang w:eastAsia="tr-TR"/>
        </w:rPr>
      </w:pPr>
      <w:r w:rsidRPr="00802D08">
        <w:rPr>
          <w:rFonts w:ascii="Helvetica" w:eastAsia="Times New Roman" w:hAnsi="Helvetica" w:cs="Helvetica"/>
          <w:sz w:val="26"/>
          <w:szCs w:val="26"/>
          <w:lang w:eastAsia="tr-TR"/>
        </w:rPr>
        <w:t>Bilimsel çalışmalar yapılırken uyulması gereken bilimsel ve etik kurallar evrensel olarak belirlenmiştir. Ülkemizde de bilim insanlarından oluşan ve bağımsız çalışan Etik Kurullar, insan üzerinde veya laboratuvar ortamında yapılacak çalışmaları bu evrensel kurallar ve yasal mevzuat çerçevesinde değerlendirmekte ve denetlemektedir. Herhangi bir bilimsel çalışma gerekli etik kurul onayından geçmeden yapılamamaktadır. Ne var ki, yeni bir düzenleme ile ülkemizde Covid-19 salgınına ilişkin bilimsel araştırma yapacakların hali hazırda üniversitelerinden aldıkları Etik Kurul izinleri olsa dahi veya yeni planladıkları çalışmalar için Etik Kurullara başvurmadan önce Sağlık Bakanlığı Sağlık Hizmetleri Genel Müdürlüğü COVİD-19 Bilimsel Araştırma Değerlendirme Kurulu’na başvurmaları zorunlu tutulmuştur.</w:t>
      </w:r>
    </w:p>
    <w:p w:rsidR="00E3761C" w:rsidRPr="00802D08" w:rsidRDefault="00E3761C" w:rsidP="005B4955">
      <w:pPr>
        <w:shd w:val="clear" w:color="auto" w:fill="FFFFFF"/>
        <w:spacing w:after="0" w:line="240" w:lineRule="auto"/>
        <w:jc w:val="both"/>
        <w:rPr>
          <w:rFonts w:ascii="Helvetica" w:eastAsia="Times New Roman" w:hAnsi="Helvetica" w:cs="Helvetica"/>
          <w:sz w:val="26"/>
          <w:szCs w:val="26"/>
          <w:lang w:eastAsia="tr-TR"/>
        </w:rPr>
      </w:pPr>
    </w:p>
    <w:p w:rsidR="005B4955" w:rsidRPr="00802D08" w:rsidRDefault="005B4955" w:rsidP="005B4955">
      <w:pPr>
        <w:shd w:val="clear" w:color="auto" w:fill="FFFFFF"/>
        <w:spacing w:after="0" w:line="240" w:lineRule="auto"/>
        <w:jc w:val="both"/>
        <w:rPr>
          <w:rFonts w:ascii="Helvetica" w:eastAsia="Times New Roman" w:hAnsi="Helvetica" w:cs="Helvetica"/>
          <w:sz w:val="26"/>
          <w:szCs w:val="26"/>
          <w:lang w:eastAsia="tr-TR"/>
        </w:rPr>
      </w:pPr>
      <w:r w:rsidRPr="00802D08">
        <w:rPr>
          <w:rFonts w:ascii="Helvetica" w:eastAsia="Times New Roman" w:hAnsi="Helvetica" w:cs="Helvetica"/>
          <w:sz w:val="26"/>
          <w:szCs w:val="26"/>
          <w:lang w:eastAsia="tr-TR"/>
        </w:rPr>
        <w:t>Uluslararası düzenlemeler, Anayasa ve Hekimlik Meslek Etiği Kurallarına göre, hekimlerin, çalıştıkları yerlere bakılmaksızın, kişilerin kimlik bilgilerinin gizli</w:t>
      </w:r>
      <w:r w:rsidR="00071352">
        <w:rPr>
          <w:rFonts w:ascii="Helvetica" w:eastAsia="Times New Roman" w:hAnsi="Helvetica" w:cs="Helvetica"/>
          <w:sz w:val="26"/>
          <w:szCs w:val="26"/>
          <w:lang w:eastAsia="tr-TR"/>
        </w:rPr>
        <w:t xml:space="preserve"> kalmasına özen göstererek, COVI</w:t>
      </w:r>
      <w:r w:rsidRPr="00802D08">
        <w:rPr>
          <w:rFonts w:ascii="Helvetica" w:eastAsia="Times New Roman" w:hAnsi="Helvetica" w:cs="Helvetica"/>
          <w:sz w:val="26"/>
          <w:szCs w:val="26"/>
          <w:lang w:eastAsia="tr-TR"/>
        </w:rPr>
        <w:t>D-19 ile ilgili sağlık hizmeti sırasında elde edilen kişisel verilerden yararlanarak, bilimsel araştırma yapma hakkı bulunmaktadır. Sağlık Bakanlığı, hukuki düzenlemelerle güvence altına alınan bilimsel araştırma yapılmasıyla ile ilgili haklara rağmen, ilk kez çok farklı bir tutum ile toplum sağlığını ilgilendiren böylesi bir sorun ile ilişkili bilimsel araştırmaları kendi iznine tabi tutmaktadır. Ek olarak, çok merkezli bilimsel çalışmalar yapmak isteyen araştırıcılara Bakanlıkça belirlenen ve tek yürütücünün  görevlendirildiği  bir çalışmaya veri verme yolu ile katılabilecekleri, aksi takdirde çalışma yapamayacakları açıklanmıştır. Sağlık Bakanlığı bilimsel araştırmaları teşvik edeceği, araştırıcılara olanaklar tanıyacağı yerde bilimsel ve akademik teamüllere aykırı bir şekilde kısıtlama getirmektedir.</w:t>
      </w:r>
    </w:p>
    <w:p w:rsidR="005B4955" w:rsidRPr="00802D08" w:rsidRDefault="005B4955" w:rsidP="005B4955">
      <w:pPr>
        <w:shd w:val="clear" w:color="auto" w:fill="FFFFFF"/>
        <w:spacing w:after="0" w:line="240" w:lineRule="auto"/>
        <w:jc w:val="both"/>
        <w:rPr>
          <w:rFonts w:ascii="Helvetica" w:eastAsia="Times New Roman" w:hAnsi="Helvetica" w:cs="Helvetica"/>
          <w:sz w:val="26"/>
          <w:szCs w:val="26"/>
          <w:lang w:eastAsia="tr-TR"/>
        </w:rPr>
      </w:pPr>
      <w:r w:rsidRPr="00802D08">
        <w:rPr>
          <w:rFonts w:ascii="Helvetica" w:eastAsia="Times New Roman" w:hAnsi="Helvetica" w:cs="Helvetica"/>
          <w:sz w:val="26"/>
          <w:szCs w:val="26"/>
          <w:lang w:eastAsia="tr-TR"/>
        </w:rPr>
        <w:t> </w:t>
      </w:r>
    </w:p>
    <w:p w:rsidR="005B4955" w:rsidRPr="00802D08" w:rsidRDefault="005B4955" w:rsidP="005B4955">
      <w:pPr>
        <w:shd w:val="clear" w:color="auto" w:fill="FFFFFF"/>
        <w:spacing w:after="0" w:line="240" w:lineRule="auto"/>
        <w:jc w:val="both"/>
        <w:rPr>
          <w:rFonts w:ascii="Helvetica" w:eastAsia="Times New Roman" w:hAnsi="Helvetica" w:cs="Helvetica"/>
          <w:sz w:val="26"/>
          <w:szCs w:val="26"/>
          <w:lang w:eastAsia="tr-TR"/>
        </w:rPr>
      </w:pPr>
      <w:r w:rsidRPr="00802D08">
        <w:rPr>
          <w:rFonts w:ascii="Helvetica" w:eastAsia="Times New Roman" w:hAnsi="Helvetica" w:cs="Helvetica"/>
          <w:sz w:val="26"/>
          <w:szCs w:val="26"/>
          <w:lang w:eastAsia="tr-TR"/>
        </w:rPr>
        <w:t xml:space="preserve">Bilimsel çalışmaların sonuçları çok önemlidir; on binlerce insanın hayatının yanı sıra toplumların sosyal ve ekonomik geleceği bu çalışmalardan elde </w:t>
      </w:r>
      <w:r w:rsidRPr="00802D08">
        <w:rPr>
          <w:rFonts w:ascii="Helvetica" w:eastAsia="Times New Roman" w:hAnsi="Helvetica" w:cs="Helvetica"/>
          <w:sz w:val="26"/>
          <w:szCs w:val="26"/>
          <w:lang w:eastAsia="tr-TR"/>
        </w:rPr>
        <w:lastRenderedPageBreak/>
        <w:t>edilecek bilgilere bağlıdır. Bu nedenle Bakanlığın bu kısıtlayıcı uygulaması, salgının durdurulmasını güçleştireceği için kamu yararına da aykırı olup bilimsel bilgi üretme özgürlüğü ve yükümlülüğü adına son derece üzüntü vericidir.</w:t>
      </w:r>
    </w:p>
    <w:p w:rsidR="005B4955" w:rsidRPr="00802D08" w:rsidRDefault="005B4955" w:rsidP="005B4955">
      <w:pPr>
        <w:shd w:val="clear" w:color="auto" w:fill="FFFFFF"/>
        <w:spacing w:after="0" w:line="240" w:lineRule="auto"/>
        <w:jc w:val="both"/>
        <w:rPr>
          <w:rFonts w:ascii="Helvetica" w:eastAsia="Times New Roman" w:hAnsi="Helvetica" w:cs="Helvetica"/>
          <w:sz w:val="26"/>
          <w:szCs w:val="26"/>
          <w:lang w:eastAsia="tr-TR"/>
        </w:rPr>
      </w:pPr>
      <w:r w:rsidRPr="00802D08">
        <w:rPr>
          <w:rFonts w:ascii="Helvetica" w:eastAsia="Times New Roman" w:hAnsi="Helvetica" w:cs="Helvetica"/>
          <w:b/>
          <w:bCs/>
          <w:sz w:val="26"/>
          <w:szCs w:val="26"/>
          <w:lang w:eastAsia="tr-TR"/>
        </w:rPr>
        <w:t> </w:t>
      </w:r>
    </w:p>
    <w:p w:rsidR="005B4955" w:rsidRPr="00802D08" w:rsidRDefault="005B4955" w:rsidP="005B4955">
      <w:pPr>
        <w:shd w:val="clear" w:color="auto" w:fill="FFFFFF"/>
        <w:spacing w:after="0" w:line="240" w:lineRule="auto"/>
        <w:jc w:val="both"/>
        <w:rPr>
          <w:rFonts w:ascii="Helvetica" w:eastAsia="Times New Roman" w:hAnsi="Helvetica" w:cs="Helvetica"/>
          <w:sz w:val="26"/>
          <w:szCs w:val="26"/>
          <w:lang w:eastAsia="tr-TR"/>
        </w:rPr>
      </w:pPr>
      <w:r w:rsidRPr="00802D08">
        <w:rPr>
          <w:rFonts w:ascii="Helvetica" w:eastAsia="Times New Roman" w:hAnsi="Helvetica" w:cs="Helvetica"/>
          <w:sz w:val="26"/>
          <w:szCs w:val="26"/>
          <w:lang w:eastAsia="tr-TR"/>
        </w:rPr>
        <w:t>Sağlık Bakanlığı’ndan yıllardır etik kurullar tarafından başarılı bir şekilde yönetilen bilimsel araştırma süreçlerine müdahale etmemesini, zorlaştırıcı, engelleyici koşulları bir an önce kaldırmasını talep ediyoruz.</w:t>
      </w:r>
    </w:p>
    <w:p w:rsidR="00802D08" w:rsidRPr="00802D08" w:rsidRDefault="00802D08" w:rsidP="00802D08">
      <w:pPr>
        <w:shd w:val="clear" w:color="auto" w:fill="FFFFFF"/>
        <w:spacing w:after="240" w:line="240" w:lineRule="auto"/>
        <w:rPr>
          <w:rFonts w:ascii="Arial" w:eastAsia="Times New Roman" w:hAnsi="Arial" w:cs="Arial"/>
          <w:sz w:val="26"/>
          <w:szCs w:val="26"/>
          <w:lang w:eastAsia="tr-TR"/>
        </w:rPr>
      </w:pPr>
      <w:bookmarkStart w:id="0" w:name="_GoBack"/>
      <w:bookmarkEnd w:id="0"/>
    </w:p>
    <w:p w:rsidR="00802D08" w:rsidRPr="00802D08" w:rsidRDefault="00802D08" w:rsidP="00802D08">
      <w:pPr>
        <w:shd w:val="clear" w:color="auto" w:fill="FFFFFF"/>
        <w:spacing w:after="240" w:line="240" w:lineRule="auto"/>
        <w:jc w:val="right"/>
        <w:rPr>
          <w:rFonts w:ascii="Arial" w:eastAsia="Times New Roman" w:hAnsi="Arial" w:cs="Arial"/>
          <w:b/>
          <w:sz w:val="26"/>
          <w:szCs w:val="26"/>
          <w:lang w:eastAsia="tr-TR"/>
        </w:rPr>
      </w:pPr>
      <w:r w:rsidRPr="00802D08">
        <w:rPr>
          <w:rFonts w:ascii="Arial" w:eastAsia="Times New Roman" w:hAnsi="Arial" w:cs="Arial"/>
          <w:b/>
          <w:sz w:val="26"/>
          <w:szCs w:val="26"/>
          <w:lang w:eastAsia="tr-TR"/>
        </w:rPr>
        <w:t xml:space="preserve">Türk Tabipleri Birliği </w:t>
      </w:r>
      <w:r w:rsidR="005340A2">
        <w:rPr>
          <w:rFonts w:ascii="Arial" w:eastAsia="Times New Roman" w:hAnsi="Arial" w:cs="Arial"/>
          <w:b/>
          <w:sz w:val="26"/>
          <w:szCs w:val="26"/>
          <w:lang w:eastAsia="tr-TR"/>
        </w:rPr>
        <w:t xml:space="preserve">(TTB) </w:t>
      </w:r>
      <w:r w:rsidRPr="00802D08">
        <w:rPr>
          <w:rFonts w:ascii="Arial" w:eastAsia="Times New Roman" w:hAnsi="Arial" w:cs="Arial"/>
          <w:b/>
          <w:sz w:val="26"/>
          <w:szCs w:val="26"/>
          <w:lang w:eastAsia="tr-TR"/>
        </w:rPr>
        <w:t>Merkez Konseyi</w:t>
      </w:r>
      <w:r w:rsidRPr="00802D08">
        <w:rPr>
          <w:rFonts w:ascii="Arial" w:eastAsia="Times New Roman" w:hAnsi="Arial" w:cs="Arial"/>
          <w:b/>
          <w:sz w:val="26"/>
          <w:szCs w:val="26"/>
          <w:lang w:eastAsia="tr-TR"/>
        </w:rPr>
        <w:br/>
      </w:r>
      <w:r w:rsidR="005340A2">
        <w:rPr>
          <w:rFonts w:ascii="Arial" w:eastAsia="Times New Roman" w:hAnsi="Arial" w:cs="Arial"/>
          <w:b/>
          <w:sz w:val="26"/>
          <w:szCs w:val="26"/>
          <w:lang w:eastAsia="tr-TR"/>
        </w:rPr>
        <w:t xml:space="preserve">TTB </w:t>
      </w:r>
      <w:r w:rsidRPr="00802D08">
        <w:rPr>
          <w:rFonts w:ascii="Arial" w:eastAsia="Times New Roman" w:hAnsi="Arial" w:cs="Arial"/>
          <w:b/>
          <w:sz w:val="26"/>
          <w:szCs w:val="26"/>
          <w:lang w:eastAsia="tr-TR"/>
        </w:rPr>
        <w:t>Uzmanlık Dernekleri Eşgüdüm Kurulu (UDEK)</w:t>
      </w:r>
      <w:r w:rsidRPr="00802D08">
        <w:rPr>
          <w:rFonts w:ascii="Arial" w:eastAsia="Times New Roman" w:hAnsi="Arial" w:cs="Arial"/>
          <w:b/>
          <w:sz w:val="26"/>
          <w:szCs w:val="26"/>
          <w:lang w:eastAsia="tr-TR"/>
        </w:rPr>
        <w:br/>
      </w:r>
      <w:r w:rsidR="00BB3E92" w:rsidRPr="00802D08">
        <w:rPr>
          <w:rFonts w:ascii="Arial" w:eastAsia="Times New Roman" w:hAnsi="Arial" w:cs="Arial"/>
          <w:b/>
          <w:sz w:val="26"/>
          <w:szCs w:val="26"/>
          <w:lang w:eastAsia="tr-TR"/>
        </w:rPr>
        <w:t xml:space="preserve">Türk </w:t>
      </w:r>
      <w:proofErr w:type="spellStart"/>
      <w:r w:rsidR="00BB3E92" w:rsidRPr="00802D08">
        <w:rPr>
          <w:rFonts w:ascii="Arial" w:eastAsia="Times New Roman" w:hAnsi="Arial" w:cs="Arial"/>
          <w:b/>
          <w:sz w:val="26"/>
          <w:szCs w:val="26"/>
          <w:lang w:eastAsia="tr-TR"/>
        </w:rPr>
        <w:t>Toraks</w:t>
      </w:r>
      <w:proofErr w:type="spellEnd"/>
      <w:r w:rsidR="00BB3E92" w:rsidRPr="00802D08">
        <w:rPr>
          <w:rFonts w:ascii="Arial" w:eastAsia="Times New Roman" w:hAnsi="Arial" w:cs="Arial"/>
          <w:b/>
          <w:sz w:val="26"/>
          <w:szCs w:val="26"/>
          <w:lang w:eastAsia="tr-TR"/>
        </w:rPr>
        <w:t xml:space="preserve"> Derneği</w:t>
      </w:r>
      <w:r w:rsidR="00BB3E92" w:rsidRPr="00802D08">
        <w:rPr>
          <w:rFonts w:ascii="Arial" w:eastAsia="Times New Roman" w:hAnsi="Arial" w:cs="Arial"/>
          <w:b/>
          <w:sz w:val="26"/>
          <w:szCs w:val="26"/>
          <w:lang w:eastAsia="tr-TR"/>
        </w:rPr>
        <w:br/>
        <w:t xml:space="preserve">Türk Yoğun Bakım Derneği </w:t>
      </w:r>
      <w:r w:rsidR="00BB3E92">
        <w:rPr>
          <w:rFonts w:ascii="Arial" w:eastAsia="Times New Roman" w:hAnsi="Arial" w:cs="Arial"/>
          <w:b/>
          <w:sz w:val="26"/>
          <w:szCs w:val="26"/>
          <w:lang w:eastAsia="tr-TR"/>
        </w:rPr>
        <w:br/>
      </w:r>
      <w:r w:rsidR="00BB3E92" w:rsidRPr="00802D08">
        <w:rPr>
          <w:rFonts w:ascii="Arial" w:eastAsia="Times New Roman" w:hAnsi="Arial" w:cs="Arial"/>
          <w:b/>
          <w:sz w:val="26"/>
          <w:szCs w:val="26"/>
          <w:lang w:eastAsia="tr-TR"/>
        </w:rPr>
        <w:t xml:space="preserve">Türk Klinik Mikrobiyoloji Ve </w:t>
      </w:r>
      <w:proofErr w:type="spellStart"/>
      <w:r w:rsidR="00BB3E92" w:rsidRPr="00802D08">
        <w:rPr>
          <w:rFonts w:ascii="Arial" w:eastAsia="Times New Roman" w:hAnsi="Arial" w:cs="Arial"/>
          <w:b/>
          <w:sz w:val="26"/>
          <w:szCs w:val="26"/>
          <w:lang w:eastAsia="tr-TR"/>
        </w:rPr>
        <w:t>İnfeksiyon</w:t>
      </w:r>
      <w:proofErr w:type="spellEnd"/>
      <w:r w:rsidR="00BB3E92" w:rsidRPr="00802D08">
        <w:rPr>
          <w:rFonts w:ascii="Arial" w:eastAsia="Times New Roman" w:hAnsi="Arial" w:cs="Arial"/>
          <w:b/>
          <w:sz w:val="26"/>
          <w:szCs w:val="26"/>
          <w:lang w:eastAsia="tr-TR"/>
        </w:rPr>
        <w:t xml:space="preserve"> Hastalıkları Derneği</w:t>
      </w:r>
      <w:r w:rsidR="00BB3E92" w:rsidRPr="00802D08">
        <w:rPr>
          <w:rFonts w:ascii="Arial" w:eastAsia="Times New Roman" w:hAnsi="Arial" w:cs="Arial"/>
          <w:b/>
          <w:sz w:val="26"/>
          <w:szCs w:val="26"/>
          <w:lang w:eastAsia="tr-TR"/>
        </w:rPr>
        <w:br/>
        <w:t>Halk Sağlığı Uzmanları Derneği</w:t>
      </w:r>
      <w:r w:rsidR="00BB3E92">
        <w:rPr>
          <w:rFonts w:ascii="Arial" w:eastAsia="Times New Roman" w:hAnsi="Arial" w:cs="Arial"/>
          <w:b/>
          <w:sz w:val="26"/>
          <w:szCs w:val="26"/>
          <w:lang w:eastAsia="tr-TR"/>
        </w:rPr>
        <w:br/>
      </w:r>
      <w:r w:rsidRPr="00802D08">
        <w:rPr>
          <w:rFonts w:ascii="Arial" w:eastAsia="Times New Roman" w:hAnsi="Arial" w:cs="Arial"/>
          <w:b/>
          <w:sz w:val="26"/>
          <w:szCs w:val="26"/>
          <w:lang w:eastAsia="tr-TR"/>
        </w:rPr>
        <w:t>Akademik Geriatri Derneği</w:t>
      </w:r>
      <w:r w:rsidRPr="00802D08">
        <w:rPr>
          <w:rFonts w:ascii="Arial" w:eastAsia="Times New Roman" w:hAnsi="Arial" w:cs="Arial"/>
          <w:b/>
          <w:sz w:val="26"/>
          <w:szCs w:val="26"/>
          <w:lang w:eastAsia="tr-TR"/>
        </w:rPr>
        <w:br/>
        <w:t>Patoloji Dernekleri Federasyonu</w:t>
      </w:r>
      <w:r w:rsidRPr="00802D08">
        <w:rPr>
          <w:rFonts w:ascii="Arial" w:eastAsia="Times New Roman" w:hAnsi="Arial" w:cs="Arial"/>
          <w:b/>
          <w:sz w:val="26"/>
          <w:szCs w:val="26"/>
          <w:lang w:eastAsia="tr-TR"/>
        </w:rPr>
        <w:br/>
        <w:t xml:space="preserve">Türk </w:t>
      </w:r>
      <w:proofErr w:type="gramStart"/>
      <w:r w:rsidRPr="00802D08">
        <w:rPr>
          <w:rFonts w:ascii="Arial" w:eastAsia="Times New Roman" w:hAnsi="Arial" w:cs="Arial"/>
          <w:b/>
          <w:sz w:val="26"/>
          <w:szCs w:val="26"/>
          <w:lang w:eastAsia="tr-TR"/>
        </w:rPr>
        <w:t>Dahili</w:t>
      </w:r>
      <w:proofErr w:type="gramEnd"/>
      <w:r w:rsidRPr="00802D08">
        <w:rPr>
          <w:rFonts w:ascii="Arial" w:eastAsia="Times New Roman" w:hAnsi="Arial" w:cs="Arial"/>
          <w:b/>
          <w:sz w:val="26"/>
          <w:szCs w:val="26"/>
          <w:lang w:eastAsia="tr-TR"/>
        </w:rPr>
        <w:t xml:space="preserve"> ve Cerrahi Bilimler Yoğun Bakım Derneği</w:t>
      </w:r>
      <w:r w:rsidRPr="00802D08">
        <w:rPr>
          <w:rFonts w:ascii="Arial" w:eastAsia="Times New Roman" w:hAnsi="Arial" w:cs="Arial"/>
          <w:b/>
          <w:sz w:val="26"/>
          <w:szCs w:val="26"/>
          <w:lang w:eastAsia="tr-TR"/>
        </w:rPr>
        <w:br/>
        <w:t>Türk Gastroenteroloji Derneği</w:t>
      </w:r>
      <w:r w:rsidRPr="00802D08">
        <w:rPr>
          <w:rFonts w:ascii="Arial" w:eastAsia="Times New Roman" w:hAnsi="Arial" w:cs="Arial"/>
          <w:b/>
          <w:sz w:val="26"/>
          <w:szCs w:val="26"/>
          <w:lang w:eastAsia="tr-TR"/>
        </w:rPr>
        <w:br/>
        <w:t>Türk İmmünoloji Derneği</w:t>
      </w:r>
      <w:r w:rsidRPr="00802D08">
        <w:rPr>
          <w:rFonts w:ascii="Arial" w:eastAsia="Times New Roman" w:hAnsi="Arial" w:cs="Arial"/>
          <w:b/>
          <w:sz w:val="26"/>
          <w:szCs w:val="26"/>
          <w:lang w:eastAsia="tr-TR"/>
        </w:rPr>
        <w:br/>
        <w:t xml:space="preserve">Türk Jinekoloji ve </w:t>
      </w:r>
      <w:proofErr w:type="spellStart"/>
      <w:r w:rsidRPr="00802D08">
        <w:rPr>
          <w:rFonts w:ascii="Arial" w:eastAsia="Times New Roman" w:hAnsi="Arial" w:cs="Arial"/>
          <w:b/>
          <w:sz w:val="26"/>
          <w:szCs w:val="26"/>
          <w:lang w:eastAsia="tr-TR"/>
        </w:rPr>
        <w:t>Obstetrik</w:t>
      </w:r>
      <w:proofErr w:type="spellEnd"/>
      <w:r w:rsidRPr="00802D08">
        <w:rPr>
          <w:rFonts w:ascii="Arial" w:eastAsia="Times New Roman" w:hAnsi="Arial" w:cs="Arial"/>
          <w:b/>
          <w:sz w:val="26"/>
          <w:szCs w:val="26"/>
          <w:lang w:eastAsia="tr-TR"/>
        </w:rPr>
        <w:t xml:space="preserve"> Derneği</w:t>
      </w:r>
      <w:r w:rsidRPr="00802D08">
        <w:rPr>
          <w:rFonts w:ascii="Arial" w:eastAsia="Times New Roman" w:hAnsi="Arial" w:cs="Arial"/>
          <w:b/>
          <w:sz w:val="26"/>
          <w:szCs w:val="26"/>
          <w:lang w:eastAsia="tr-TR"/>
        </w:rPr>
        <w:br/>
        <w:t>Türkiye Milli Pediatri Derneği</w:t>
      </w:r>
      <w:r w:rsidRPr="00802D08">
        <w:rPr>
          <w:rFonts w:ascii="Arial" w:eastAsia="Times New Roman" w:hAnsi="Arial" w:cs="Arial"/>
          <w:b/>
          <w:sz w:val="26"/>
          <w:szCs w:val="26"/>
          <w:lang w:eastAsia="tr-TR"/>
        </w:rPr>
        <w:br/>
        <w:t>Türk Oftalmoloji Derneği</w:t>
      </w:r>
      <w:r w:rsidRPr="00802D08">
        <w:rPr>
          <w:rFonts w:ascii="Arial" w:eastAsia="Times New Roman" w:hAnsi="Arial" w:cs="Arial"/>
          <w:b/>
          <w:sz w:val="26"/>
          <w:szCs w:val="26"/>
          <w:lang w:eastAsia="tr-TR"/>
        </w:rPr>
        <w:br/>
        <w:t>Türk Radyoloji Derneği</w:t>
      </w:r>
      <w:r w:rsidRPr="00802D08">
        <w:rPr>
          <w:rFonts w:ascii="Arial" w:eastAsia="Times New Roman" w:hAnsi="Arial" w:cs="Arial"/>
          <w:b/>
          <w:sz w:val="26"/>
          <w:szCs w:val="26"/>
          <w:lang w:eastAsia="tr-TR"/>
        </w:rPr>
        <w:br/>
        <w:t>Türkiye Endokrinoloji ve Metabolizma Derneği</w:t>
      </w:r>
      <w:r w:rsidRPr="00802D08">
        <w:rPr>
          <w:rFonts w:ascii="Arial" w:eastAsia="Times New Roman" w:hAnsi="Arial" w:cs="Arial"/>
          <w:b/>
          <w:sz w:val="26"/>
          <w:szCs w:val="26"/>
          <w:lang w:eastAsia="tr-TR"/>
        </w:rPr>
        <w:br/>
        <w:t xml:space="preserve">Türkiye </w:t>
      </w:r>
      <w:proofErr w:type="spellStart"/>
      <w:r w:rsidRPr="00802D08">
        <w:rPr>
          <w:rFonts w:ascii="Arial" w:eastAsia="Times New Roman" w:hAnsi="Arial" w:cs="Arial"/>
          <w:b/>
          <w:sz w:val="26"/>
          <w:szCs w:val="26"/>
          <w:lang w:eastAsia="tr-TR"/>
        </w:rPr>
        <w:t>Romatoloji</w:t>
      </w:r>
      <w:proofErr w:type="spellEnd"/>
      <w:r w:rsidRPr="00802D08">
        <w:rPr>
          <w:rFonts w:ascii="Arial" w:eastAsia="Times New Roman" w:hAnsi="Arial" w:cs="Arial"/>
          <w:b/>
          <w:sz w:val="26"/>
          <w:szCs w:val="26"/>
          <w:lang w:eastAsia="tr-TR"/>
        </w:rPr>
        <w:t xml:space="preserve"> Derneği</w:t>
      </w:r>
      <w:r w:rsidRPr="00802D08">
        <w:rPr>
          <w:rFonts w:ascii="Arial" w:eastAsia="Times New Roman" w:hAnsi="Arial" w:cs="Arial"/>
          <w:b/>
          <w:sz w:val="26"/>
          <w:szCs w:val="26"/>
          <w:lang w:eastAsia="tr-TR"/>
        </w:rPr>
        <w:br/>
        <w:t>Türkiye Romatizma Araştırma ve Savaş Derneği</w:t>
      </w:r>
      <w:r w:rsidRPr="00802D08">
        <w:rPr>
          <w:rFonts w:ascii="Arial" w:eastAsia="Times New Roman" w:hAnsi="Arial" w:cs="Arial"/>
          <w:b/>
          <w:sz w:val="26"/>
          <w:szCs w:val="26"/>
          <w:lang w:eastAsia="tr-TR"/>
        </w:rPr>
        <w:br/>
        <w:t>Türkiye Psikiyatri Derneği</w:t>
      </w:r>
      <w:r w:rsidRPr="00802D08">
        <w:rPr>
          <w:rFonts w:ascii="Arial" w:eastAsia="Times New Roman" w:hAnsi="Arial" w:cs="Arial"/>
          <w:b/>
          <w:sz w:val="26"/>
          <w:szCs w:val="26"/>
          <w:lang w:eastAsia="tr-TR"/>
        </w:rPr>
        <w:br/>
        <w:t>Türkiye Acil Tıp Derneği</w:t>
      </w:r>
      <w:r w:rsidRPr="00802D08">
        <w:rPr>
          <w:rFonts w:ascii="Arial" w:eastAsia="Times New Roman" w:hAnsi="Arial" w:cs="Arial"/>
          <w:b/>
          <w:sz w:val="26"/>
          <w:szCs w:val="26"/>
          <w:lang w:eastAsia="tr-TR"/>
        </w:rPr>
        <w:br/>
        <w:t>İşyeri Hekimleri Derneği</w:t>
      </w:r>
      <w:r w:rsidRPr="00802D08">
        <w:rPr>
          <w:rFonts w:ascii="Arial" w:eastAsia="Times New Roman" w:hAnsi="Arial" w:cs="Arial"/>
          <w:b/>
          <w:sz w:val="26"/>
          <w:szCs w:val="26"/>
          <w:lang w:eastAsia="tr-TR"/>
        </w:rPr>
        <w:br/>
        <w:t xml:space="preserve">Türkiye </w:t>
      </w:r>
      <w:proofErr w:type="spellStart"/>
      <w:r w:rsidRPr="00802D08">
        <w:rPr>
          <w:rFonts w:ascii="Arial" w:eastAsia="Times New Roman" w:hAnsi="Arial" w:cs="Arial"/>
          <w:b/>
          <w:sz w:val="26"/>
          <w:szCs w:val="26"/>
          <w:lang w:eastAsia="tr-TR"/>
        </w:rPr>
        <w:t>Biyoetik</w:t>
      </w:r>
      <w:proofErr w:type="spellEnd"/>
      <w:r w:rsidRPr="00802D08">
        <w:rPr>
          <w:rFonts w:ascii="Arial" w:eastAsia="Times New Roman" w:hAnsi="Arial" w:cs="Arial"/>
          <w:b/>
          <w:sz w:val="26"/>
          <w:szCs w:val="26"/>
          <w:lang w:eastAsia="tr-TR"/>
        </w:rPr>
        <w:t xml:space="preserve"> Derneği</w:t>
      </w:r>
      <w:r w:rsidRPr="00802D08">
        <w:rPr>
          <w:rFonts w:ascii="Arial" w:eastAsia="Times New Roman" w:hAnsi="Arial" w:cs="Arial"/>
          <w:b/>
          <w:sz w:val="26"/>
          <w:szCs w:val="26"/>
          <w:lang w:eastAsia="tr-TR"/>
        </w:rPr>
        <w:br/>
        <w:t>Türk Ortopedi ve Tr</w:t>
      </w:r>
      <w:r w:rsidR="00982E82">
        <w:rPr>
          <w:rFonts w:ascii="Arial" w:eastAsia="Times New Roman" w:hAnsi="Arial" w:cs="Arial"/>
          <w:b/>
          <w:sz w:val="26"/>
          <w:szCs w:val="26"/>
          <w:lang w:eastAsia="tr-TR"/>
        </w:rPr>
        <w:t>avmatoloji Birliği Derneği</w:t>
      </w:r>
      <w:r w:rsidR="00982E82">
        <w:rPr>
          <w:rFonts w:ascii="Arial" w:eastAsia="Times New Roman" w:hAnsi="Arial" w:cs="Arial"/>
          <w:b/>
          <w:sz w:val="26"/>
          <w:szCs w:val="26"/>
          <w:lang w:eastAsia="tr-TR"/>
        </w:rPr>
        <w:br/>
        <w:t>Türk</w:t>
      </w:r>
      <w:r w:rsidRPr="00802D08">
        <w:rPr>
          <w:rFonts w:ascii="Arial" w:eastAsia="Times New Roman" w:hAnsi="Arial" w:cs="Arial"/>
          <w:b/>
          <w:sz w:val="26"/>
          <w:szCs w:val="26"/>
          <w:lang w:eastAsia="tr-TR"/>
        </w:rPr>
        <w:t xml:space="preserve"> </w:t>
      </w:r>
      <w:proofErr w:type="spellStart"/>
      <w:r w:rsidRPr="00802D08">
        <w:rPr>
          <w:rFonts w:ascii="Arial" w:eastAsia="Times New Roman" w:hAnsi="Arial" w:cs="Arial"/>
          <w:b/>
          <w:sz w:val="26"/>
          <w:szCs w:val="26"/>
          <w:lang w:eastAsia="tr-TR"/>
        </w:rPr>
        <w:t>Nöroşirürji</w:t>
      </w:r>
      <w:proofErr w:type="spellEnd"/>
      <w:r w:rsidRPr="00802D08">
        <w:rPr>
          <w:rFonts w:ascii="Arial" w:eastAsia="Times New Roman" w:hAnsi="Arial" w:cs="Arial"/>
          <w:b/>
          <w:sz w:val="26"/>
          <w:szCs w:val="26"/>
          <w:lang w:eastAsia="tr-TR"/>
        </w:rPr>
        <w:t xml:space="preserve"> Derneği</w:t>
      </w:r>
      <w:r w:rsidRPr="00802D08">
        <w:rPr>
          <w:rFonts w:ascii="Arial" w:eastAsia="Times New Roman" w:hAnsi="Arial" w:cs="Arial"/>
          <w:b/>
          <w:sz w:val="26"/>
          <w:szCs w:val="26"/>
          <w:lang w:eastAsia="tr-TR"/>
        </w:rPr>
        <w:br/>
        <w:t xml:space="preserve">Türk El ve Üst </w:t>
      </w:r>
      <w:proofErr w:type="spellStart"/>
      <w:r w:rsidRPr="00802D08">
        <w:rPr>
          <w:rFonts w:ascii="Arial" w:eastAsia="Times New Roman" w:hAnsi="Arial" w:cs="Arial"/>
          <w:b/>
          <w:sz w:val="26"/>
          <w:szCs w:val="26"/>
          <w:lang w:eastAsia="tr-TR"/>
        </w:rPr>
        <w:t>Ekstremi</w:t>
      </w:r>
      <w:r w:rsidR="00982E82">
        <w:rPr>
          <w:rFonts w:ascii="Arial" w:eastAsia="Times New Roman" w:hAnsi="Arial" w:cs="Arial"/>
          <w:b/>
          <w:sz w:val="26"/>
          <w:szCs w:val="26"/>
          <w:lang w:eastAsia="tr-TR"/>
        </w:rPr>
        <w:t>t</w:t>
      </w:r>
      <w:r w:rsidRPr="00802D08">
        <w:rPr>
          <w:rFonts w:ascii="Arial" w:eastAsia="Times New Roman" w:hAnsi="Arial" w:cs="Arial"/>
          <w:b/>
          <w:sz w:val="26"/>
          <w:szCs w:val="26"/>
          <w:lang w:eastAsia="tr-TR"/>
        </w:rPr>
        <w:t>e</w:t>
      </w:r>
      <w:proofErr w:type="spellEnd"/>
      <w:r w:rsidRPr="00802D08">
        <w:rPr>
          <w:rFonts w:ascii="Arial" w:eastAsia="Times New Roman" w:hAnsi="Arial" w:cs="Arial"/>
          <w:b/>
          <w:sz w:val="26"/>
          <w:szCs w:val="26"/>
          <w:lang w:eastAsia="tr-TR"/>
        </w:rPr>
        <w:t xml:space="preserve"> Cerrahisi Derneği</w:t>
      </w:r>
      <w:r w:rsidRPr="00802D08">
        <w:rPr>
          <w:rFonts w:ascii="Arial" w:eastAsia="Times New Roman" w:hAnsi="Arial" w:cs="Arial"/>
          <w:b/>
          <w:sz w:val="26"/>
          <w:szCs w:val="26"/>
          <w:lang w:eastAsia="tr-TR"/>
        </w:rPr>
        <w:br/>
        <w:t>Klinik Mikrobiyoloji Uzmanlık Derneği</w:t>
      </w:r>
      <w:r w:rsidRPr="00802D08">
        <w:rPr>
          <w:rFonts w:ascii="Arial" w:eastAsia="Times New Roman" w:hAnsi="Arial" w:cs="Arial"/>
          <w:b/>
          <w:sz w:val="26"/>
          <w:szCs w:val="26"/>
          <w:lang w:eastAsia="tr-TR"/>
        </w:rPr>
        <w:br/>
        <w:t xml:space="preserve">Türk Plastik </w:t>
      </w:r>
      <w:proofErr w:type="spellStart"/>
      <w:r w:rsidRPr="00802D08">
        <w:rPr>
          <w:rFonts w:ascii="Arial" w:eastAsia="Times New Roman" w:hAnsi="Arial" w:cs="Arial"/>
          <w:b/>
          <w:sz w:val="26"/>
          <w:szCs w:val="26"/>
          <w:lang w:eastAsia="tr-TR"/>
        </w:rPr>
        <w:t>Rekonstrüktif</w:t>
      </w:r>
      <w:proofErr w:type="spellEnd"/>
      <w:r w:rsidRPr="00802D08">
        <w:rPr>
          <w:rFonts w:ascii="Arial" w:eastAsia="Times New Roman" w:hAnsi="Arial" w:cs="Arial"/>
          <w:b/>
          <w:sz w:val="26"/>
          <w:szCs w:val="26"/>
          <w:lang w:eastAsia="tr-TR"/>
        </w:rPr>
        <w:t xml:space="preserve"> ve Estetik Cerrahi</w:t>
      </w:r>
    </w:p>
    <w:p w:rsidR="00867415" w:rsidRPr="00802D08" w:rsidRDefault="00867415" w:rsidP="00802D08">
      <w:pPr>
        <w:jc w:val="right"/>
        <w:rPr>
          <w:b/>
          <w:sz w:val="26"/>
          <w:szCs w:val="26"/>
        </w:rPr>
      </w:pPr>
    </w:p>
    <w:sectPr w:rsidR="00867415" w:rsidRPr="00802D08" w:rsidSect="006F7B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B4955"/>
    <w:rsid w:val="000309B2"/>
    <w:rsid w:val="00071352"/>
    <w:rsid w:val="003707DE"/>
    <w:rsid w:val="005340A2"/>
    <w:rsid w:val="005B4955"/>
    <w:rsid w:val="006F7B6E"/>
    <w:rsid w:val="007E1025"/>
    <w:rsid w:val="00802D08"/>
    <w:rsid w:val="00867415"/>
    <w:rsid w:val="00944A17"/>
    <w:rsid w:val="00982E82"/>
    <w:rsid w:val="00BB3E92"/>
    <w:rsid w:val="00BE607A"/>
    <w:rsid w:val="00C41C78"/>
    <w:rsid w:val="00CD4F4F"/>
    <w:rsid w:val="00E376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965321">
      <w:bodyDiv w:val="1"/>
      <w:marLeft w:val="0"/>
      <w:marRight w:val="0"/>
      <w:marTop w:val="0"/>
      <w:marBottom w:val="0"/>
      <w:divBdr>
        <w:top w:val="none" w:sz="0" w:space="0" w:color="auto"/>
        <w:left w:val="none" w:sz="0" w:space="0" w:color="auto"/>
        <w:bottom w:val="none" w:sz="0" w:space="0" w:color="auto"/>
        <w:right w:val="none" w:sz="0" w:space="0" w:color="auto"/>
      </w:divBdr>
    </w:div>
    <w:div w:id="87839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637</Words>
  <Characters>3637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Genel_2</cp:lastModifiedBy>
  <cp:revision>6</cp:revision>
  <dcterms:created xsi:type="dcterms:W3CDTF">2020-05-15T08:50:00Z</dcterms:created>
  <dcterms:modified xsi:type="dcterms:W3CDTF">2020-05-15T13:15:00Z</dcterms:modified>
</cp:coreProperties>
</file>