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DE" w:rsidRDefault="009024DE" w:rsidP="009024DE">
      <w:pPr>
        <w:shd w:val="clear" w:color="auto" w:fill="FFFFFF"/>
        <w:spacing w:after="150" w:line="240" w:lineRule="auto"/>
        <w:jc w:val="center"/>
        <w:outlineLvl w:val="1"/>
        <w:rPr>
          <w:rFonts w:ascii="Arial" w:eastAsia="Times New Roman" w:hAnsi="Arial" w:cs="Arial"/>
          <w:b/>
          <w:bCs/>
          <w:color w:val="111111"/>
          <w:sz w:val="45"/>
          <w:szCs w:val="45"/>
          <w:lang w:eastAsia="tr-TR"/>
        </w:rPr>
      </w:pPr>
      <w:r>
        <w:rPr>
          <w:rFonts w:ascii="Arial" w:eastAsia="Times New Roman" w:hAnsi="Arial" w:cs="Arial"/>
          <w:b/>
          <w:bCs/>
          <w:color w:val="111111"/>
          <w:sz w:val="45"/>
          <w:szCs w:val="45"/>
          <w:lang w:eastAsia="tr-TR"/>
        </w:rPr>
        <w:t>Türk Tabipleri Birliği</w:t>
      </w:r>
    </w:p>
    <w:p w:rsidR="009024DE" w:rsidRDefault="00F340A8" w:rsidP="009024DE">
      <w:pPr>
        <w:shd w:val="clear" w:color="auto" w:fill="FFFFFF"/>
        <w:spacing w:after="150" w:line="240" w:lineRule="auto"/>
        <w:jc w:val="center"/>
        <w:outlineLvl w:val="1"/>
        <w:rPr>
          <w:rFonts w:ascii="Arial" w:eastAsia="Times New Roman" w:hAnsi="Arial" w:cs="Arial"/>
          <w:b/>
          <w:bCs/>
          <w:color w:val="111111"/>
          <w:sz w:val="45"/>
          <w:szCs w:val="45"/>
          <w:lang w:eastAsia="tr-TR"/>
        </w:rPr>
      </w:pPr>
      <w:r w:rsidRPr="00F340A8">
        <w:rPr>
          <w:rFonts w:ascii="Arial" w:eastAsia="Times New Roman" w:hAnsi="Arial" w:cs="Arial"/>
          <w:b/>
          <w:bCs/>
          <w:color w:val="111111"/>
          <w:sz w:val="45"/>
          <w:szCs w:val="45"/>
          <w:lang w:eastAsia="tr-TR"/>
        </w:rPr>
        <w:t>Aile Hekimliği Kolu</w:t>
      </w:r>
    </w:p>
    <w:p w:rsidR="00F340A8" w:rsidRPr="00F340A8" w:rsidRDefault="009024DE" w:rsidP="009024DE">
      <w:pPr>
        <w:shd w:val="clear" w:color="auto" w:fill="FFFFFF"/>
        <w:spacing w:after="150" w:line="240" w:lineRule="auto"/>
        <w:jc w:val="center"/>
        <w:outlineLvl w:val="1"/>
        <w:rPr>
          <w:rFonts w:ascii="Arial" w:eastAsia="Times New Roman" w:hAnsi="Arial" w:cs="Arial"/>
          <w:b/>
          <w:bCs/>
          <w:color w:val="111111"/>
          <w:sz w:val="45"/>
          <w:szCs w:val="45"/>
          <w:lang w:eastAsia="tr-TR"/>
        </w:rPr>
      </w:pPr>
      <w:r>
        <w:rPr>
          <w:rFonts w:ascii="Arial" w:eastAsia="Times New Roman" w:hAnsi="Arial" w:cs="Arial"/>
          <w:b/>
          <w:bCs/>
          <w:color w:val="111111"/>
          <w:sz w:val="45"/>
          <w:szCs w:val="45"/>
          <w:lang w:eastAsia="tr-TR"/>
        </w:rPr>
        <w:t>2021-2022 Sözleşme Dönemi</w:t>
      </w:r>
      <w:r w:rsidR="00F340A8" w:rsidRPr="00F340A8">
        <w:rPr>
          <w:rFonts w:ascii="Arial" w:eastAsia="Times New Roman" w:hAnsi="Arial" w:cs="Arial"/>
          <w:b/>
          <w:bCs/>
          <w:color w:val="111111"/>
          <w:sz w:val="45"/>
          <w:szCs w:val="45"/>
          <w:lang w:eastAsia="tr-TR"/>
        </w:rPr>
        <w:t xml:space="preserve"> Taleplerimiz</w:t>
      </w:r>
    </w:p>
    <w:p w:rsidR="009F517B" w:rsidRPr="00F340A8" w:rsidRDefault="009F517B" w:rsidP="00F340A8">
      <w:pPr>
        <w:shd w:val="clear" w:color="auto" w:fill="FFFFFF"/>
        <w:spacing w:after="0" w:line="240" w:lineRule="auto"/>
        <w:rPr>
          <w:rFonts w:ascii="Helvetica" w:eastAsia="Times New Roman" w:hAnsi="Helvetica" w:cs="Helvetica"/>
          <w:color w:val="696F6F"/>
          <w:sz w:val="21"/>
          <w:szCs w:val="21"/>
          <w:lang w:eastAsia="tr-TR"/>
        </w:rPr>
      </w:pPr>
    </w:p>
    <w:p w:rsidR="00410674" w:rsidRDefault="00410674" w:rsidP="00410674">
      <w:pPr>
        <w:shd w:val="clear" w:color="auto" w:fill="FFFFFF"/>
        <w:spacing w:after="450" w:line="240" w:lineRule="auto"/>
        <w:rPr>
          <w:rFonts w:eastAsia="Times New Roman" w:cs="Helvetica"/>
          <w:bCs/>
          <w:sz w:val="24"/>
          <w:szCs w:val="24"/>
          <w:lang w:eastAsia="tr-TR"/>
        </w:rPr>
      </w:pPr>
    </w:p>
    <w:p w:rsidR="00410674" w:rsidRDefault="00C27EE9" w:rsidP="00410674">
      <w:pPr>
        <w:shd w:val="clear" w:color="auto" w:fill="FFFFFF"/>
        <w:spacing w:after="450" w:line="240" w:lineRule="auto"/>
        <w:ind w:firstLine="708"/>
        <w:jc w:val="both"/>
        <w:rPr>
          <w:rFonts w:eastAsia="Times New Roman" w:cs="Helvetica"/>
          <w:bCs/>
          <w:sz w:val="24"/>
          <w:szCs w:val="24"/>
          <w:lang w:eastAsia="tr-TR"/>
        </w:rPr>
      </w:pPr>
      <w:r w:rsidRPr="00410674">
        <w:rPr>
          <w:rFonts w:eastAsia="Times New Roman" w:cs="Helvetica"/>
          <w:bCs/>
          <w:sz w:val="24"/>
          <w:szCs w:val="24"/>
          <w:lang w:eastAsia="tr-TR"/>
        </w:rPr>
        <w:t>Covid-19 p</w:t>
      </w:r>
      <w:r w:rsidR="007174AA">
        <w:rPr>
          <w:rFonts w:eastAsia="Times New Roman" w:cs="Helvetica"/>
          <w:bCs/>
          <w:sz w:val="24"/>
          <w:szCs w:val="24"/>
          <w:lang w:eastAsia="tr-TR"/>
        </w:rPr>
        <w:t>andemisi, bulaşıcı hastalık ve salgınların toplumun sağlığını ölümcül düzeyde tehdit etmeye dev</w:t>
      </w:r>
      <w:r w:rsidR="0069154C">
        <w:rPr>
          <w:rFonts w:eastAsia="Times New Roman" w:cs="Helvetica"/>
          <w:bCs/>
          <w:sz w:val="24"/>
          <w:szCs w:val="24"/>
          <w:lang w:eastAsia="tr-TR"/>
        </w:rPr>
        <w:t>am ettiğini,</w:t>
      </w:r>
      <w:r w:rsidR="0069154C" w:rsidRPr="00410674">
        <w:rPr>
          <w:rFonts w:eastAsia="Times New Roman" w:cs="Helvetica"/>
          <w:bCs/>
          <w:sz w:val="24"/>
          <w:szCs w:val="24"/>
          <w:lang w:eastAsia="tr-TR"/>
        </w:rPr>
        <w:t xml:space="preserve"> toplumun</w:t>
      </w:r>
      <w:r w:rsidR="007174AA">
        <w:rPr>
          <w:rFonts w:eastAsia="Times New Roman" w:cs="Helvetica"/>
          <w:bCs/>
          <w:sz w:val="24"/>
          <w:szCs w:val="24"/>
          <w:lang w:eastAsia="tr-TR"/>
        </w:rPr>
        <w:t xml:space="preserve"> sağlığı</w:t>
      </w:r>
      <w:r w:rsidRPr="00410674">
        <w:rPr>
          <w:rFonts w:eastAsia="Times New Roman" w:cs="Helvetica"/>
          <w:bCs/>
          <w:sz w:val="24"/>
          <w:szCs w:val="24"/>
          <w:lang w:eastAsia="tr-TR"/>
        </w:rPr>
        <w:t xml:space="preserve"> ve yaşamını tehdit eden salgınlara karşı birinci basamak koruyucu sağlık </w:t>
      </w:r>
      <w:r w:rsidR="0069154C">
        <w:rPr>
          <w:rFonts w:eastAsia="Times New Roman" w:cs="Helvetica"/>
          <w:bCs/>
          <w:sz w:val="24"/>
          <w:szCs w:val="24"/>
          <w:lang w:eastAsia="tr-TR"/>
        </w:rPr>
        <w:t xml:space="preserve">hizmetinin ne kadar değerli </w:t>
      </w:r>
      <w:r w:rsidRPr="00410674">
        <w:rPr>
          <w:rFonts w:eastAsia="Times New Roman" w:cs="Helvetica"/>
          <w:bCs/>
          <w:sz w:val="24"/>
          <w:szCs w:val="24"/>
          <w:lang w:eastAsia="tr-TR"/>
        </w:rPr>
        <w:t>old</w:t>
      </w:r>
      <w:r w:rsidR="0069154C">
        <w:rPr>
          <w:rFonts w:eastAsia="Times New Roman" w:cs="Helvetica"/>
          <w:bCs/>
          <w:sz w:val="24"/>
          <w:szCs w:val="24"/>
          <w:lang w:eastAsia="tr-TR"/>
        </w:rPr>
        <w:t>uğunu hatırlatmış oldu.</w:t>
      </w:r>
    </w:p>
    <w:p w:rsidR="00410674" w:rsidRDefault="00C27EE9" w:rsidP="00410674">
      <w:pPr>
        <w:shd w:val="clear" w:color="auto" w:fill="FFFFFF"/>
        <w:spacing w:after="450" w:line="240" w:lineRule="auto"/>
        <w:ind w:firstLine="708"/>
        <w:jc w:val="both"/>
        <w:rPr>
          <w:rFonts w:eastAsia="Times New Roman" w:cs="Helvetica"/>
          <w:bCs/>
          <w:sz w:val="24"/>
          <w:szCs w:val="24"/>
          <w:lang w:eastAsia="tr-TR"/>
        </w:rPr>
      </w:pPr>
      <w:r w:rsidRPr="00410674">
        <w:rPr>
          <w:rFonts w:eastAsia="Times New Roman" w:cs="Helvetica"/>
          <w:bCs/>
          <w:sz w:val="24"/>
          <w:szCs w:val="24"/>
          <w:lang w:eastAsia="tr-TR"/>
        </w:rPr>
        <w:t>Salgın</w:t>
      </w:r>
      <w:r w:rsidR="00410674">
        <w:rPr>
          <w:rFonts w:eastAsia="Times New Roman" w:cs="Helvetica"/>
          <w:bCs/>
          <w:sz w:val="24"/>
          <w:szCs w:val="24"/>
          <w:lang w:eastAsia="tr-TR"/>
        </w:rPr>
        <w:t>lara karşı yürütülen mücadelede,</w:t>
      </w:r>
      <w:r w:rsidR="00410674" w:rsidRPr="00410674">
        <w:rPr>
          <w:rFonts w:eastAsia="Times New Roman" w:cs="Helvetica"/>
          <w:bCs/>
          <w:sz w:val="24"/>
          <w:szCs w:val="24"/>
          <w:lang w:eastAsia="tr-TR"/>
        </w:rPr>
        <w:t xml:space="preserve"> bulaşın</w:t>
      </w:r>
      <w:r w:rsidRPr="00410674">
        <w:rPr>
          <w:rFonts w:eastAsia="Times New Roman" w:cs="Helvetica"/>
          <w:bCs/>
          <w:sz w:val="24"/>
          <w:szCs w:val="24"/>
          <w:lang w:eastAsia="tr-TR"/>
        </w:rPr>
        <w:t xml:space="preserve"> </w:t>
      </w:r>
      <w:r w:rsidR="007A512F">
        <w:rPr>
          <w:rFonts w:eastAsia="Times New Roman" w:cs="Helvetica"/>
          <w:bCs/>
          <w:sz w:val="24"/>
          <w:szCs w:val="24"/>
          <w:lang w:eastAsia="tr-TR"/>
        </w:rPr>
        <w:t xml:space="preserve">etkili bir şekilde zamanında </w:t>
      </w:r>
      <w:r w:rsidRPr="00410674">
        <w:rPr>
          <w:rFonts w:eastAsia="Times New Roman" w:cs="Helvetica"/>
          <w:bCs/>
          <w:sz w:val="24"/>
          <w:szCs w:val="24"/>
          <w:lang w:eastAsia="tr-TR"/>
        </w:rPr>
        <w:t>kırılması</w:t>
      </w:r>
      <w:r w:rsidR="0069154C">
        <w:rPr>
          <w:rFonts w:eastAsia="Times New Roman" w:cs="Helvetica"/>
          <w:bCs/>
          <w:sz w:val="24"/>
          <w:szCs w:val="24"/>
          <w:lang w:eastAsia="tr-TR"/>
        </w:rPr>
        <w:t>nın</w:t>
      </w:r>
      <w:r w:rsidRPr="00410674">
        <w:rPr>
          <w:rFonts w:eastAsia="Times New Roman" w:cs="Helvetica"/>
          <w:bCs/>
          <w:sz w:val="24"/>
          <w:szCs w:val="24"/>
          <w:lang w:eastAsia="tr-TR"/>
        </w:rPr>
        <w:t xml:space="preserve">, </w:t>
      </w:r>
      <w:r w:rsidR="00B32513">
        <w:rPr>
          <w:rFonts w:eastAsia="Times New Roman" w:cs="Helvetica"/>
          <w:bCs/>
          <w:sz w:val="24"/>
          <w:szCs w:val="24"/>
          <w:lang w:eastAsia="tr-TR"/>
        </w:rPr>
        <w:t xml:space="preserve">toplumu </w:t>
      </w:r>
      <w:r w:rsidR="007A512F">
        <w:rPr>
          <w:rFonts w:eastAsia="Times New Roman" w:cs="Helvetica"/>
          <w:bCs/>
          <w:sz w:val="24"/>
          <w:szCs w:val="24"/>
          <w:lang w:eastAsia="tr-TR"/>
        </w:rPr>
        <w:t>henüz etkilemeden</w:t>
      </w:r>
      <w:r w:rsidR="00410674">
        <w:rPr>
          <w:rFonts w:eastAsia="Times New Roman" w:cs="Helvetica"/>
          <w:bCs/>
          <w:sz w:val="24"/>
          <w:szCs w:val="24"/>
          <w:lang w:eastAsia="tr-TR"/>
        </w:rPr>
        <w:t xml:space="preserve"> </w:t>
      </w:r>
      <w:r w:rsidRPr="00410674">
        <w:rPr>
          <w:rFonts w:eastAsia="Times New Roman" w:cs="Helvetica"/>
          <w:bCs/>
          <w:sz w:val="24"/>
          <w:szCs w:val="24"/>
          <w:lang w:eastAsia="tr-TR"/>
        </w:rPr>
        <w:t>ortadan kaldırılması</w:t>
      </w:r>
      <w:r w:rsidR="00410674">
        <w:rPr>
          <w:rFonts w:eastAsia="Times New Roman" w:cs="Helvetica"/>
          <w:bCs/>
          <w:sz w:val="24"/>
          <w:szCs w:val="24"/>
          <w:lang w:eastAsia="tr-TR"/>
        </w:rPr>
        <w:t>nın ne kadar önemli olduğunu biliyoruz.</w:t>
      </w:r>
      <w:r w:rsidR="00410674" w:rsidRPr="00410674">
        <w:rPr>
          <w:rFonts w:eastAsia="Times New Roman" w:cs="Helvetica"/>
          <w:bCs/>
          <w:sz w:val="24"/>
          <w:szCs w:val="24"/>
          <w:lang w:eastAsia="tr-TR"/>
        </w:rPr>
        <w:t xml:space="preserve"> Bunu</w:t>
      </w:r>
      <w:r w:rsidR="000823D2" w:rsidRPr="00410674">
        <w:rPr>
          <w:rFonts w:eastAsia="Times New Roman" w:cs="Helvetica"/>
          <w:bCs/>
          <w:sz w:val="24"/>
          <w:szCs w:val="24"/>
          <w:lang w:eastAsia="tr-TR"/>
        </w:rPr>
        <w:t xml:space="preserve"> sağlamak için birinci basamak ko</w:t>
      </w:r>
      <w:r w:rsidR="00445517">
        <w:rPr>
          <w:rFonts w:eastAsia="Times New Roman" w:cs="Helvetica"/>
          <w:bCs/>
          <w:sz w:val="24"/>
          <w:szCs w:val="24"/>
          <w:lang w:eastAsia="tr-TR"/>
        </w:rPr>
        <w:t xml:space="preserve">ruyucu sağlık </w:t>
      </w:r>
      <w:r w:rsidR="00D76259">
        <w:rPr>
          <w:rFonts w:eastAsia="Times New Roman" w:cs="Helvetica"/>
          <w:bCs/>
          <w:sz w:val="24"/>
          <w:szCs w:val="24"/>
          <w:lang w:eastAsia="tr-TR"/>
        </w:rPr>
        <w:t>hizmetlerin</w:t>
      </w:r>
      <w:r w:rsidR="00445517">
        <w:rPr>
          <w:rFonts w:eastAsia="Times New Roman" w:cs="Helvetica"/>
          <w:bCs/>
          <w:sz w:val="24"/>
          <w:szCs w:val="24"/>
          <w:lang w:eastAsia="tr-TR"/>
        </w:rPr>
        <w:t>, ayrımsız</w:t>
      </w:r>
      <w:r w:rsidR="0069154C">
        <w:rPr>
          <w:rFonts w:eastAsia="Times New Roman" w:cs="Helvetica"/>
          <w:bCs/>
          <w:sz w:val="24"/>
          <w:szCs w:val="24"/>
          <w:lang w:eastAsia="tr-TR"/>
        </w:rPr>
        <w:t xml:space="preserve"> </w:t>
      </w:r>
      <w:r w:rsidR="00410674" w:rsidRPr="00410674">
        <w:rPr>
          <w:rFonts w:eastAsia="Times New Roman" w:cs="Helvetica"/>
          <w:bCs/>
          <w:sz w:val="24"/>
          <w:szCs w:val="24"/>
          <w:lang w:eastAsia="tr-TR"/>
        </w:rPr>
        <w:t>herkese, kolayca</w:t>
      </w:r>
      <w:r w:rsidR="000823D2" w:rsidRPr="00410674">
        <w:rPr>
          <w:rFonts w:eastAsia="Times New Roman" w:cs="Helvetica"/>
          <w:bCs/>
          <w:sz w:val="24"/>
          <w:szCs w:val="24"/>
          <w:lang w:eastAsia="tr-TR"/>
        </w:rPr>
        <w:t xml:space="preserve"> </w:t>
      </w:r>
      <w:r w:rsidR="00445517">
        <w:rPr>
          <w:rFonts w:eastAsia="Times New Roman" w:cs="Helvetica"/>
          <w:bCs/>
          <w:sz w:val="24"/>
          <w:szCs w:val="24"/>
          <w:lang w:eastAsia="tr-TR"/>
        </w:rPr>
        <w:t>u</w:t>
      </w:r>
      <w:r w:rsidR="00D76259">
        <w:rPr>
          <w:rFonts w:eastAsia="Times New Roman" w:cs="Helvetica"/>
          <w:bCs/>
          <w:sz w:val="24"/>
          <w:szCs w:val="24"/>
          <w:lang w:eastAsia="tr-TR"/>
        </w:rPr>
        <w:t>laşacak</w:t>
      </w:r>
      <w:r w:rsidR="0069154C" w:rsidRPr="00410674">
        <w:rPr>
          <w:rFonts w:eastAsia="Times New Roman" w:cs="Helvetica"/>
          <w:bCs/>
          <w:sz w:val="24"/>
          <w:szCs w:val="24"/>
          <w:lang w:eastAsia="tr-TR"/>
        </w:rPr>
        <w:t>,</w:t>
      </w:r>
      <w:r w:rsidR="0069154C">
        <w:rPr>
          <w:rFonts w:eastAsia="Times New Roman" w:cs="Helvetica"/>
          <w:bCs/>
          <w:sz w:val="24"/>
          <w:szCs w:val="24"/>
          <w:lang w:eastAsia="tr-TR"/>
        </w:rPr>
        <w:t xml:space="preserve"> bölge tabanlı,</w:t>
      </w:r>
      <w:r w:rsidR="00410674" w:rsidRPr="00410674">
        <w:rPr>
          <w:rFonts w:eastAsia="Times New Roman" w:cs="Helvetica"/>
          <w:bCs/>
          <w:sz w:val="24"/>
          <w:szCs w:val="24"/>
          <w:lang w:eastAsia="tr-TR"/>
        </w:rPr>
        <w:t xml:space="preserve"> bul</w:t>
      </w:r>
      <w:r w:rsidR="00B32513">
        <w:rPr>
          <w:rFonts w:eastAsia="Times New Roman" w:cs="Helvetica"/>
          <w:bCs/>
          <w:sz w:val="24"/>
          <w:szCs w:val="24"/>
          <w:lang w:eastAsia="tr-TR"/>
        </w:rPr>
        <w:t xml:space="preserve">aşın kaynağını sınırlandıracak </w:t>
      </w:r>
      <w:r w:rsidR="00410674" w:rsidRPr="00410674">
        <w:rPr>
          <w:rFonts w:eastAsia="Times New Roman" w:cs="Helvetica"/>
          <w:bCs/>
          <w:sz w:val="24"/>
          <w:szCs w:val="24"/>
          <w:lang w:eastAsia="tr-TR"/>
        </w:rPr>
        <w:t>deneyimli</w:t>
      </w:r>
      <w:r w:rsidR="00445517">
        <w:rPr>
          <w:rFonts w:eastAsia="Times New Roman" w:cs="Helvetica"/>
          <w:bCs/>
          <w:sz w:val="24"/>
          <w:szCs w:val="24"/>
          <w:lang w:eastAsia="tr-TR"/>
        </w:rPr>
        <w:t xml:space="preserve">, birikimli ve </w:t>
      </w:r>
      <w:r w:rsidR="00B32513">
        <w:rPr>
          <w:rFonts w:eastAsia="Times New Roman" w:cs="Helvetica"/>
          <w:bCs/>
          <w:sz w:val="24"/>
          <w:szCs w:val="24"/>
          <w:lang w:eastAsia="tr-TR"/>
        </w:rPr>
        <w:t xml:space="preserve">yeterli sayıda </w:t>
      </w:r>
      <w:r w:rsidR="00410674" w:rsidRPr="00410674">
        <w:rPr>
          <w:rFonts w:eastAsia="Times New Roman" w:cs="Helvetica"/>
          <w:bCs/>
          <w:sz w:val="24"/>
          <w:szCs w:val="24"/>
          <w:lang w:eastAsia="tr-TR"/>
        </w:rPr>
        <w:t xml:space="preserve">sağlık </w:t>
      </w:r>
      <w:r w:rsidR="00B32513">
        <w:rPr>
          <w:rFonts w:eastAsia="Times New Roman" w:cs="Helvetica"/>
          <w:bCs/>
          <w:sz w:val="24"/>
          <w:szCs w:val="24"/>
          <w:lang w:eastAsia="tr-TR"/>
        </w:rPr>
        <w:t>çalışa</w:t>
      </w:r>
      <w:r w:rsidR="00445517">
        <w:rPr>
          <w:rFonts w:eastAsia="Times New Roman" w:cs="Helvetica"/>
          <w:bCs/>
          <w:sz w:val="24"/>
          <w:szCs w:val="24"/>
          <w:lang w:eastAsia="tr-TR"/>
        </w:rPr>
        <w:t>nı</w:t>
      </w:r>
      <w:r w:rsidR="00D76259">
        <w:rPr>
          <w:rFonts w:eastAsia="Times New Roman" w:cs="Helvetica"/>
          <w:bCs/>
          <w:sz w:val="24"/>
          <w:szCs w:val="24"/>
          <w:lang w:eastAsia="tr-TR"/>
        </w:rPr>
        <w:t xml:space="preserve"> ekipleri eliyle</w:t>
      </w:r>
      <w:r w:rsidR="00445517">
        <w:rPr>
          <w:rFonts w:eastAsia="Times New Roman" w:cs="Helvetica"/>
          <w:bCs/>
          <w:sz w:val="24"/>
          <w:szCs w:val="24"/>
          <w:lang w:eastAsia="tr-TR"/>
        </w:rPr>
        <w:t>, kamu</w:t>
      </w:r>
      <w:r w:rsidR="00D76259">
        <w:rPr>
          <w:rFonts w:eastAsia="Times New Roman" w:cs="Helvetica"/>
          <w:bCs/>
          <w:sz w:val="24"/>
          <w:szCs w:val="24"/>
          <w:lang w:eastAsia="tr-TR"/>
        </w:rPr>
        <w:t xml:space="preserve">nu </w:t>
      </w:r>
      <w:r w:rsidR="00410674" w:rsidRPr="00410674">
        <w:rPr>
          <w:rFonts w:eastAsia="Times New Roman" w:cs="Helvetica"/>
          <w:bCs/>
          <w:sz w:val="24"/>
          <w:szCs w:val="24"/>
          <w:lang w:eastAsia="tr-TR"/>
        </w:rPr>
        <w:t>birinci basama</w:t>
      </w:r>
      <w:r w:rsidR="00D76259">
        <w:rPr>
          <w:rFonts w:eastAsia="Times New Roman" w:cs="Helvetica"/>
          <w:bCs/>
          <w:sz w:val="24"/>
          <w:szCs w:val="24"/>
          <w:lang w:eastAsia="tr-TR"/>
        </w:rPr>
        <w:t xml:space="preserve">k kurumlarında sunulmasının önemi bir kez daha ortaya çıkmıştır.  </w:t>
      </w:r>
    </w:p>
    <w:p w:rsidR="007C72A0" w:rsidRDefault="007C72A0" w:rsidP="00410674">
      <w:pPr>
        <w:shd w:val="clear" w:color="auto" w:fill="FFFFFF"/>
        <w:spacing w:after="450" w:line="240" w:lineRule="auto"/>
        <w:ind w:firstLine="708"/>
        <w:jc w:val="both"/>
        <w:rPr>
          <w:rFonts w:eastAsia="Times New Roman" w:cs="Helvetica"/>
          <w:bCs/>
          <w:sz w:val="24"/>
          <w:szCs w:val="24"/>
          <w:lang w:eastAsia="tr-TR"/>
        </w:rPr>
      </w:pPr>
      <w:r>
        <w:rPr>
          <w:rFonts w:eastAsia="Times New Roman" w:cs="Helvetica"/>
          <w:bCs/>
          <w:sz w:val="24"/>
          <w:szCs w:val="24"/>
          <w:lang w:eastAsia="tr-TR"/>
        </w:rPr>
        <w:t>Aşağıda sıralanan önceki dönemlerde tale</w:t>
      </w:r>
      <w:r w:rsidR="007A512F">
        <w:rPr>
          <w:rFonts w:eastAsia="Times New Roman" w:cs="Helvetica"/>
          <w:bCs/>
          <w:sz w:val="24"/>
          <w:szCs w:val="24"/>
          <w:lang w:eastAsia="tr-TR"/>
        </w:rPr>
        <w:t xml:space="preserve">p ettiklerimiz </w:t>
      </w:r>
      <w:r>
        <w:rPr>
          <w:rFonts w:eastAsia="Times New Roman" w:cs="Helvetica"/>
          <w:bCs/>
          <w:sz w:val="24"/>
          <w:szCs w:val="24"/>
          <w:lang w:eastAsia="tr-TR"/>
        </w:rPr>
        <w:t xml:space="preserve">hayat bulmuş olsaydı Covid-19 salgını nedeniyle yitirdiğimiz </w:t>
      </w:r>
      <w:r w:rsidR="007A512F">
        <w:rPr>
          <w:rFonts w:eastAsia="Times New Roman" w:cs="Helvetica"/>
          <w:bCs/>
          <w:sz w:val="24"/>
          <w:szCs w:val="24"/>
          <w:lang w:eastAsia="tr-TR"/>
        </w:rPr>
        <w:t>canlarımız</w:t>
      </w:r>
      <w:r>
        <w:rPr>
          <w:rFonts w:eastAsia="Times New Roman" w:cs="Helvetica"/>
          <w:bCs/>
          <w:sz w:val="24"/>
          <w:szCs w:val="24"/>
          <w:lang w:eastAsia="tr-TR"/>
        </w:rPr>
        <w:t xml:space="preserve"> ve </w:t>
      </w:r>
      <w:r w:rsidR="00794EC6">
        <w:rPr>
          <w:rFonts w:eastAsia="Times New Roman" w:cs="Helvetica"/>
          <w:bCs/>
          <w:sz w:val="24"/>
          <w:szCs w:val="24"/>
          <w:lang w:eastAsia="tr-TR"/>
        </w:rPr>
        <w:t>hastalanan, mağdur</w:t>
      </w:r>
      <w:r w:rsidR="007A512F">
        <w:rPr>
          <w:rFonts w:eastAsia="Times New Roman" w:cs="Helvetica"/>
          <w:bCs/>
          <w:sz w:val="24"/>
          <w:szCs w:val="24"/>
          <w:lang w:eastAsia="tr-TR"/>
        </w:rPr>
        <w:t xml:space="preserve"> olan insanlarımız daha az olacağını düşünüyoruz. </w:t>
      </w:r>
      <w:r w:rsidR="00B32513">
        <w:rPr>
          <w:rFonts w:eastAsia="Times New Roman" w:cs="Helvetica"/>
          <w:bCs/>
          <w:sz w:val="24"/>
          <w:szCs w:val="24"/>
          <w:lang w:eastAsia="tr-TR"/>
        </w:rPr>
        <w:t xml:space="preserve">Maalesef </w:t>
      </w:r>
      <w:r w:rsidR="00794EC6">
        <w:rPr>
          <w:rFonts w:eastAsia="Times New Roman" w:cs="Helvetica"/>
          <w:bCs/>
          <w:sz w:val="24"/>
          <w:szCs w:val="24"/>
          <w:lang w:eastAsia="tr-TR"/>
        </w:rPr>
        <w:t>önceki</w:t>
      </w:r>
      <w:r>
        <w:rPr>
          <w:rFonts w:eastAsia="Times New Roman" w:cs="Helvetica"/>
          <w:bCs/>
          <w:sz w:val="24"/>
          <w:szCs w:val="24"/>
          <w:lang w:eastAsia="tr-TR"/>
        </w:rPr>
        <w:t xml:space="preserve"> dönem </w:t>
      </w:r>
      <w:r w:rsidR="00B32513">
        <w:rPr>
          <w:rFonts w:eastAsia="Times New Roman" w:cs="Helvetica"/>
          <w:bCs/>
          <w:sz w:val="24"/>
          <w:szCs w:val="24"/>
          <w:lang w:eastAsia="tr-TR"/>
        </w:rPr>
        <w:t xml:space="preserve">Sağlık Bakanlığı tarafından </w:t>
      </w:r>
      <w:r>
        <w:rPr>
          <w:rFonts w:eastAsia="Times New Roman" w:cs="Helvetica"/>
          <w:bCs/>
          <w:sz w:val="24"/>
          <w:szCs w:val="24"/>
          <w:lang w:eastAsia="tr-TR"/>
        </w:rPr>
        <w:t xml:space="preserve">karşılanmayan </w:t>
      </w:r>
      <w:r w:rsidR="00794EC6">
        <w:rPr>
          <w:rFonts w:eastAsia="Times New Roman" w:cs="Helvetica"/>
          <w:bCs/>
          <w:sz w:val="24"/>
          <w:szCs w:val="24"/>
          <w:lang w:eastAsia="tr-TR"/>
        </w:rPr>
        <w:t>birçok</w:t>
      </w:r>
      <w:r>
        <w:rPr>
          <w:rFonts w:eastAsia="Times New Roman" w:cs="Helvetica"/>
          <w:bCs/>
          <w:sz w:val="24"/>
          <w:szCs w:val="24"/>
          <w:lang w:eastAsia="tr-TR"/>
        </w:rPr>
        <w:t xml:space="preserve"> talebimizi </w:t>
      </w:r>
      <w:r w:rsidR="00B32513">
        <w:rPr>
          <w:rFonts w:eastAsia="Times New Roman" w:cs="Helvetica"/>
          <w:bCs/>
          <w:sz w:val="24"/>
          <w:szCs w:val="24"/>
          <w:lang w:eastAsia="tr-TR"/>
        </w:rPr>
        <w:t xml:space="preserve">bu yeni sözleşme dönemi için </w:t>
      </w:r>
      <w:r w:rsidR="00794EC6">
        <w:rPr>
          <w:rFonts w:eastAsia="Times New Roman" w:cs="Helvetica"/>
          <w:bCs/>
          <w:sz w:val="24"/>
          <w:szCs w:val="24"/>
          <w:lang w:eastAsia="tr-TR"/>
        </w:rPr>
        <w:t>yinelemek</w:t>
      </w:r>
      <w:r w:rsidR="00B32513">
        <w:rPr>
          <w:rFonts w:eastAsia="Times New Roman" w:cs="Helvetica"/>
          <w:bCs/>
          <w:sz w:val="24"/>
          <w:szCs w:val="24"/>
          <w:lang w:eastAsia="tr-TR"/>
        </w:rPr>
        <w:t xml:space="preserve"> bir kez daha talep etmek</w:t>
      </w:r>
      <w:r>
        <w:rPr>
          <w:rFonts w:eastAsia="Times New Roman" w:cs="Helvetica"/>
          <w:bCs/>
          <w:sz w:val="24"/>
          <w:szCs w:val="24"/>
          <w:lang w:eastAsia="tr-TR"/>
        </w:rPr>
        <w:t xml:space="preserve"> zorunda kaldığımızı belirtmek </w:t>
      </w:r>
      <w:r w:rsidR="00794EC6">
        <w:rPr>
          <w:rFonts w:eastAsia="Times New Roman" w:cs="Helvetica"/>
          <w:bCs/>
          <w:sz w:val="24"/>
          <w:szCs w:val="24"/>
          <w:lang w:eastAsia="tr-TR"/>
        </w:rPr>
        <w:t>isteriz</w:t>
      </w:r>
      <w:r>
        <w:rPr>
          <w:rFonts w:eastAsia="Times New Roman" w:cs="Helvetica"/>
          <w:bCs/>
          <w:sz w:val="24"/>
          <w:szCs w:val="24"/>
          <w:lang w:eastAsia="tr-TR"/>
        </w:rPr>
        <w:t>.</w:t>
      </w:r>
    </w:p>
    <w:p w:rsidR="00794EC6" w:rsidRDefault="00794EC6" w:rsidP="00794EC6">
      <w:pPr>
        <w:pStyle w:val="ListeParagraf"/>
        <w:numPr>
          <w:ilvl w:val="0"/>
          <w:numId w:val="4"/>
        </w:numPr>
        <w:shd w:val="clear" w:color="auto" w:fill="FFFFFF"/>
        <w:spacing w:after="450" w:line="240" w:lineRule="auto"/>
        <w:rPr>
          <w:rFonts w:eastAsia="Times New Roman" w:cs="Helvetica"/>
          <w:bCs/>
          <w:sz w:val="24"/>
          <w:szCs w:val="24"/>
          <w:lang w:eastAsia="tr-TR"/>
        </w:rPr>
      </w:pPr>
      <w:r w:rsidRPr="0067653A">
        <w:rPr>
          <w:rFonts w:eastAsia="Times New Roman" w:cs="Helvetica"/>
          <w:bCs/>
          <w:sz w:val="24"/>
          <w:szCs w:val="24"/>
          <w:lang w:eastAsia="tr-TR"/>
        </w:rPr>
        <w:t xml:space="preserve">Birinci basamak sağlık hizmetleri; </w:t>
      </w:r>
      <w:r w:rsidR="00F514ED">
        <w:rPr>
          <w:rFonts w:eastAsia="Times New Roman" w:cs="Helvetica"/>
          <w:bCs/>
          <w:sz w:val="24"/>
          <w:szCs w:val="24"/>
          <w:lang w:eastAsia="tr-TR"/>
        </w:rPr>
        <w:t>‘koruyucu hizmetlerinin’(1)</w:t>
      </w:r>
      <w:r w:rsidRPr="0067653A">
        <w:rPr>
          <w:rFonts w:eastAsia="Times New Roman" w:cs="Helvetica"/>
          <w:bCs/>
          <w:sz w:val="24"/>
          <w:szCs w:val="24"/>
          <w:lang w:eastAsia="tr-TR"/>
        </w:rPr>
        <w:t xml:space="preserve"> temel alındığı, toplumun tümüne, ihtiyacı kadarıyla, </w:t>
      </w:r>
      <w:r>
        <w:rPr>
          <w:rFonts w:eastAsia="Times New Roman" w:cs="Helvetica"/>
          <w:bCs/>
          <w:sz w:val="24"/>
          <w:szCs w:val="24"/>
          <w:lang w:eastAsia="tr-TR"/>
        </w:rPr>
        <w:t xml:space="preserve">bölge </w:t>
      </w:r>
      <w:r w:rsidRPr="0067653A">
        <w:rPr>
          <w:rFonts w:eastAsia="Times New Roman" w:cs="Helvetica"/>
          <w:bCs/>
          <w:sz w:val="24"/>
          <w:szCs w:val="24"/>
          <w:lang w:eastAsia="tr-TR"/>
        </w:rPr>
        <w:t>ve nüfus tabanlı</w:t>
      </w:r>
      <w:r>
        <w:rPr>
          <w:rFonts w:eastAsia="Times New Roman" w:cs="Helvetica"/>
          <w:bCs/>
          <w:sz w:val="24"/>
          <w:szCs w:val="24"/>
          <w:lang w:eastAsia="tr-TR"/>
        </w:rPr>
        <w:t>,</w:t>
      </w:r>
      <w:r w:rsidRPr="0067653A">
        <w:rPr>
          <w:rFonts w:eastAsia="Times New Roman" w:cs="Helvetica"/>
          <w:bCs/>
          <w:sz w:val="24"/>
          <w:szCs w:val="24"/>
          <w:lang w:eastAsia="tr-TR"/>
        </w:rPr>
        <w:t xml:space="preserve"> eşit, ulaşılabilir, tamamen ücretsiz, yete</w:t>
      </w:r>
      <w:r>
        <w:rPr>
          <w:rFonts w:eastAsia="Times New Roman" w:cs="Helvetica"/>
          <w:bCs/>
          <w:sz w:val="24"/>
          <w:szCs w:val="24"/>
          <w:lang w:eastAsia="tr-TR"/>
        </w:rPr>
        <w:t>rli ve nitelikli insan gücüyle,</w:t>
      </w:r>
      <w:r w:rsidRPr="0067653A">
        <w:rPr>
          <w:rFonts w:eastAsia="Times New Roman" w:cs="Helvetica"/>
          <w:bCs/>
          <w:sz w:val="24"/>
          <w:szCs w:val="24"/>
          <w:lang w:eastAsia="tr-TR"/>
        </w:rPr>
        <w:t xml:space="preserve"> birinci ve ikinci basamak kurumlarıyla </w:t>
      </w:r>
      <w:r>
        <w:rPr>
          <w:rFonts w:eastAsia="Times New Roman" w:cs="Helvetica"/>
          <w:bCs/>
          <w:sz w:val="24"/>
          <w:szCs w:val="24"/>
          <w:lang w:eastAsia="tr-TR"/>
        </w:rPr>
        <w:t>karşılıklı</w:t>
      </w:r>
      <w:r w:rsidR="00D76259">
        <w:rPr>
          <w:rFonts w:eastAsia="Times New Roman" w:cs="Helvetica"/>
          <w:bCs/>
          <w:sz w:val="24"/>
          <w:szCs w:val="24"/>
          <w:lang w:eastAsia="tr-TR"/>
        </w:rPr>
        <w:t xml:space="preserve"> iş birliği içinde, talep koşulu</w:t>
      </w:r>
      <w:r>
        <w:rPr>
          <w:rFonts w:eastAsia="Times New Roman" w:cs="Helvetica"/>
          <w:bCs/>
          <w:sz w:val="24"/>
          <w:szCs w:val="24"/>
          <w:lang w:eastAsia="tr-TR"/>
        </w:rPr>
        <w:t xml:space="preserve"> olmadan </w:t>
      </w:r>
      <w:r w:rsidRPr="0067653A">
        <w:rPr>
          <w:rFonts w:eastAsia="Times New Roman" w:cs="Helvetica"/>
          <w:bCs/>
          <w:sz w:val="24"/>
          <w:szCs w:val="24"/>
          <w:lang w:eastAsia="tr-TR"/>
        </w:rPr>
        <w:t>sunulmalıdır.</w:t>
      </w:r>
    </w:p>
    <w:p w:rsidR="00794EC6" w:rsidRDefault="00794EC6" w:rsidP="00794EC6">
      <w:pPr>
        <w:pStyle w:val="ListeParagraf"/>
        <w:shd w:val="clear" w:color="auto" w:fill="FFFFFF"/>
        <w:spacing w:after="450" w:line="240" w:lineRule="auto"/>
        <w:rPr>
          <w:rFonts w:eastAsia="Times New Roman" w:cs="Helvetica"/>
          <w:bCs/>
          <w:sz w:val="24"/>
          <w:szCs w:val="24"/>
          <w:lang w:eastAsia="tr-TR"/>
        </w:rPr>
      </w:pPr>
    </w:p>
    <w:p w:rsidR="00794EC6" w:rsidRDefault="00794EC6" w:rsidP="00794EC6">
      <w:pPr>
        <w:pStyle w:val="ListeParagraf"/>
        <w:numPr>
          <w:ilvl w:val="0"/>
          <w:numId w:val="4"/>
        </w:numPr>
        <w:shd w:val="clear" w:color="auto" w:fill="FFFFFF"/>
        <w:spacing w:after="450" w:line="240" w:lineRule="auto"/>
        <w:rPr>
          <w:rFonts w:eastAsia="Times New Roman" w:cs="Helvetica"/>
          <w:bCs/>
          <w:sz w:val="24"/>
          <w:szCs w:val="24"/>
          <w:lang w:eastAsia="tr-TR"/>
        </w:rPr>
      </w:pPr>
      <w:r w:rsidRPr="00794EC6">
        <w:rPr>
          <w:rFonts w:eastAsia="Times New Roman" w:cs="Helvetica"/>
          <w:bCs/>
          <w:sz w:val="24"/>
          <w:szCs w:val="24"/>
          <w:lang w:eastAsia="tr-TR"/>
        </w:rPr>
        <w:t>Topl</w:t>
      </w:r>
      <w:r w:rsidR="00F514ED">
        <w:rPr>
          <w:rFonts w:eastAsia="Times New Roman" w:cs="Helvetica"/>
          <w:bCs/>
          <w:sz w:val="24"/>
          <w:szCs w:val="24"/>
          <w:lang w:eastAsia="tr-TR"/>
        </w:rPr>
        <w:t xml:space="preserve">uma yönelik </w:t>
      </w:r>
      <w:r>
        <w:rPr>
          <w:rFonts w:eastAsia="Times New Roman" w:cs="Helvetica"/>
          <w:bCs/>
          <w:sz w:val="24"/>
          <w:szCs w:val="24"/>
          <w:lang w:eastAsia="tr-TR"/>
        </w:rPr>
        <w:t xml:space="preserve">birinci basamak </w:t>
      </w:r>
      <w:r w:rsidR="00F514ED">
        <w:rPr>
          <w:rFonts w:eastAsia="Times New Roman" w:cs="Helvetica"/>
          <w:bCs/>
          <w:sz w:val="24"/>
          <w:szCs w:val="24"/>
          <w:lang w:eastAsia="tr-TR"/>
        </w:rPr>
        <w:t xml:space="preserve">koruyucu sağlık hizmetlerinin yeterli düzeyde sunulması </w:t>
      </w:r>
      <w:r>
        <w:rPr>
          <w:rFonts w:eastAsia="Times New Roman" w:cs="Helvetica"/>
          <w:bCs/>
          <w:sz w:val="24"/>
          <w:szCs w:val="24"/>
          <w:lang w:eastAsia="tr-TR"/>
        </w:rPr>
        <w:t>için,</w:t>
      </w:r>
      <w:r w:rsidRPr="00794EC6">
        <w:rPr>
          <w:rFonts w:eastAsia="Times New Roman" w:cs="Helvetica"/>
          <w:bCs/>
          <w:sz w:val="24"/>
          <w:szCs w:val="24"/>
          <w:lang w:eastAsia="tr-TR"/>
        </w:rPr>
        <w:t xml:space="preserve"> bulaşıcı hastalıklar, salgın kontr</w:t>
      </w:r>
      <w:r w:rsidR="00F514ED">
        <w:rPr>
          <w:rFonts w:eastAsia="Times New Roman" w:cs="Helvetica"/>
          <w:bCs/>
          <w:sz w:val="24"/>
          <w:szCs w:val="24"/>
          <w:lang w:eastAsia="tr-TR"/>
        </w:rPr>
        <w:t>olü</w:t>
      </w:r>
      <w:r w:rsidRPr="00794EC6">
        <w:rPr>
          <w:rFonts w:eastAsia="Times New Roman" w:cs="Helvetica"/>
          <w:bCs/>
          <w:sz w:val="24"/>
          <w:szCs w:val="24"/>
          <w:lang w:eastAsia="tr-TR"/>
        </w:rPr>
        <w:t xml:space="preserve">, adli tıbbi hizmetleri ve ölüm kayıt hizmetleri, çevre sağlığı hizmetleri, evde sağlık hizmetleri, ağız ve diş sağlığı </w:t>
      </w:r>
      <w:r w:rsidR="00235B9B" w:rsidRPr="00794EC6">
        <w:rPr>
          <w:rFonts w:eastAsia="Times New Roman" w:cs="Helvetica"/>
          <w:bCs/>
          <w:sz w:val="24"/>
          <w:szCs w:val="24"/>
          <w:lang w:eastAsia="tr-TR"/>
        </w:rPr>
        <w:t>hizm</w:t>
      </w:r>
      <w:r w:rsidR="00235B9B">
        <w:rPr>
          <w:rFonts w:eastAsia="Times New Roman" w:cs="Helvetica"/>
          <w:bCs/>
          <w:sz w:val="24"/>
          <w:szCs w:val="24"/>
          <w:lang w:eastAsia="tr-TR"/>
        </w:rPr>
        <w:t>etleri veren</w:t>
      </w:r>
      <w:r w:rsidR="00820BBA">
        <w:rPr>
          <w:rFonts w:eastAsia="Times New Roman" w:cs="Helvetica"/>
          <w:bCs/>
          <w:sz w:val="24"/>
          <w:szCs w:val="24"/>
          <w:lang w:eastAsia="tr-TR"/>
        </w:rPr>
        <w:t xml:space="preserve"> kurum ve birimler özendirilerek </w:t>
      </w:r>
      <w:r w:rsidR="00820BBA" w:rsidRPr="00794EC6">
        <w:rPr>
          <w:rFonts w:eastAsia="Times New Roman" w:cs="Helvetica"/>
          <w:bCs/>
          <w:sz w:val="24"/>
          <w:szCs w:val="24"/>
          <w:lang w:eastAsia="tr-TR"/>
        </w:rPr>
        <w:t>kadroları</w:t>
      </w:r>
      <w:r w:rsidRPr="00794EC6">
        <w:rPr>
          <w:rFonts w:eastAsia="Times New Roman" w:cs="Helvetica"/>
          <w:bCs/>
          <w:sz w:val="24"/>
          <w:szCs w:val="24"/>
          <w:lang w:eastAsia="tr-TR"/>
        </w:rPr>
        <w:t xml:space="preserve"> </w:t>
      </w:r>
      <w:r w:rsidR="00235B9B" w:rsidRPr="00794EC6">
        <w:rPr>
          <w:rFonts w:eastAsia="Times New Roman" w:cs="Helvetica"/>
          <w:bCs/>
          <w:sz w:val="24"/>
          <w:szCs w:val="24"/>
          <w:lang w:eastAsia="tr-TR"/>
        </w:rPr>
        <w:t>g</w:t>
      </w:r>
      <w:r w:rsidR="00235B9B">
        <w:rPr>
          <w:rFonts w:eastAsia="Times New Roman" w:cs="Helvetica"/>
          <w:bCs/>
          <w:sz w:val="24"/>
          <w:szCs w:val="24"/>
          <w:lang w:eastAsia="tr-TR"/>
        </w:rPr>
        <w:t>üçlendirilmeli</w:t>
      </w:r>
      <w:r w:rsidR="00D76259">
        <w:rPr>
          <w:rFonts w:eastAsia="Times New Roman" w:cs="Helvetica"/>
          <w:bCs/>
          <w:sz w:val="24"/>
          <w:szCs w:val="24"/>
          <w:lang w:eastAsia="tr-TR"/>
        </w:rPr>
        <w:t>,</w:t>
      </w:r>
      <w:r w:rsidR="00235B9B">
        <w:rPr>
          <w:rFonts w:eastAsia="Times New Roman" w:cs="Helvetica"/>
          <w:bCs/>
          <w:sz w:val="24"/>
          <w:szCs w:val="24"/>
          <w:lang w:eastAsia="tr-TR"/>
        </w:rPr>
        <w:t xml:space="preserve"> çalışanların temel hakları yeterli düzeyde karşılanmalıdır.</w:t>
      </w:r>
    </w:p>
    <w:p w:rsidR="00F514ED" w:rsidRPr="00F514ED" w:rsidRDefault="00F514ED" w:rsidP="00F514ED">
      <w:pPr>
        <w:pStyle w:val="ListeParagraf"/>
        <w:rPr>
          <w:rFonts w:eastAsia="Times New Roman" w:cs="Helvetica"/>
          <w:bCs/>
          <w:sz w:val="24"/>
          <w:szCs w:val="24"/>
          <w:lang w:eastAsia="tr-TR"/>
        </w:rPr>
      </w:pPr>
    </w:p>
    <w:p w:rsidR="00F514ED" w:rsidRPr="00794EC6" w:rsidRDefault="00F514ED" w:rsidP="00F514ED">
      <w:pPr>
        <w:pStyle w:val="ListeParagraf"/>
        <w:shd w:val="clear" w:color="auto" w:fill="FFFFFF"/>
        <w:spacing w:after="450" w:line="240" w:lineRule="auto"/>
        <w:rPr>
          <w:rFonts w:eastAsia="Times New Roman" w:cs="Helvetica"/>
          <w:bCs/>
          <w:sz w:val="24"/>
          <w:szCs w:val="24"/>
          <w:lang w:eastAsia="tr-TR"/>
        </w:rPr>
      </w:pPr>
    </w:p>
    <w:p w:rsidR="00F514ED" w:rsidRDefault="00F514ED" w:rsidP="00F514ED">
      <w:pPr>
        <w:pStyle w:val="ListeParagraf"/>
        <w:numPr>
          <w:ilvl w:val="0"/>
          <w:numId w:val="4"/>
        </w:numPr>
        <w:shd w:val="clear" w:color="auto" w:fill="FFFFFF"/>
        <w:spacing w:after="450" w:line="240" w:lineRule="auto"/>
        <w:rPr>
          <w:rFonts w:eastAsia="Times New Roman" w:cs="Helvetica"/>
          <w:bCs/>
          <w:sz w:val="24"/>
          <w:szCs w:val="24"/>
          <w:lang w:eastAsia="tr-TR"/>
        </w:rPr>
      </w:pPr>
      <w:r w:rsidRPr="000747B1">
        <w:rPr>
          <w:rFonts w:eastAsia="Times New Roman" w:cs="Helvetica"/>
          <w:bCs/>
          <w:sz w:val="24"/>
          <w:szCs w:val="24"/>
          <w:lang w:eastAsia="tr-TR"/>
        </w:rPr>
        <w:t xml:space="preserve">Aile hekimlerinin, kendi </w:t>
      </w:r>
      <w:r>
        <w:rPr>
          <w:rFonts w:eastAsia="Times New Roman" w:cs="Helvetica"/>
          <w:bCs/>
          <w:sz w:val="24"/>
          <w:szCs w:val="24"/>
          <w:lang w:eastAsia="tr-TR"/>
        </w:rPr>
        <w:t>Aile Sağlığı Merkezi(</w:t>
      </w:r>
      <w:r w:rsidRPr="000747B1">
        <w:rPr>
          <w:rFonts w:eastAsia="Times New Roman" w:cs="Helvetica"/>
          <w:bCs/>
          <w:sz w:val="24"/>
          <w:szCs w:val="24"/>
          <w:lang w:eastAsia="tr-TR"/>
        </w:rPr>
        <w:t>ASM</w:t>
      </w:r>
      <w:r>
        <w:rPr>
          <w:rFonts w:eastAsia="Times New Roman" w:cs="Helvetica"/>
          <w:bCs/>
          <w:sz w:val="24"/>
          <w:szCs w:val="24"/>
          <w:lang w:eastAsia="tr-TR"/>
        </w:rPr>
        <w:t>)</w:t>
      </w:r>
      <w:r w:rsidRPr="000747B1">
        <w:rPr>
          <w:rFonts w:eastAsia="Times New Roman" w:cs="Helvetica"/>
          <w:bCs/>
          <w:sz w:val="24"/>
          <w:szCs w:val="24"/>
          <w:lang w:eastAsia="tr-TR"/>
        </w:rPr>
        <w:t>’</w:t>
      </w:r>
      <w:proofErr w:type="spellStart"/>
      <w:r w:rsidRPr="000747B1">
        <w:rPr>
          <w:rFonts w:eastAsia="Times New Roman" w:cs="Helvetica"/>
          <w:bCs/>
          <w:sz w:val="24"/>
          <w:szCs w:val="24"/>
          <w:lang w:eastAsia="tr-TR"/>
        </w:rPr>
        <w:t>lerinin</w:t>
      </w:r>
      <w:proofErr w:type="spellEnd"/>
      <w:r w:rsidRPr="000747B1">
        <w:rPr>
          <w:rFonts w:eastAsia="Times New Roman" w:cs="Helvetica"/>
          <w:bCs/>
          <w:sz w:val="24"/>
          <w:szCs w:val="24"/>
          <w:lang w:eastAsia="tr-TR"/>
        </w:rPr>
        <w:t xml:space="preserve"> çalışma programlarını -tanımlanmış görev, yetki ve sorumluluklar çerçevesinde-  günlük çalışma saatleri içerisinde yeterli bir sürede, </w:t>
      </w:r>
      <w:r w:rsidR="00CD5529">
        <w:rPr>
          <w:rFonts w:eastAsia="Times New Roman" w:cs="Helvetica"/>
          <w:bCs/>
          <w:sz w:val="24"/>
          <w:szCs w:val="24"/>
          <w:lang w:eastAsia="tr-TR"/>
        </w:rPr>
        <w:t>salgın kontrol hizmetleri,</w:t>
      </w:r>
      <w:r w:rsidR="00CD5529" w:rsidRPr="000747B1">
        <w:rPr>
          <w:rFonts w:eastAsia="Times New Roman" w:cs="Helvetica"/>
          <w:bCs/>
          <w:sz w:val="24"/>
          <w:szCs w:val="24"/>
          <w:lang w:eastAsia="tr-TR"/>
        </w:rPr>
        <w:t xml:space="preserve"> izlem</w:t>
      </w:r>
      <w:r w:rsidRPr="000747B1">
        <w:rPr>
          <w:rFonts w:eastAsia="Times New Roman" w:cs="Helvetica"/>
          <w:bCs/>
          <w:sz w:val="24"/>
          <w:szCs w:val="24"/>
          <w:lang w:eastAsia="tr-TR"/>
        </w:rPr>
        <w:t>, değerlendirme, eğitim, saha çalışması gibi koruyucu sağlık hizmetlerini etkin – kesintisiz, nitelikli olarak yapabileceği, poliklinik başvuru saatlerini kendilerinin planlayacağı düzenlemelerin yapılmasını istiyoruz.</w:t>
      </w:r>
    </w:p>
    <w:p w:rsidR="00F514ED" w:rsidRPr="000747B1" w:rsidRDefault="00F514ED" w:rsidP="00F514ED">
      <w:pPr>
        <w:pStyle w:val="ListeParagraf"/>
        <w:shd w:val="clear" w:color="auto" w:fill="FFFFFF"/>
        <w:spacing w:after="450" w:line="240" w:lineRule="auto"/>
        <w:rPr>
          <w:rFonts w:eastAsia="Times New Roman" w:cs="Helvetica"/>
          <w:bCs/>
          <w:sz w:val="24"/>
          <w:szCs w:val="24"/>
          <w:lang w:eastAsia="tr-TR"/>
        </w:rPr>
      </w:pPr>
    </w:p>
    <w:p w:rsidR="00F514ED" w:rsidRDefault="00F514ED" w:rsidP="00F514ED">
      <w:pPr>
        <w:pStyle w:val="ListeParagraf"/>
        <w:numPr>
          <w:ilvl w:val="0"/>
          <w:numId w:val="4"/>
        </w:numPr>
        <w:shd w:val="clear" w:color="auto" w:fill="FFFFFF"/>
        <w:spacing w:after="450" w:line="240" w:lineRule="auto"/>
        <w:rPr>
          <w:rFonts w:eastAsia="Times New Roman" w:cs="Helvetica"/>
          <w:bCs/>
          <w:sz w:val="24"/>
          <w:szCs w:val="24"/>
          <w:lang w:eastAsia="tr-TR"/>
        </w:rPr>
      </w:pPr>
      <w:r w:rsidRPr="00F514ED">
        <w:rPr>
          <w:rFonts w:eastAsia="Times New Roman" w:cs="Helvetica"/>
          <w:bCs/>
          <w:sz w:val="24"/>
          <w:szCs w:val="24"/>
          <w:lang w:eastAsia="tr-TR"/>
        </w:rPr>
        <w:t xml:space="preserve">Birinci basamak sağlık hizmetinin; çeşitli nedenlerden dolayı Aile Hekimlerine kayıtlı olmayan kişilere (sığınmacı, mevsimlik işçi, kimliksizlere </w:t>
      </w:r>
      <w:proofErr w:type="spellStart"/>
      <w:r w:rsidRPr="00F514ED">
        <w:rPr>
          <w:rFonts w:eastAsia="Times New Roman" w:cs="Helvetica"/>
          <w:bCs/>
          <w:sz w:val="24"/>
          <w:szCs w:val="24"/>
          <w:lang w:eastAsia="tr-TR"/>
        </w:rPr>
        <w:t>vs</w:t>
      </w:r>
      <w:proofErr w:type="spellEnd"/>
      <w:r w:rsidRPr="00F514ED">
        <w:rPr>
          <w:rFonts w:eastAsia="Times New Roman" w:cs="Helvetica"/>
          <w:bCs/>
          <w:sz w:val="24"/>
          <w:szCs w:val="24"/>
          <w:lang w:eastAsia="tr-TR"/>
        </w:rPr>
        <w:t>) misafir nüfusa da, çalışanların emeğinin karşılanması koşuluyla sunulmasını; hekim başına düşen nüfusun, hekimin aldığı ücreti değiştirmeyecek biçimde azaltılmasını talep ediyoruz</w:t>
      </w:r>
      <w:r>
        <w:rPr>
          <w:rFonts w:eastAsia="Times New Roman" w:cs="Helvetica"/>
          <w:bCs/>
          <w:sz w:val="24"/>
          <w:szCs w:val="24"/>
          <w:lang w:eastAsia="tr-TR"/>
        </w:rPr>
        <w:t>(2)</w:t>
      </w:r>
      <w:r w:rsidRPr="00F514ED">
        <w:rPr>
          <w:rFonts w:eastAsia="Times New Roman" w:cs="Helvetica"/>
          <w:bCs/>
          <w:sz w:val="24"/>
          <w:szCs w:val="24"/>
          <w:lang w:eastAsia="tr-TR"/>
        </w:rPr>
        <w:t>.</w:t>
      </w:r>
    </w:p>
    <w:p w:rsidR="005D39D1" w:rsidRPr="005D39D1" w:rsidRDefault="005D39D1" w:rsidP="005D39D1">
      <w:pPr>
        <w:pStyle w:val="ListeParagraf"/>
        <w:rPr>
          <w:rFonts w:eastAsia="Times New Roman" w:cs="Helvetica"/>
          <w:bCs/>
          <w:sz w:val="24"/>
          <w:szCs w:val="24"/>
          <w:lang w:eastAsia="tr-TR"/>
        </w:rPr>
      </w:pPr>
    </w:p>
    <w:p w:rsidR="00E72D2C" w:rsidRDefault="005D39D1" w:rsidP="00F514ED">
      <w:pPr>
        <w:pStyle w:val="ListeParagraf"/>
        <w:numPr>
          <w:ilvl w:val="0"/>
          <w:numId w:val="4"/>
        </w:numPr>
        <w:shd w:val="clear" w:color="auto" w:fill="FFFFFF"/>
        <w:spacing w:after="450" w:line="240" w:lineRule="auto"/>
        <w:rPr>
          <w:rFonts w:eastAsia="Times New Roman" w:cs="Helvetica"/>
          <w:bCs/>
          <w:sz w:val="24"/>
          <w:szCs w:val="24"/>
          <w:lang w:eastAsia="tr-TR"/>
        </w:rPr>
      </w:pPr>
      <w:r>
        <w:rPr>
          <w:rFonts w:eastAsia="Times New Roman" w:cs="Helvetica"/>
          <w:bCs/>
          <w:sz w:val="24"/>
          <w:szCs w:val="24"/>
          <w:lang w:eastAsia="tr-TR"/>
        </w:rPr>
        <w:t xml:space="preserve">Son dönemlerde başta suçiçeği aşısı ile risk grubu ve 65 yaş üstü erişkinlere uygulanan </w:t>
      </w:r>
      <w:proofErr w:type="spellStart"/>
      <w:r>
        <w:rPr>
          <w:rFonts w:eastAsia="Times New Roman" w:cs="Helvetica"/>
          <w:bCs/>
          <w:sz w:val="24"/>
          <w:szCs w:val="24"/>
          <w:lang w:eastAsia="tr-TR"/>
        </w:rPr>
        <w:t>Kpa</w:t>
      </w:r>
      <w:proofErr w:type="spellEnd"/>
      <w:r>
        <w:rPr>
          <w:rFonts w:eastAsia="Times New Roman" w:cs="Helvetica"/>
          <w:bCs/>
          <w:sz w:val="24"/>
          <w:szCs w:val="24"/>
          <w:lang w:eastAsia="tr-TR"/>
        </w:rPr>
        <w:t xml:space="preserve"> aşılarının yeterince temin edilemediğini biliyoruz.</w:t>
      </w:r>
      <w:r w:rsidRPr="005D39D1">
        <w:rPr>
          <w:rFonts w:eastAsia="Times New Roman" w:cs="Helvetica"/>
          <w:bCs/>
          <w:sz w:val="24"/>
          <w:szCs w:val="24"/>
          <w:lang w:eastAsia="tr-TR"/>
        </w:rPr>
        <w:t xml:space="preserve"> </w:t>
      </w:r>
      <w:r>
        <w:rPr>
          <w:rFonts w:eastAsia="Times New Roman" w:cs="Helvetica"/>
          <w:bCs/>
          <w:sz w:val="24"/>
          <w:szCs w:val="24"/>
          <w:lang w:eastAsia="tr-TR"/>
        </w:rPr>
        <w:t xml:space="preserve">. Covid-19 salgınına karşı en etkili yöntemin aşı olduğu toplum tarafından da anlaşılması sevindirici olmakla birlikte </w:t>
      </w:r>
      <w:r w:rsidR="00E72D2C">
        <w:rPr>
          <w:rFonts w:eastAsia="Times New Roman" w:cs="Helvetica"/>
          <w:bCs/>
          <w:sz w:val="24"/>
          <w:szCs w:val="24"/>
          <w:lang w:eastAsia="tr-TR"/>
        </w:rPr>
        <w:t>uygulanan rutin aşıların zamanında ve yeteli dozlarda karşılanması, ülkemizde bu aşıların üretilmesini istiyoruz.</w:t>
      </w:r>
    </w:p>
    <w:p w:rsidR="00A25C08" w:rsidRPr="00A25C08" w:rsidRDefault="00A25C08" w:rsidP="00A25C08">
      <w:pPr>
        <w:pStyle w:val="ListeParagraf"/>
        <w:rPr>
          <w:rFonts w:eastAsia="Times New Roman" w:cs="Helvetica"/>
          <w:bCs/>
          <w:sz w:val="24"/>
          <w:szCs w:val="24"/>
          <w:lang w:eastAsia="tr-TR"/>
        </w:rPr>
      </w:pPr>
    </w:p>
    <w:p w:rsidR="00A25C08" w:rsidRPr="00F514ED" w:rsidRDefault="00A25C08" w:rsidP="00A25C08">
      <w:pPr>
        <w:pStyle w:val="ListeParagraf"/>
        <w:shd w:val="clear" w:color="auto" w:fill="FFFFFF"/>
        <w:spacing w:after="450" w:line="240" w:lineRule="auto"/>
        <w:rPr>
          <w:rFonts w:eastAsia="Times New Roman" w:cs="Helvetica"/>
          <w:bCs/>
          <w:sz w:val="24"/>
          <w:szCs w:val="24"/>
          <w:lang w:eastAsia="tr-TR"/>
        </w:rPr>
      </w:pPr>
    </w:p>
    <w:p w:rsidR="00A25C08" w:rsidRDefault="00A25C08" w:rsidP="00A25C08">
      <w:pPr>
        <w:pStyle w:val="ListeParagraf"/>
        <w:numPr>
          <w:ilvl w:val="0"/>
          <w:numId w:val="4"/>
        </w:numPr>
        <w:shd w:val="clear" w:color="auto" w:fill="FFFFFF"/>
        <w:spacing w:after="450" w:line="240" w:lineRule="auto"/>
        <w:rPr>
          <w:rFonts w:eastAsia="Times New Roman" w:cs="Helvetica"/>
          <w:bCs/>
          <w:sz w:val="24"/>
          <w:szCs w:val="24"/>
          <w:lang w:eastAsia="tr-TR"/>
        </w:rPr>
      </w:pPr>
      <w:r>
        <w:rPr>
          <w:rFonts w:eastAsia="Times New Roman" w:cs="Helvetica"/>
          <w:bCs/>
          <w:sz w:val="24"/>
          <w:szCs w:val="24"/>
          <w:lang w:eastAsia="tr-TR"/>
        </w:rPr>
        <w:t xml:space="preserve">Pandemi sürecinde yaşadığımız en önemli sorunlardan biri hizmet verilen ASM </w:t>
      </w:r>
      <w:r w:rsidR="00CD5529">
        <w:rPr>
          <w:rFonts w:eastAsia="Times New Roman" w:cs="Helvetica"/>
          <w:bCs/>
          <w:sz w:val="24"/>
          <w:szCs w:val="24"/>
          <w:lang w:eastAsia="tr-TR"/>
        </w:rPr>
        <w:t>mekânlarımızın, binalarımızın</w:t>
      </w:r>
      <w:r>
        <w:rPr>
          <w:rFonts w:eastAsia="Times New Roman" w:cs="Helvetica"/>
          <w:bCs/>
          <w:sz w:val="24"/>
          <w:szCs w:val="24"/>
          <w:lang w:eastAsia="tr-TR"/>
        </w:rPr>
        <w:t xml:space="preserve"> uygunsuzluğu olmuştur. Bu durum hem sağlık çalışanları</w:t>
      </w:r>
      <w:r w:rsidR="00CD5529">
        <w:rPr>
          <w:rFonts w:eastAsia="Times New Roman" w:cs="Helvetica"/>
          <w:bCs/>
          <w:sz w:val="24"/>
          <w:szCs w:val="24"/>
          <w:lang w:eastAsia="tr-TR"/>
        </w:rPr>
        <w:t>nın</w:t>
      </w:r>
      <w:r>
        <w:rPr>
          <w:rFonts w:eastAsia="Times New Roman" w:cs="Helvetica"/>
          <w:bCs/>
          <w:sz w:val="24"/>
          <w:szCs w:val="24"/>
          <w:lang w:eastAsia="tr-TR"/>
        </w:rPr>
        <w:t xml:space="preserve"> hem de hizmet alan halkın sağlığını oldukça olumsuz</w:t>
      </w:r>
      <w:r w:rsidR="00CD5529">
        <w:rPr>
          <w:rFonts w:eastAsia="Times New Roman" w:cs="Helvetica"/>
          <w:bCs/>
          <w:sz w:val="24"/>
          <w:szCs w:val="24"/>
          <w:lang w:eastAsia="tr-TR"/>
        </w:rPr>
        <w:t xml:space="preserve"> etkilemektedir.</w:t>
      </w:r>
    </w:p>
    <w:p w:rsidR="00A25C08" w:rsidRDefault="00A25C08" w:rsidP="00A25C08">
      <w:pPr>
        <w:pStyle w:val="ListeParagraf"/>
        <w:shd w:val="clear" w:color="auto" w:fill="FFFFFF"/>
        <w:spacing w:after="450" w:line="240" w:lineRule="auto"/>
        <w:rPr>
          <w:rFonts w:eastAsia="Times New Roman" w:cs="Helvetica"/>
          <w:bCs/>
          <w:sz w:val="24"/>
          <w:szCs w:val="24"/>
          <w:lang w:eastAsia="tr-TR"/>
        </w:rPr>
      </w:pPr>
    </w:p>
    <w:p w:rsidR="00C739DC" w:rsidRDefault="00A25C08" w:rsidP="00C739DC">
      <w:pPr>
        <w:pStyle w:val="ListeParagraf"/>
        <w:shd w:val="clear" w:color="auto" w:fill="FFFFFF"/>
        <w:spacing w:after="450" w:line="240" w:lineRule="auto"/>
        <w:rPr>
          <w:rFonts w:eastAsia="Times New Roman" w:cs="Helvetica"/>
          <w:bCs/>
          <w:sz w:val="24"/>
          <w:szCs w:val="24"/>
          <w:lang w:eastAsia="tr-TR"/>
        </w:rPr>
      </w:pPr>
      <w:r w:rsidRPr="00A25C08">
        <w:rPr>
          <w:rFonts w:eastAsia="Times New Roman" w:cs="Helvetica"/>
          <w:bCs/>
          <w:sz w:val="24"/>
          <w:szCs w:val="24"/>
          <w:lang w:eastAsia="tr-TR"/>
        </w:rPr>
        <w:t xml:space="preserve">ASM’ </w:t>
      </w:r>
      <w:proofErr w:type="spellStart"/>
      <w:r w:rsidRPr="00A25C08">
        <w:rPr>
          <w:rFonts w:eastAsia="Times New Roman" w:cs="Helvetica"/>
          <w:bCs/>
          <w:sz w:val="24"/>
          <w:szCs w:val="24"/>
          <w:lang w:eastAsia="tr-TR"/>
        </w:rPr>
        <w:t>lerin</w:t>
      </w:r>
      <w:proofErr w:type="spellEnd"/>
      <w:r w:rsidRPr="00A25C08">
        <w:rPr>
          <w:rFonts w:eastAsia="Times New Roman" w:cs="Helvetica"/>
          <w:bCs/>
          <w:sz w:val="24"/>
          <w:szCs w:val="24"/>
          <w:lang w:eastAsia="tr-TR"/>
        </w:rPr>
        <w:t xml:space="preserve"> standart projeler dâhilinde, A sınıfı statüsünde, kamu binalarında hizmet vermesi, ortak kullanılacak demirbaş ve tıbbı malzemelerin sağlanması, yenilenmesi, binaların her türlü bakım onarım ihtiyacının zamanında ve tam olarak </w:t>
      </w:r>
      <w:r w:rsidR="00C739DC">
        <w:rPr>
          <w:rFonts w:eastAsia="Times New Roman" w:cs="Helvetica"/>
          <w:bCs/>
          <w:sz w:val="24"/>
          <w:szCs w:val="24"/>
          <w:lang w:eastAsia="tr-TR"/>
        </w:rPr>
        <w:t xml:space="preserve">sağlanmasını istiyoruz. </w:t>
      </w:r>
      <w:r w:rsidRPr="00A25C08">
        <w:rPr>
          <w:rFonts w:eastAsia="Times New Roman" w:cs="Helvetica"/>
          <w:bCs/>
          <w:sz w:val="24"/>
          <w:szCs w:val="24"/>
          <w:lang w:eastAsia="tr-TR"/>
        </w:rPr>
        <w:t xml:space="preserve">Sağlık Bakanlığı tarafından </w:t>
      </w:r>
      <w:r w:rsidR="00C739DC">
        <w:rPr>
          <w:rFonts w:eastAsia="Times New Roman" w:cs="Helvetica"/>
          <w:bCs/>
          <w:sz w:val="24"/>
          <w:szCs w:val="24"/>
          <w:lang w:eastAsia="tr-TR"/>
        </w:rPr>
        <w:t xml:space="preserve">bu talebimizin karşılanması </w:t>
      </w:r>
      <w:r w:rsidR="00CD5529">
        <w:rPr>
          <w:rFonts w:eastAsia="Times New Roman" w:cs="Helvetica"/>
          <w:bCs/>
          <w:sz w:val="24"/>
          <w:szCs w:val="24"/>
          <w:lang w:eastAsia="tr-TR"/>
        </w:rPr>
        <w:t xml:space="preserve">amacıyla </w:t>
      </w:r>
      <w:r w:rsidR="00CD5529" w:rsidRPr="00A25C08">
        <w:rPr>
          <w:rFonts w:eastAsia="Times New Roman" w:cs="Helvetica"/>
          <w:bCs/>
          <w:sz w:val="24"/>
          <w:szCs w:val="24"/>
          <w:lang w:eastAsia="tr-TR"/>
        </w:rPr>
        <w:t>gerekli</w:t>
      </w:r>
      <w:r w:rsidRPr="00A25C08">
        <w:rPr>
          <w:rFonts w:eastAsia="Times New Roman" w:cs="Helvetica"/>
          <w:bCs/>
          <w:sz w:val="24"/>
          <w:szCs w:val="24"/>
          <w:lang w:eastAsia="tr-TR"/>
        </w:rPr>
        <w:t xml:space="preserve"> yasal düzenlenmelerin ivedilikle </w:t>
      </w:r>
      <w:r w:rsidR="00CD5529" w:rsidRPr="00A25C08">
        <w:rPr>
          <w:rFonts w:eastAsia="Times New Roman" w:cs="Helvetica"/>
          <w:bCs/>
          <w:sz w:val="24"/>
          <w:szCs w:val="24"/>
          <w:lang w:eastAsia="tr-TR"/>
        </w:rPr>
        <w:t>yapılmasını</w:t>
      </w:r>
      <w:r w:rsidR="00CD5529">
        <w:rPr>
          <w:rFonts w:eastAsia="Times New Roman" w:cs="Helvetica"/>
          <w:bCs/>
          <w:sz w:val="24"/>
          <w:szCs w:val="24"/>
          <w:lang w:eastAsia="tr-TR"/>
        </w:rPr>
        <w:t>, ayrıca</w:t>
      </w:r>
      <w:r w:rsidR="00C739DC">
        <w:rPr>
          <w:rFonts w:eastAsia="Times New Roman" w:cs="Helvetica"/>
          <w:bCs/>
          <w:sz w:val="24"/>
          <w:szCs w:val="24"/>
          <w:lang w:eastAsia="tr-TR"/>
        </w:rPr>
        <w:t xml:space="preserve"> </w:t>
      </w:r>
      <w:r w:rsidR="00CD5529">
        <w:rPr>
          <w:rFonts w:eastAsia="Times New Roman" w:cs="Helvetica"/>
          <w:bCs/>
          <w:sz w:val="24"/>
          <w:szCs w:val="24"/>
          <w:lang w:eastAsia="tr-TR"/>
        </w:rPr>
        <w:t xml:space="preserve">depreme karşı bina güvenliği </w:t>
      </w:r>
      <w:r>
        <w:rPr>
          <w:rFonts w:eastAsia="Times New Roman" w:cs="Helvetica"/>
          <w:bCs/>
          <w:sz w:val="24"/>
          <w:szCs w:val="24"/>
          <w:lang w:eastAsia="tr-TR"/>
        </w:rPr>
        <w:t>t</w:t>
      </w:r>
      <w:r w:rsidRPr="00A25C08">
        <w:rPr>
          <w:rFonts w:eastAsia="Times New Roman" w:cs="Helvetica"/>
          <w:bCs/>
          <w:sz w:val="24"/>
          <w:szCs w:val="24"/>
          <w:lang w:eastAsia="tr-TR"/>
        </w:rPr>
        <w:t xml:space="preserve">espit edilmiş </w:t>
      </w:r>
      <w:r w:rsidR="00CD5529" w:rsidRPr="00A25C08">
        <w:rPr>
          <w:rFonts w:eastAsia="Times New Roman" w:cs="Helvetica"/>
          <w:bCs/>
          <w:sz w:val="24"/>
          <w:szCs w:val="24"/>
          <w:lang w:eastAsia="tr-TR"/>
        </w:rPr>
        <w:t>ve</w:t>
      </w:r>
      <w:r w:rsidR="00CD5529">
        <w:rPr>
          <w:rFonts w:eastAsia="Times New Roman" w:cs="Helvetica"/>
          <w:bCs/>
          <w:sz w:val="24"/>
          <w:szCs w:val="24"/>
          <w:lang w:eastAsia="tr-TR"/>
        </w:rPr>
        <w:t xml:space="preserve">ya </w:t>
      </w:r>
      <w:r w:rsidR="00CD5529" w:rsidRPr="00A25C08">
        <w:rPr>
          <w:rFonts w:eastAsia="Times New Roman" w:cs="Helvetica"/>
          <w:bCs/>
          <w:sz w:val="24"/>
          <w:szCs w:val="24"/>
          <w:lang w:eastAsia="tr-TR"/>
        </w:rPr>
        <w:t>edilecek</w:t>
      </w:r>
      <w:r w:rsidRPr="00A25C08">
        <w:rPr>
          <w:rFonts w:eastAsia="Times New Roman" w:cs="Helvetica"/>
          <w:bCs/>
          <w:sz w:val="24"/>
          <w:szCs w:val="24"/>
          <w:lang w:eastAsia="tr-TR"/>
        </w:rPr>
        <w:t xml:space="preserve"> olan deprem riskli ASM binalarının güçlendirilmesi, güçlendirilemiyorsa güvenli yerlere taşınmasını </w:t>
      </w:r>
      <w:r w:rsidR="00C739DC">
        <w:rPr>
          <w:rFonts w:eastAsia="Times New Roman" w:cs="Helvetica"/>
          <w:bCs/>
          <w:sz w:val="24"/>
          <w:szCs w:val="24"/>
          <w:lang w:eastAsia="tr-TR"/>
        </w:rPr>
        <w:t xml:space="preserve">acilen </w:t>
      </w:r>
      <w:r w:rsidRPr="00A25C08">
        <w:rPr>
          <w:rFonts w:eastAsia="Times New Roman" w:cs="Helvetica"/>
          <w:bCs/>
          <w:sz w:val="24"/>
          <w:szCs w:val="24"/>
          <w:lang w:eastAsia="tr-TR"/>
        </w:rPr>
        <w:t>talep ediyoruz.</w:t>
      </w:r>
    </w:p>
    <w:p w:rsidR="00C739DC" w:rsidRDefault="00C739DC" w:rsidP="00C739DC">
      <w:pPr>
        <w:pStyle w:val="ListeParagraf"/>
        <w:shd w:val="clear" w:color="auto" w:fill="FFFFFF"/>
        <w:spacing w:after="450" w:line="240" w:lineRule="auto"/>
        <w:rPr>
          <w:rFonts w:eastAsia="Times New Roman" w:cs="Helvetica"/>
          <w:bCs/>
          <w:sz w:val="24"/>
          <w:szCs w:val="24"/>
          <w:lang w:eastAsia="tr-TR"/>
        </w:rPr>
      </w:pPr>
    </w:p>
    <w:p w:rsidR="00C739DC" w:rsidRDefault="00C739DC" w:rsidP="00C739DC">
      <w:pPr>
        <w:pStyle w:val="ListeParagraf"/>
        <w:numPr>
          <w:ilvl w:val="0"/>
          <w:numId w:val="4"/>
        </w:numPr>
        <w:shd w:val="clear" w:color="auto" w:fill="FFFFFF"/>
        <w:spacing w:after="450" w:line="240" w:lineRule="auto"/>
        <w:rPr>
          <w:rFonts w:eastAsia="Times New Roman" w:cs="Helvetica"/>
          <w:bCs/>
          <w:sz w:val="24"/>
          <w:szCs w:val="24"/>
          <w:lang w:eastAsia="tr-TR"/>
        </w:rPr>
      </w:pPr>
      <w:r w:rsidRPr="00C739DC">
        <w:rPr>
          <w:rFonts w:eastAsia="Times New Roman" w:cs="Helvetica"/>
          <w:bCs/>
          <w:sz w:val="24"/>
          <w:szCs w:val="24"/>
          <w:lang w:eastAsia="tr-TR"/>
        </w:rPr>
        <w:t>Aile Sağlığı Merkezlerinde (ASM) çalışan hekim ve diğer sağlık çalışanlarına, kamu görevlisi statüsünde, toplu sözleşme ve grev hakkı içeren güvenceli/güvenli iş, güvenli çalışma koşulları ve çalışma hakkı; mesleki özerklik ve bağımsızlığı koruyan, dayanışmaya dayalı çalışma ortamı</w:t>
      </w:r>
      <w:r>
        <w:rPr>
          <w:rFonts w:eastAsia="Times New Roman" w:cs="Helvetica"/>
          <w:bCs/>
          <w:sz w:val="24"/>
          <w:szCs w:val="24"/>
          <w:lang w:eastAsia="tr-TR"/>
        </w:rPr>
        <w:t>nın sağlanmasını talep ediyoruz.</w:t>
      </w:r>
    </w:p>
    <w:p w:rsidR="00111931" w:rsidRDefault="00111931" w:rsidP="00111931">
      <w:pPr>
        <w:pStyle w:val="ListeParagraf"/>
        <w:shd w:val="clear" w:color="auto" w:fill="FFFFFF"/>
        <w:spacing w:after="450" w:line="240" w:lineRule="auto"/>
        <w:rPr>
          <w:rFonts w:eastAsia="Times New Roman" w:cs="Helvetica"/>
          <w:bCs/>
          <w:sz w:val="24"/>
          <w:szCs w:val="24"/>
          <w:lang w:eastAsia="tr-TR"/>
        </w:rPr>
      </w:pPr>
    </w:p>
    <w:p w:rsidR="00111931" w:rsidRDefault="00111931" w:rsidP="00C739DC">
      <w:pPr>
        <w:pStyle w:val="ListeParagraf"/>
        <w:numPr>
          <w:ilvl w:val="0"/>
          <w:numId w:val="4"/>
        </w:numPr>
        <w:shd w:val="clear" w:color="auto" w:fill="FFFFFF"/>
        <w:spacing w:after="450" w:line="240" w:lineRule="auto"/>
        <w:rPr>
          <w:rFonts w:eastAsia="Times New Roman" w:cs="Helvetica"/>
          <w:bCs/>
          <w:sz w:val="24"/>
          <w:szCs w:val="24"/>
          <w:lang w:eastAsia="tr-TR"/>
        </w:rPr>
      </w:pPr>
      <w:r>
        <w:rPr>
          <w:rFonts w:eastAsia="Times New Roman" w:cs="Helvetica"/>
          <w:bCs/>
          <w:sz w:val="24"/>
          <w:szCs w:val="24"/>
          <w:lang w:eastAsia="tr-TR"/>
        </w:rPr>
        <w:t>Aile Sağlığı Birimlerinin bazılarında aile hekimleri tek başına çalışmakta, başta aşılama, izlem ve salgın kontrol hizmetleri olmak üzere hizmetin bütününde aksamalar olduğu bilinmelidir. Aile hekimlerinin tümü aile sağlığı çalışanları ile birlikte çalışacak şekilde yeterli insan gücü sağlanmalıdır.</w:t>
      </w:r>
    </w:p>
    <w:p w:rsidR="00C739DC" w:rsidRPr="00C739DC" w:rsidRDefault="00C739DC" w:rsidP="00C739DC">
      <w:pPr>
        <w:pStyle w:val="ListeParagraf"/>
        <w:shd w:val="clear" w:color="auto" w:fill="FFFFFF"/>
        <w:spacing w:after="450" w:line="240" w:lineRule="auto"/>
        <w:rPr>
          <w:rFonts w:eastAsia="Times New Roman" w:cs="Helvetica"/>
          <w:bCs/>
          <w:sz w:val="24"/>
          <w:szCs w:val="24"/>
          <w:lang w:eastAsia="tr-TR"/>
        </w:rPr>
      </w:pPr>
    </w:p>
    <w:p w:rsidR="00410674" w:rsidRDefault="00C739DC" w:rsidP="00C27EE9">
      <w:pPr>
        <w:pStyle w:val="ListeParagraf"/>
        <w:numPr>
          <w:ilvl w:val="0"/>
          <w:numId w:val="4"/>
        </w:numPr>
        <w:shd w:val="clear" w:color="auto" w:fill="FFFFFF"/>
        <w:spacing w:after="450" w:line="240" w:lineRule="auto"/>
        <w:rPr>
          <w:rFonts w:eastAsia="Times New Roman" w:cs="Helvetica"/>
          <w:bCs/>
          <w:sz w:val="24"/>
          <w:szCs w:val="24"/>
          <w:lang w:eastAsia="tr-TR"/>
        </w:rPr>
      </w:pPr>
      <w:r w:rsidRPr="00C739DC">
        <w:rPr>
          <w:rFonts w:eastAsia="Times New Roman" w:cs="Helvetica"/>
          <w:bCs/>
          <w:sz w:val="24"/>
          <w:szCs w:val="24"/>
          <w:lang w:eastAsia="tr-TR"/>
        </w:rPr>
        <w:t xml:space="preserve">Aile hekimliği hizmetine olumlu katkısı olmayan, keyfiliğe açık nitelikteki ceza puanı ve negatif ya da pozitif performans uygulamalarının tamamen kaldırılmasını talep ediyoruz. Aşı-izlem-tarama gibi işlemlere katılma konusunda </w:t>
      </w:r>
      <w:r w:rsidR="00820BBA">
        <w:rPr>
          <w:rFonts w:eastAsia="Times New Roman" w:cs="Helvetica"/>
          <w:bCs/>
          <w:sz w:val="24"/>
          <w:szCs w:val="24"/>
          <w:lang w:eastAsia="tr-TR"/>
        </w:rPr>
        <w:t xml:space="preserve">hem işveren durumunda olan Sağlık Bakanlığına hem de </w:t>
      </w:r>
      <w:r w:rsidRPr="00C739DC">
        <w:rPr>
          <w:rFonts w:eastAsia="Times New Roman" w:cs="Helvetica"/>
          <w:bCs/>
          <w:sz w:val="24"/>
          <w:szCs w:val="24"/>
          <w:lang w:eastAsia="tr-TR"/>
        </w:rPr>
        <w:t>vatandaşlara, anne-babalara da yasal sorumluluklar verilmesini talep ediyoruz.</w:t>
      </w:r>
    </w:p>
    <w:p w:rsidR="00C739DC" w:rsidRPr="00C739DC" w:rsidRDefault="00C739DC" w:rsidP="00C739DC">
      <w:pPr>
        <w:pStyle w:val="ListeParagraf"/>
        <w:rPr>
          <w:rFonts w:eastAsia="Times New Roman" w:cs="Helvetica"/>
          <w:bCs/>
          <w:sz w:val="24"/>
          <w:szCs w:val="24"/>
          <w:lang w:eastAsia="tr-TR"/>
        </w:rPr>
      </w:pPr>
    </w:p>
    <w:p w:rsidR="00C739DC" w:rsidRDefault="00C739DC" w:rsidP="00C739DC">
      <w:pPr>
        <w:pStyle w:val="ListeParagraf"/>
        <w:shd w:val="clear" w:color="auto" w:fill="FFFFFF"/>
        <w:spacing w:after="450" w:line="240" w:lineRule="auto"/>
        <w:rPr>
          <w:rFonts w:eastAsia="Times New Roman" w:cs="Helvetica"/>
          <w:bCs/>
          <w:sz w:val="24"/>
          <w:szCs w:val="24"/>
          <w:lang w:eastAsia="tr-TR"/>
        </w:rPr>
      </w:pPr>
    </w:p>
    <w:p w:rsidR="00C739DC" w:rsidRDefault="00C739DC" w:rsidP="00C739DC">
      <w:pPr>
        <w:pStyle w:val="ListeParagraf"/>
        <w:numPr>
          <w:ilvl w:val="0"/>
          <w:numId w:val="4"/>
        </w:numPr>
        <w:shd w:val="clear" w:color="auto" w:fill="FFFFFF"/>
        <w:spacing w:after="450" w:line="240" w:lineRule="auto"/>
        <w:rPr>
          <w:rFonts w:eastAsia="Times New Roman" w:cs="Helvetica"/>
          <w:bCs/>
          <w:sz w:val="24"/>
          <w:szCs w:val="24"/>
          <w:lang w:eastAsia="tr-TR"/>
        </w:rPr>
      </w:pPr>
      <w:r w:rsidRPr="00C739DC">
        <w:rPr>
          <w:rFonts w:eastAsia="Times New Roman" w:cs="Helvetica"/>
          <w:bCs/>
          <w:sz w:val="24"/>
          <w:szCs w:val="24"/>
          <w:lang w:eastAsia="tr-TR"/>
        </w:rPr>
        <w:t>Haftalık çalışma süresinin en fazla 40 saat olduğu ve bu süreyi aşacak şekilde düzenleme yapılmasından kaçınılması, nöbet adı altında veya başka isimlerle esnek ve fazla mesai uygulamalarının bir daha gündeme getirilememesini ta</w:t>
      </w:r>
      <w:r w:rsidR="00313EBD">
        <w:rPr>
          <w:rFonts w:eastAsia="Times New Roman" w:cs="Helvetica"/>
          <w:bCs/>
          <w:sz w:val="24"/>
          <w:szCs w:val="24"/>
          <w:lang w:eastAsia="tr-TR"/>
        </w:rPr>
        <w:t>lep ediyoruz. Salgın sürecinde dönüşümlü</w:t>
      </w:r>
      <w:r w:rsidRPr="00C739DC">
        <w:rPr>
          <w:rFonts w:eastAsia="Times New Roman" w:cs="Helvetica"/>
          <w:bCs/>
          <w:sz w:val="24"/>
          <w:szCs w:val="24"/>
          <w:lang w:eastAsia="tr-TR"/>
        </w:rPr>
        <w:t xml:space="preserve"> çalışmanın tüm sağlık çalışanların</w:t>
      </w:r>
      <w:r w:rsidR="00313EBD">
        <w:rPr>
          <w:rFonts w:eastAsia="Times New Roman" w:cs="Helvetica"/>
          <w:bCs/>
          <w:sz w:val="24"/>
          <w:szCs w:val="24"/>
          <w:lang w:eastAsia="tr-TR"/>
        </w:rPr>
        <w:t xml:space="preserve">a ayrımsız </w:t>
      </w:r>
      <w:r w:rsidR="00313EBD">
        <w:rPr>
          <w:rFonts w:eastAsia="Times New Roman" w:cs="Helvetica"/>
          <w:bCs/>
          <w:sz w:val="24"/>
          <w:szCs w:val="24"/>
          <w:lang w:eastAsia="tr-TR"/>
        </w:rPr>
        <w:lastRenderedPageBreak/>
        <w:t>uygulanmasıyla</w:t>
      </w:r>
      <w:r w:rsidRPr="00C739DC">
        <w:rPr>
          <w:rFonts w:eastAsia="Times New Roman" w:cs="Helvetica"/>
          <w:bCs/>
          <w:sz w:val="24"/>
          <w:szCs w:val="24"/>
          <w:lang w:eastAsia="tr-TR"/>
        </w:rPr>
        <w:t xml:space="preserve"> </w:t>
      </w:r>
      <w:r w:rsidR="00313EBD">
        <w:rPr>
          <w:rFonts w:eastAsia="Times New Roman" w:cs="Helvetica"/>
          <w:bCs/>
          <w:sz w:val="24"/>
          <w:szCs w:val="24"/>
          <w:lang w:eastAsia="tr-TR"/>
        </w:rPr>
        <w:t xml:space="preserve">sağlık çalışanlarının tükenmişliği, yorgunluğu azaltıp, </w:t>
      </w:r>
      <w:proofErr w:type="spellStart"/>
      <w:r w:rsidR="00313EBD">
        <w:rPr>
          <w:rFonts w:eastAsia="Times New Roman" w:cs="Helvetica"/>
          <w:bCs/>
          <w:sz w:val="24"/>
          <w:szCs w:val="24"/>
          <w:lang w:eastAsia="tr-TR"/>
        </w:rPr>
        <w:t>viral</w:t>
      </w:r>
      <w:proofErr w:type="spellEnd"/>
      <w:r w:rsidR="00313EBD">
        <w:rPr>
          <w:rFonts w:eastAsia="Times New Roman" w:cs="Helvetica"/>
          <w:bCs/>
          <w:sz w:val="24"/>
          <w:szCs w:val="24"/>
          <w:lang w:eastAsia="tr-TR"/>
        </w:rPr>
        <w:t xml:space="preserve"> yüke daha az maruz kalması bakımından önemli olduğunu </w:t>
      </w:r>
      <w:r>
        <w:rPr>
          <w:rFonts w:eastAsia="Times New Roman" w:cs="Helvetica"/>
          <w:bCs/>
          <w:sz w:val="24"/>
          <w:szCs w:val="24"/>
          <w:lang w:eastAsia="tr-TR"/>
        </w:rPr>
        <w:t>düşünüyoruz.</w:t>
      </w:r>
    </w:p>
    <w:p w:rsidR="00617211" w:rsidRPr="00C739DC" w:rsidRDefault="00617211" w:rsidP="00617211">
      <w:pPr>
        <w:pStyle w:val="ListeParagraf"/>
        <w:shd w:val="clear" w:color="auto" w:fill="FFFFFF"/>
        <w:spacing w:after="450" w:line="240" w:lineRule="auto"/>
        <w:rPr>
          <w:rFonts w:eastAsia="Times New Roman" w:cs="Helvetica"/>
          <w:bCs/>
          <w:sz w:val="24"/>
          <w:szCs w:val="24"/>
          <w:lang w:eastAsia="tr-TR"/>
        </w:rPr>
      </w:pPr>
    </w:p>
    <w:p w:rsidR="00C739DC" w:rsidRDefault="00111931" w:rsidP="00C739DC">
      <w:pPr>
        <w:pStyle w:val="ListeParagraf"/>
        <w:numPr>
          <w:ilvl w:val="0"/>
          <w:numId w:val="4"/>
        </w:numPr>
        <w:shd w:val="clear" w:color="auto" w:fill="FFFFFF"/>
        <w:spacing w:after="450" w:line="240" w:lineRule="auto"/>
        <w:rPr>
          <w:rFonts w:eastAsia="Times New Roman" w:cs="Helvetica"/>
          <w:bCs/>
          <w:sz w:val="24"/>
          <w:szCs w:val="24"/>
          <w:lang w:eastAsia="tr-TR"/>
        </w:rPr>
      </w:pPr>
      <w:r>
        <w:rPr>
          <w:rFonts w:eastAsia="Times New Roman" w:cs="Helvetica"/>
          <w:bCs/>
          <w:sz w:val="24"/>
          <w:szCs w:val="24"/>
          <w:lang w:eastAsia="tr-TR"/>
        </w:rPr>
        <w:t>Pandemi sürecinde yaşadığımız hastalık hallerinde dahi sağlık çalışanlarının ücretleri kesilerek mağdur edilmiştir.</w:t>
      </w:r>
      <w:r w:rsidRPr="00617211">
        <w:rPr>
          <w:rFonts w:eastAsia="Times New Roman" w:cs="Helvetica"/>
          <w:bCs/>
          <w:sz w:val="24"/>
          <w:szCs w:val="24"/>
          <w:lang w:eastAsia="tr-TR"/>
        </w:rPr>
        <w:t xml:space="preserve"> ASM</w:t>
      </w:r>
      <w:r w:rsidR="00C739DC" w:rsidRPr="00617211">
        <w:rPr>
          <w:rFonts w:eastAsia="Times New Roman" w:cs="Helvetica"/>
          <w:bCs/>
          <w:sz w:val="24"/>
          <w:szCs w:val="24"/>
          <w:lang w:eastAsia="tr-TR"/>
        </w:rPr>
        <w:t xml:space="preserve"> çalışanlarına ücretli izin haklarının hiçbir koşulda kısıtlanmamasını, yıllık izinlerin 657 sayılı yasada da yer aldığı gibi ertesi yıla devredilebilmesini, sözleşme feshine neden olacak istirahat izin sürelerini kısıtlayan düzenlemelerin kaldırılmasını, eğitim amaçlı ve idari izinler dâhil kazanılmış evrensel hakların tam olarak yaşama geçirilmesini talep ediyoruz.</w:t>
      </w:r>
    </w:p>
    <w:p w:rsidR="00617211" w:rsidRPr="00617211" w:rsidRDefault="00617211" w:rsidP="00617211">
      <w:pPr>
        <w:pStyle w:val="ListeParagraf"/>
        <w:rPr>
          <w:rFonts w:eastAsia="Times New Roman" w:cs="Helvetica"/>
          <w:bCs/>
          <w:sz w:val="24"/>
          <w:szCs w:val="24"/>
          <w:lang w:eastAsia="tr-TR"/>
        </w:rPr>
      </w:pPr>
    </w:p>
    <w:p w:rsidR="00617211" w:rsidRP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C739DC" w:rsidRDefault="00617211" w:rsidP="00C27EE9">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ASM çalışanlarına, (yasalarda tarif edilmiş olağanüstü durumlar hariç) kendisine bağlı nüfusa birinci basamak sağlık hizmet sunumunu içeren görev ve sorumluluklar dışında, nöbet, mevzuatı o</w:t>
      </w:r>
      <w:r w:rsidR="00CD5529">
        <w:rPr>
          <w:rFonts w:eastAsia="Times New Roman" w:cs="Helvetica"/>
          <w:bCs/>
          <w:sz w:val="24"/>
          <w:szCs w:val="24"/>
          <w:lang w:eastAsia="tr-TR"/>
        </w:rPr>
        <w:t xml:space="preserve">lmayan rapor düzenlemeleri, </w:t>
      </w:r>
      <w:proofErr w:type="spellStart"/>
      <w:r w:rsidR="00CD5529">
        <w:rPr>
          <w:rFonts w:eastAsia="Times New Roman" w:cs="Helvetica"/>
          <w:bCs/>
          <w:sz w:val="24"/>
          <w:szCs w:val="24"/>
          <w:lang w:eastAsia="tr-TR"/>
        </w:rPr>
        <w:t>filyas</w:t>
      </w:r>
      <w:r w:rsidRPr="00617211">
        <w:rPr>
          <w:rFonts w:eastAsia="Times New Roman" w:cs="Helvetica"/>
          <w:bCs/>
          <w:sz w:val="24"/>
          <w:szCs w:val="24"/>
          <w:lang w:eastAsia="tr-TR"/>
        </w:rPr>
        <w:t>on</w:t>
      </w:r>
      <w:proofErr w:type="spellEnd"/>
      <w:r w:rsidRPr="00617211">
        <w:rPr>
          <w:rFonts w:eastAsia="Times New Roman" w:cs="Helvetica"/>
          <w:bCs/>
          <w:sz w:val="24"/>
          <w:szCs w:val="24"/>
          <w:lang w:eastAsia="tr-TR"/>
        </w:rPr>
        <w:t>, öncelikli izlem ve benzeri isimler altında ek görev ve sorumluklar verilmemesini talep ediyoruz. Birinci basamak sağlık hizmetlerinin görev ve sorumluluk alanına giren her rapor düzenlemeleri için TTB ve diğer sağlık örgütlerinin katkılarıyla hazırlanacak kılavuz/rehber yayınlanmasını istiyoruz.</w:t>
      </w:r>
    </w:p>
    <w:p w:rsid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617211" w:rsidRDefault="00617211"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Cezaevleri, kreş, bakımevleri ve askeri birlikler gibi özel hizmet gerektiren gruplara sunulacak birinci basamak sağlık hizmetlerinin, ihtiyaca uygun düzenlenmiş kurum hekimlikleri tarafından verilmesini talep ediyoruz.</w:t>
      </w:r>
    </w:p>
    <w:p w:rsidR="00617211" w:rsidRPr="00617211" w:rsidRDefault="00617211" w:rsidP="00617211">
      <w:pPr>
        <w:pStyle w:val="ListeParagraf"/>
        <w:rPr>
          <w:rFonts w:eastAsia="Times New Roman" w:cs="Helvetica"/>
          <w:bCs/>
          <w:sz w:val="24"/>
          <w:szCs w:val="24"/>
          <w:lang w:eastAsia="tr-TR"/>
        </w:rPr>
      </w:pPr>
    </w:p>
    <w:p w:rsidR="00FE3526" w:rsidRDefault="00FE3526" w:rsidP="00FE3526">
      <w:pPr>
        <w:pStyle w:val="ListeParagraf"/>
        <w:numPr>
          <w:ilvl w:val="0"/>
          <w:numId w:val="4"/>
        </w:numPr>
        <w:shd w:val="clear" w:color="auto" w:fill="FFFFFF"/>
        <w:spacing w:after="450" w:line="240" w:lineRule="auto"/>
        <w:rPr>
          <w:rFonts w:eastAsia="Times New Roman" w:cs="Helvetica"/>
          <w:bCs/>
          <w:sz w:val="24"/>
          <w:szCs w:val="24"/>
          <w:lang w:eastAsia="tr-TR"/>
        </w:rPr>
      </w:pPr>
      <w:r w:rsidRPr="00976A90">
        <w:rPr>
          <w:rFonts w:eastAsia="Times New Roman" w:cs="Helvetica"/>
          <w:bCs/>
          <w:sz w:val="24"/>
          <w:szCs w:val="24"/>
          <w:lang w:eastAsia="tr-TR"/>
        </w:rPr>
        <w:t xml:space="preserve">Bebek-çocuk aşıları ile bebek-çocuk ve okul izlemleri, gebe ve 15-49 izlemlerinin tam yapılabilmesi, 2020 Temmuz ayı itibariyle okul aşılamalarının tamamının aile hekimliği tarafından yapılmasının başlaması, toplum tabanlı kanser taramaları, gerekli eğitim ve bilgilendirmelere yeterli zaman ayrılabilmesi için birim başına </w:t>
      </w:r>
      <w:r>
        <w:rPr>
          <w:rFonts w:eastAsia="Times New Roman" w:cs="Helvetica"/>
          <w:bCs/>
          <w:sz w:val="24"/>
          <w:szCs w:val="24"/>
          <w:lang w:eastAsia="tr-TR"/>
        </w:rPr>
        <w:t>ek hemşire kadrosunun sağlanmasını talep ediyoruz.</w:t>
      </w:r>
    </w:p>
    <w:p w:rsidR="00617211" w:rsidRP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617211" w:rsidRDefault="00617211"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 xml:space="preserve">Sağlık hizmetinin sürekliliğinin sağlanması ve niteliğinin arttırılabilmesi için mobil hizmetlerde; ulaşımın, sağlık hizmeti verilecek </w:t>
      </w:r>
      <w:r w:rsidR="00FE3526" w:rsidRPr="00617211">
        <w:rPr>
          <w:rFonts w:eastAsia="Times New Roman" w:cs="Helvetica"/>
          <w:bCs/>
          <w:sz w:val="24"/>
          <w:szCs w:val="24"/>
          <w:lang w:eastAsia="tr-TR"/>
        </w:rPr>
        <w:t>mekânın</w:t>
      </w:r>
      <w:r w:rsidRPr="00617211">
        <w:rPr>
          <w:rFonts w:eastAsia="Times New Roman" w:cs="Helvetica"/>
          <w:bCs/>
          <w:sz w:val="24"/>
          <w:szCs w:val="24"/>
          <w:lang w:eastAsia="tr-TR"/>
        </w:rPr>
        <w:t xml:space="preserve">, yardımcı personel, </w:t>
      </w:r>
      <w:r w:rsidR="00FE3526" w:rsidRPr="00617211">
        <w:rPr>
          <w:rFonts w:eastAsia="Times New Roman" w:cs="Helvetica"/>
          <w:bCs/>
          <w:sz w:val="24"/>
          <w:szCs w:val="24"/>
          <w:lang w:eastAsia="tr-TR"/>
        </w:rPr>
        <w:t>donanım</w:t>
      </w:r>
      <w:r w:rsidRPr="00617211">
        <w:rPr>
          <w:rFonts w:eastAsia="Times New Roman" w:cs="Helvetica"/>
          <w:bCs/>
          <w:sz w:val="24"/>
          <w:szCs w:val="24"/>
          <w:lang w:eastAsia="tr-TR"/>
        </w:rPr>
        <w:t xml:space="preserve"> ve benzeri ihtiyaçların, hekimlerin aldıkları ücretlerde kısıtlama yapılmaksızın Sağlık Bakanlığı tarafından karşılanmasını talep ediyoruz.</w:t>
      </w:r>
    </w:p>
    <w:p w:rsidR="00617211" w:rsidRP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617211" w:rsidRDefault="00617211"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 ASM’ de çalışan hekimlere her altı ayda bir sendikalar tarafından belirlenen yoksulluk sınırı rakamlarının en az 2 katının altında olmayacak kaydıyla, net temel ücret ödenmesini talep ediyoruz.</w:t>
      </w:r>
    </w:p>
    <w:p w:rsidR="007A4C98" w:rsidRPr="007A4C98" w:rsidRDefault="007A4C98" w:rsidP="007A4C98">
      <w:pPr>
        <w:pStyle w:val="ListeParagraf"/>
        <w:rPr>
          <w:rFonts w:eastAsia="Times New Roman" w:cs="Helvetica"/>
          <w:bCs/>
          <w:sz w:val="24"/>
          <w:szCs w:val="24"/>
          <w:lang w:eastAsia="tr-TR"/>
        </w:rPr>
      </w:pPr>
    </w:p>
    <w:p w:rsidR="007A4C98" w:rsidRDefault="007A4C98"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Pr>
          <w:rFonts w:eastAsia="Times New Roman" w:cs="Helvetica"/>
          <w:bCs/>
          <w:sz w:val="24"/>
          <w:szCs w:val="24"/>
          <w:lang w:eastAsia="tr-TR"/>
        </w:rPr>
        <w:t xml:space="preserve">Sağlık Bakanlığının pandemi döneminde sağlık çalışanlarının kullanması amacıyla standartlarına uygun yeterli düzeyde kişisel koruyucu </w:t>
      </w:r>
      <w:proofErr w:type="gramStart"/>
      <w:r>
        <w:rPr>
          <w:rFonts w:eastAsia="Times New Roman" w:cs="Helvetica"/>
          <w:bCs/>
          <w:sz w:val="24"/>
          <w:szCs w:val="24"/>
          <w:lang w:eastAsia="tr-TR"/>
        </w:rPr>
        <w:t>ekipmanların</w:t>
      </w:r>
      <w:proofErr w:type="gramEnd"/>
      <w:r>
        <w:rPr>
          <w:rFonts w:eastAsia="Times New Roman" w:cs="Helvetica"/>
          <w:bCs/>
          <w:sz w:val="24"/>
          <w:szCs w:val="24"/>
          <w:lang w:eastAsia="tr-TR"/>
        </w:rPr>
        <w:t xml:space="preserve"> koşulsuz ve zamanında sağlamasını talep ediyoruz.</w:t>
      </w:r>
    </w:p>
    <w:p w:rsidR="00617211" w:rsidRPr="00617211" w:rsidRDefault="00617211" w:rsidP="00617211">
      <w:pPr>
        <w:pStyle w:val="ListeParagraf"/>
        <w:rPr>
          <w:rFonts w:eastAsia="Times New Roman" w:cs="Helvetica"/>
          <w:bCs/>
          <w:sz w:val="24"/>
          <w:szCs w:val="24"/>
          <w:lang w:eastAsia="tr-TR"/>
        </w:rPr>
      </w:pPr>
    </w:p>
    <w:p w:rsidR="00617211" w:rsidRP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617211" w:rsidRDefault="00617211"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 xml:space="preserve">Aile hekimlerinin, mevzuatta tanımlanan “hastayı reddetme” ve “tedaviyi bitirmeden bırakma” haklarını kullanabilmesinin önündeki engellerin kaldırılmasını ve konunun ivedilikle değerlendirilip yerine getirilmesini talep ediyoruz. E-devlet veya ilçe Sağlık Müdürlükleri üzerinden yapılacak hasta atamalarının sona erdirilmesini, aile hekimi </w:t>
      </w:r>
      <w:proofErr w:type="gramStart"/>
      <w:r w:rsidRPr="00617211">
        <w:rPr>
          <w:rFonts w:eastAsia="Times New Roman" w:cs="Helvetica"/>
          <w:bCs/>
          <w:sz w:val="24"/>
          <w:szCs w:val="24"/>
          <w:lang w:eastAsia="tr-TR"/>
        </w:rPr>
        <w:lastRenderedPageBreak/>
        <w:t>inisiyatifinde</w:t>
      </w:r>
      <w:proofErr w:type="gramEnd"/>
      <w:r w:rsidRPr="00617211">
        <w:rPr>
          <w:rFonts w:eastAsia="Times New Roman" w:cs="Helvetica"/>
          <w:bCs/>
          <w:sz w:val="24"/>
          <w:szCs w:val="24"/>
          <w:lang w:eastAsia="tr-TR"/>
        </w:rPr>
        <w:t xml:space="preserve"> kesin kayıtlarının yapılmasının </w:t>
      </w:r>
      <w:r w:rsidR="00313EBD">
        <w:rPr>
          <w:rFonts w:eastAsia="Times New Roman" w:cs="Helvetica"/>
          <w:bCs/>
          <w:sz w:val="24"/>
          <w:szCs w:val="24"/>
          <w:lang w:eastAsia="tr-TR"/>
        </w:rPr>
        <w:t xml:space="preserve">salgın sürecinde hastalarımıza ulaşmada yaşadığımız zorlukları azaltması, </w:t>
      </w:r>
      <w:r w:rsidR="00FE3526">
        <w:rPr>
          <w:rFonts w:eastAsia="Times New Roman" w:cs="Helvetica"/>
          <w:bCs/>
          <w:sz w:val="24"/>
          <w:szCs w:val="24"/>
          <w:lang w:eastAsia="tr-TR"/>
        </w:rPr>
        <w:t>çalışma düzeni bakımından yararlı olacağını düşünüyoruz.</w:t>
      </w:r>
    </w:p>
    <w:p w:rsidR="00617211" w:rsidRP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617211" w:rsidRDefault="00617211"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Aile hekimliği sistemine ilişkin eski ve yeni düzenleyici işlemler ve/veya değişiklikler yapılması aşamalarında Türk Tabipleri Birliği ve ilgili dernek temsilcilerinin, sendikaların görüşlerinin alınmasını, düzenlemelerin/değişikliklerin bu görüşler dikkate alınarak yapılmasını, bu işleyişin yasal güvenceye kavuşturulmasını talep ediyoruz.</w:t>
      </w:r>
    </w:p>
    <w:p w:rsidR="00617211" w:rsidRPr="00617211" w:rsidRDefault="00617211" w:rsidP="00617211">
      <w:pPr>
        <w:pStyle w:val="ListeParagraf"/>
        <w:rPr>
          <w:rFonts w:eastAsia="Times New Roman" w:cs="Helvetica"/>
          <w:bCs/>
          <w:sz w:val="24"/>
          <w:szCs w:val="24"/>
          <w:lang w:eastAsia="tr-TR"/>
        </w:rPr>
      </w:pPr>
    </w:p>
    <w:p w:rsidR="00617211" w:rsidRP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617211" w:rsidRDefault="00617211"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 xml:space="preserve">Kısa vadede AHBS şirketlerinin bilgi güvenliği politikaları ve pratikleri çok sıkı denetlenmelidir. Uzun vadede bakanlık düzeyinde, dünyadaki iyi örnekler göz önüne alınarak bir AHBS yazılımı ve ekibi oluşturulmalı ve tüm birinci basamakta aynı sistem kullanılmalıdır. Bu sistem birinci basamakta koordinasyon görevini yerine getirebilmesi için ikinci ve üçüncü basamakla da </w:t>
      </w:r>
      <w:proofErr w:type="gramStart"/>
      <w:r w:rsidRPr="00617211">
        <w:rPr>
          <w:rFonts w:eastAsia="Times New Roman" w:cs="Helvetica"/>
          <w:bCs/>
          <w:sz w:val="24"/>
          <w:szCs w:val="24"/>
          <w:lang w:eastAsia="tr-TR"/>
        </w:rPr>
        <w:t>entegre</w:t>
      </w:r>
      <w:proofErr w:type="gramEnd"/>
      <w:r w:rsidRPr="00617211">
        <w:rPr>
          <w:rFonts w:eastAsia="Times New Roman" w:cs="Helvetica"/>
          <w:bCs/>
          <w:sz w:val="24"/>
          <w:szCs w:val="24"/>
          <w:lang w:eastAsia="tr-TR"/>
        </w:rPr>
        <w:t xml:space="preserve"> hale getirilmelidir. </w:t>
      </w:r>
    </w:p>
    <w:p w:rsidR="00617211" w:rsidRP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617211" w:rsidRPr="00617211" w:rsidRDefault="00617211" w:rsidP="00617211">
      <w:pPr>
        <w:pStyle w:val="ListeParagraf"/>
        <w:rPr>
          <w:rFonts w:eastAsia="Times New Roman" w:cs="Helvetica"/>
          <w:bCs/>
          <w:sz w:val="24"/>
          <w:szCs w:val="24"/>
          <w:lang w:eastAsia="tr-TR"/>
        </w:rPr>
      </w:pPr>
    </w:p>
    <w:p w:rsidR="00617211" w:rsidRP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FE3526" w:rsidRDefault="00617211"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 xml:space="preserve"> </w:t>
      </w:r>
      <w:r w:rsidR="00FE3526">
        <w:rPr>
          <w:rFonts w:eastAsia="Times New Roman" w:cs="Helvetica"/>
          <w:bCs/>
          <w:sz w:val="24"/>
          <w:szCs w:val="24"/>
          <w:lang w:eastAsia="tr-TR"/>
        </w:rPr>
        <w:t>Pandemi sürecinde onlarca hekim ve sağlık çalışanı mesleklerini yaptıkları sürede Covid-19 nedeniyle yaşamlarını yitirdi, yitirmeye devam etmektedir. Covid-19 meslek hastalığı olarak değerlendirilip, bunun için yasal düzenleme yapılmalıdır.</w:t>
      </w:r>
    </w:p>
    <w:p w:rsidR="00FE3526" w:rsidRDefault="00FE3526" w:rsidP="00FE3526">
      <w:pPr>
        <w:pStyle w:val="ListeParagraf"/>
        <w:shd w:val="clear" w:color="auto" w:fill="FFFFFF"/>
        <w:spacing w:after="450" w:line="240" w:lineRule="auto"/>
        <w:rPr>
          <w:rFonts w:eastAsia="Times New Roman" w:cs="Helvetica"/>
          <w:bCs/>
          <w:sz w:val="24"/>
          <w:szCs w:val="24"/>
          <w:lang w:eastAsia="tr-TR"/>
        </w:rPr>
      </w:pPr>
    </w:p>
    <w:p w:rsidR="00617211" w:rsidRDefault="00FE3526" w:rsidP="00FE3526">
      <w:pPr>
        <w:pStyle w:val="ListeParagraf"/>
        <w:shd w:val="clear" w:color="auto" w:fill="FFFFFF"/>
        <w:spacing w:after="450" w:line="240" w:lineRule="auto"/>
        <w:rPr>
          <w:rFonts w:eastAsia="Times New Roman" w:cs="Helvetica"/>
          <w:bCs/>
          <w:sz w:val="24"/>
          <w:szCs w:val="24"/>
          <w:lang w:eastAsia="tr-TR"/>
        </w:rPr>
      </w:pPr>
      <w:r>
        <w:rPr>
          <w:rFonts w:eastAsia="Times New Roman" w:cs="Helvetica"/>
          <w:bCs/>
          <w:sz w:val="24"/>
          <w:szCs w:val="24"/>
          <w:lang w:eastAsia="tr-TR"/>
        </w:rPr>
        <w:t xml:space="preserve"> </w:t>
      </w:r>
      <w:r w:rsidR="00617211" w:rsidRPr="00617211">
        <w:rPr>
          <w:rFonts w:eastAsia="Times New Roman" w:cs="Helvetica"/>
          <w:bCs/>
          <w:sz w:val="24"/>
          <w:szCs w:val="24"/>
          <w:lang w:eastAsia="tr-TR"/>
        </w:rPr>
        <w:t xml:space="preserve">Hekimlik mesleğinin riskli meslek grubu içinde değerlendirilerek, mesleki yıpranma ve görev tazminatının ödenmesi için gerekli yasal düzenlemelerin geriye dönükte yapılmasını talep ediyoruz. Kıdem tazminatı ödemelerinin özelden aile hekimliğine geçen meslektaşlarımıza ve aile sağlığı çalışanlarına da ödenmesi eşitlik ilkesi gereğidir.  </w:t>
      </w:r>
    </w:p>
    <w:p w:rsidR="00617211" w:rsidRPr="00617211" w:rsidRDefault="00617211" w:rsidP="00617211">
      <w:pPr>
        <w:pStyle w:val="ListeParagraf"/>
        <w:shd w:val="clear" w:color="auto" w:fill="FFFFFF"/>
        <w:spacing w:after="450" w:line="240" w:lineRule="auto"/>
        <w:rPr>
          <w:rFonts w:eastAsia="Times New Roman" w:cs="Helvetica"/>
          <w:bCs/>
          <w:sz w:val="24"/>
          <w:szCs w:val="24"/>
          <w:lang w:eastAsia="tr-TR"/>
        </w:rPr>
      </w:pPr>
    </w:p>
    <w:p w:rsidR="008A787F" w:rsidRDefault="00617211" w:rsidP="008A787F">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 xml:space="preserve"> Mesleki eğitimlerin planlamasında ve uygulamasında; Türk Tabipleri Birliği’nin belirleyici bir görev alabilmesinin sağlanması ve bu eğitim süreçlerinde ilgili sendika ve dernek temsilcileri ile ASM çalışanlarının aktif olarak yer alacağı çalışma gruplarının oluşturulabilmesi için gerekli yasal düzenlemelerin yapılmasını talep ediyoruz.</w:t>
      </w:r>
    </w:p>
    <w:p w:rsidR="008A787F" w:rsidRDefault="008A787F" w:rsidP="008A787F">
      <w:pPr>
        <w:pStyle w:val="ListeParagraf"/>
        <w:shd w:val="clear" w:color="auto" w:fill="FFFFFF"/>
        <w:spacing w:after="450" w:line="240" w:lineRule="auto"/>
        <w:rPr>
          <w:rFonts w:eastAsia="Times New Roman" w:cs="Helvetica"/>
          <w:bCs/>
          <w:sz w:val="24"/>
          <w:szCs w:val="24"/>
          <w:lang w:eastAsia="tr-TR"/>
        </w:rPr>
      </w:pPr>
    </w:p>
    <w:p w:rsidR="008A787F" w:rsidRPr="008A787F" w:rsidRDefault="008A787F" w:rsidP="008A787F">
      <w:pPr>
        <w:pStyle w:val="ListeParagraf"/>
        <w:shd w:val="clear" w:color="auto" w:fill="FFFFFF"/>
        <w:spacing w:after="450" w:line="240" w:lineRule="auto"/>
        <w:rPr>
          <w:rFonts w:eastAsia="Times New Roman" w:cs="Helvetica"/>
          <w:bCs/>
          <w:sz w:val="24"/>
          <w:szCs w:val="24"/>
          <w:lang w:eastAsia="tr-TR"/>
        </w:rPr>
      </w:pPr>
      <w:r w:rsidRPr="008A787F">
        <w:rPr>
          <w:rFonts w:eastAsia="Times New Roman" w:cs="Helvetica"/>
          <w:bCs/>
          <w:sz w:val="24"/>
          <w:szCs w:val="24"/>
          <w:lang w:eastAsia="tr-TR"/>
        </w:rPr>
        <w:t>Ayrıca, aile hekimliği uzmanlık eğitimi süresinin, birinci basamak sağlık hizmetinde geçirilmiş süre ve deneyimlerin dikkate alınarak TTB Genel Pratisyenlik Enstitüsü(GPE) nün oluşturup uyguladığı birikimleri temel alınarak tamamlayıcı bir programın ivedilikle yaşama geçirilmesini talep ediyoruz.</w:t>
      </w:r>
    </w:p>
    <w:p w:rsidR="008A787F" w:rsidRPr="008A787F" w:rsidRDefault="008A787F" w:rsidP="008A787F">
      <w:pPr>
        <w:pStyle w:val="ListeParagraf"/>
        <w:shd w:val="clear" w:color="auto" w:fill="FFFFFF"/>
        <w:spacing w:after="450" w:line="240" w:lineRule="auto"/>
        <w:rPr>
          <w:rFonts w:eastAsia="Times New Roman" w:cs="Helvetica"/>
          <w:bCs/>
          <w:sz w:val="24"/>
          <w:szCs w:val="24"/>
          <w:lang w:eastAsia="tr-TR"/>
        </w:rPr>
      </w:pPr>
    </w:p>
    <w:p w:rsidR="00976A90" w:rsidRPr="00976A90" w:rsidRDefault="008A787F" w:rsidP="008A787F">
      <w:pPr>
        <w:pStyle w:val="ListeParagraf"/>
        <w:shd w:val="clear" w:color="auto" w:fill="FFFFFF"/>
        <w:spacing w:after="450" w:line="240" w:lineRule="auto"/>
        <w:rPr>
          <w:rFonts w:eastAsia="Times New Roman" w:cs="Helvetica"/>
          <w:bCs/>
          <w:sz w:val="24"/>
          <w:szCs w:val="24"/>
          <w:lang w:eastAsia="tr-TR"/>
        </w:rPr>
      </w:pPr>
      <w:r w:rsidRPr="008A787F">
        <w:rPr>
          <w:rFonts w:eastAsia="Times New Roman" w:cs="Helvetica"/>
          <w:bCs/>
          <w:sz w:val="24"/>
          <w:szCs w:val="24"/>
          <w:lang w:eastAsia="tr-TR"/>
        </w:rPr>
        <w:t>Aile hekimi asistanlarının saha eğitimlerinin standardize edilmesi, aile hekimi uzmanlarının aile hekimi olarak sadece birinci basamak birimlerinde istihdam edilmesini öneriyoruz</w:t>
      </w:r>
    </w:p>
    <w:p w:rsidR="00976A90" w:rsidRPr="00617211" w:rsidRDefault="00976A90" w:rsidP="00976A90">
      <w:pPr>
        <w:pStyle w:val="ListeParagraf"/>
        <w:shd w:val="clear" w:color="auto" w:fill="FFFFFF"/>
        <w:spacing w:after="450" w:line="240" w:lineRule="auto"/>
        <w:rPr>
          <w:rFonts w:eastAsia="Times New Roman" w:cs="Helvetica"/>
          <w:bCs/>
          <w:sz w:val="24"/>
          <w:szCs w:val="24"/>
          <w:lang w:eastAsia="tr-TR"/>
        </w:rPr>
      </w:pPr>
    </w:p>
    <w:p w:rsidR="00617211" w:rsidRDefault="00617211"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sidRPr="00976A90">
        <w:rPr>
          <w:rFonts w:eastAsia="Times New Roman" w:cs="Helvetica"/>
          <w:bCs/>
          <w:sz w:val="24"/>
          <w:szCs w:val="24"/>
          <w:lang w:eastAsia="tr-TR"/>
        </w:rPr>
        <w:t xml:space="preserve">Aile Hekimliği Sistemine geçilmesiyle kapatılan  “Adli Tıp </w:t>
      </w:r>
      <w:r w:rsidR="00FE3526" w:rsidRPr="00976A90">
        <w:rPr>
          <w:rFonts w:eastAsia="Times New Roman" w:cs="Helvetica"/>
          <w:bCs/>
          <w:sz w:val="24"/>
          <w:szCs w:val="24"/>
          <w:lang w:eastAsia="tr-TR"/>
        </w:rPr>
        <w:t>Birililerinin</w:t>
      </w:r>
      <w:r w:rsidRPr="00976A90">
        <w:rPr>
          <w:rFonts w:eastAsia="Times New Roman" w:cs="Helvetica"/>
          <w:bCs/>
          <w:sz w:val="24"/>
          <w:szCs w:val="24"/>
          <w:lang w:eastAsia="tr-TR"/>
        </w:rPr>
        <w:t>, illerin nüfuslarına göre yeniden oluşturularak adli raporların ve defin ruhsatlarının verilmesi işinin bu konuda eğitim almış, bilgi, beceri ve deneyim sahibi hekimlerce yapılması için gerekli düzenlemelerin yapılmasını talep ediyoruz.</w:t>
      </w:r>
    </w:p>
    <w:p w:rsidR="00976A90" w:rsidRPr="00976A90" w:rsidRDefault="00976A90" w:rsidP="00976A90">
      <w:pPr>
        <w:pStyle w:val="ListeParagraf"/>
        <w:shd w:val="clear" w:color="auto" w:fill="FFFFFF"/>
        <w:spacing w:after="450" w:line="240" w:lineRule="auto"/>
        <w:rPr>
          <w:rFonts w:eastAsia="Times New Roman" w:cs="Helvetica"/>
          <w:bCs/>
          <w:sz w:val="24"/>
          <w:szCs w:val="24"/>
          <w:lang w:eastAsia="tr-TR"/>
        </w:rPr>
      </w:pPr>
    </w:p>
    <w:p w:rsidR="00617211" w:rsidRDefault="00617211" w:rsidP="00617211">
      <w:pPr>
        <w:pStyle w:val="ListeParagraf"/>
        <w:numPr>
          <w:ilvl w:val="0"/>
          <w:numId w:val="4"/>
        </w:numPr>
        <w:shd w:val="clear" w:color="auto" w:fill="FFFFFF"/>
        <w:spacing w:after="450" w:line="240" w:lineRule="auto"/>
        <w:rPr>
          <w:rFonts w:eastAsia="Times New Roman" w:cs="Helvetica"/>
          <w:bCs/>
          <w:sz w:val="24"/>
          <w:szCs w:val="24"/>
          <w:lang w:eastAsia="tr-TR"/>
        </w:rPr>
      </w:pPr>
      <w:r w:rsidRPr="00976A90">
        <w:rPr>
          <w:rFonts w:eastAsia="Times New Roman" w:cs="Helvetica"/>
          <w:bCs/>
          <w:sz w:val="24"/>
          <w:szCs w:val="24"/>
          <w:lang w:eastAsia="tr-TR"/>
        </w:rPr>
        <w:t xml:space="preserve">Tüm kanser taramalarının bilimsel geçerliliği, toplum sağlığına sağladığı fayda ve uygulama şeklinin titizlikle gözden geçirilmesini talep ediyoruz. </w:t>
      </w:r>
    </w:p>
    <w:p w:rsidR="00976A90" w:rsidRPr="00976A90" w:rsidRDefault="00976A90" w:rsidP="00976A90">
      <w:pPr>
        <w:pStyle w:val="ListeParagraf"/>
        <w:rPr>
          <w:rFonts w:eastAsia="Times New Roman" w:cs="Helvetica"/>
          <w:bCs/>
          <w:sz w:val="24"/>
          <w:szCs w:val="24"/>
          <w:lang w:eastAsia="tr-TR"/>
        </w:rPr>
      </w:pPr>
    </w:p>
    <w:p w:rsidR="00976A90" w:rsidRPr="00976A90" w:rsidRDefault="00976A90" w:rsidP="00976A90">
      <w:pPr>
        <w:pStyle w:val="ListeParagraf"/>
        <w:shd w:val="clear" w:color="auto" w:fill="FFFFFF"/>
        <w:spacing w:after="450" w:line="240" w:lineRule="auto"/>
        <w:rPr>
          <w:rFonts w:eastAsia="Times New Roman" w:cs="Helvetica"/>
          <w:bCs/>
          <w:sz w:val="24"/>
          <w:szCs w:val="24"/>
          <w:lang w:eastAsia="tr-TR"/>
        </w:rPr>
      </w:pPr>
    </w:p>
    <w:p w:rsidR="00976A90" w:rsidRDefault="00040EBE" w:rsidP="00976A90">
      <w:pPr>
        <w:pStyle w:val="ListeParagraf"/>
        <w:numPr>
          <w:ilvl w:val="0"/>
          <w:numId w:val="4"/>
        </w:numPr>
        <w:shd w:val="clear" w:color="auto" w:fill="FFFFFF"/>
        <w:spacing w:after="450" w:line="240" w:lineRule="auto"/>
        <w:rPr>
          <w:rFonts w:eastAsia="Times New Roman" w:cs="Helvetica"/>
          <w:bCs/>
          <w:sz w:val="24"/>
          <w:szCs w:val="24"/>
          <w:lang w:eastAsia="tr-TR"/>
        </w:rPr>
      </w:pPr>
      <w:r>
        <w:rPr>
          <w:rFonts w:eastAsia="Times New Roman" w:cs="Helvetica"/>
          <w:bCs/>
          <w:sz w:val="24"/>
          <w:szCs w:val="24"/>
          <w:lang w:eastAsia="tr-TR"/>
        </w:rPr>
        <w:t>Aile hekimlerinin d</w:t>
      </w:r>
      <w:r w:rsidR="00976A90" w:rsidRPr="00976A90">
        <w:rPr>
          <w:rFonts w:eastAsia="Times New Roman" w:cs="Helvetica"/>
          <w:bCs/>
          <w:sz w:val="24"/>
          <w:szCs w:val="24"/>
          <w:lang w:eastAsia="tr-TR"/>
        </w:rPr>
        <w:t xml:space="preserve">enetim </w:t>
      </w:r>
      <w:proofErr w:type="gramStart"/>
      <w:r w:rsidR="00976A90" w:rsidRPr="00976A90">
        <w:rPr>
          <w:rFonts w:eastAsia="Times New Roman" w:cs="Helvetica"/>
          <w:bCs/>
          <w:sz w:val="24"/>
          <w:szCs w:val="24"/>
          <w:lang w:eastAsia="tr-TR"/>
        </w:rPr>
        <w:t>kriterlerinin</w:t>
      </w:r>
      <w:proofErr w:type="gramEnd"/>
      <w:r w:rsidR="00976A90" w:rsidRPr="00976A90">
        <w:rPr>
          <w:rFonts w:eastAsia="Times New Roman" w:cs="Helvetica"/>
          <w:bCs/>
          <w:sz w:val="24"/>
          <w:szCs w:val="24"/>
          <w:lang w:eastAsia="tr-TR"/>
        </w:rPr>
        <w:t xml:space="preserve"> belirlenmesinde ve uygulanmasında, Türk Tabipleri Birliği ile ilgili derneklerin, sendikaların görüş ve önerilerinin alınmasını, ayrıca denetleme mekanizmasında yer almalarının sağlanması için gerekli yasal düzenlemelerin yapılmasını talep ediyoruz.</w:t>
      </w:r>
    </w:p>
    <w:p w:rsidR="00FE3526" w:rsidRDefault="00FE3526" w:rsidP="00FE3526">
      <w:pPr>
        <w:pStyle w:val="ListeParagraf"/>
        <w:shd w:val="clear" w:color="auto" w:fill="FFFFFF"/>
        <w:spacing w:after="450" w:line="240" w:lineRule="auto"/>
        <w:rPr>
          <w:rFonts w:eastAsia="Times New Roman" w:cs="Helvetica"/>
          <w:bCs/>
          <w:sz w:val="24"/>
          <w:szCs w:val="24"/>
          <w:lang w:eastAsia="tr-TR"/>
        </w:rPr>
      </w:pPr>
    </w:p>
    <w:p w:rsidR="00FE3526" w:rsidRDefault="00FE3526" w:rsidP="00FE3526">
      <w:pPr>
        <w:pStyle w:val="ListeParagraf"/>
        <w:numPr>
          <w:ilvl w:val="0"/>
          <w:numId w:val="4"/>
        </w:numPr>
        <w:shd w:val="clear" w:color="auto" w:fill="FFFFFF"/>
        <w:spacing w:after="450" w:line="240" w:lineRule="auto"/>
        <w:rPr>
          <w:rFonts w:eastAsia="Times New Roman" w:cs="Helvetica"/>
          <w:bCs/>
          <w:sz w:val="24"/>
          <w:szCs w:val="24"/>
          <w:lang w:eastAsia="tr-TR"/>
        </w:rPr>
      </w:pPr>
      <w:r w:rsidRPr="00617211">
        <w:rPr>
          <w:rFonts w:eastAsia="Times New Roman" w:cs="Helvetica"/>
          <w:bCs/>
          <w:sz w:val="24"/>
          <w:szCs w:val="24"/>
          <w:lang w:eastAsia="tr-TR"/>
        </w:rPr>
        <w:t>Sağlık çalışanlarına yönelik artan şiddet olaylarına karşı ASM düzeyinde önleyici, caydırıcı tedbirlerin alınmasını, TTB’nin sağlık çalışanlarına şiddeti önlemeye yönelik yasa tasarısı önerisinin eksiksiz olarak hayata geçirilmesini, ASM’</w:t>
      </w:r>
      <w:r>
        <w:rPr>
          <w:rFonts w:eastAsia="Times New Roman" w:cs="Helvetica"/>
          <w:bCs/>
          <w:sz w:val="24"/>
          <w:szCs w:val="24"/>
          <w:lang w:eastAsia="tr-TR"/>
        </w:rPr>
        <w:t xml:space="preserve"> </w:t>
      </w:r>
      <w:proofErr w:type="spellStart"/>
      <w:r w:rsidRPr="00617211">
        <w:rPr>
          <w:rFonts w:eastAsia="Times New Roman" w:cs="Helvetica"/>
          <w:bCs/>
          <w:sz w:val="24"/>
          <w:szCs w:val="24"/>
          <w:lang w:eastAsia="tr-TR"/>
        </w:rPr>
        <w:t>lerin</w:t>
      </w:r>
      <w:proofErr w:type="spellEnd"/>
      <w:r w:rsidRPr="00617211">
        <w:rPr>
          <w:rFonts w:eastAsia="Times New Roman" w:cs="Helvetica"/>
          <w:bCs/>
          <w:sz w:val="24"/>
          <w:szCs w:val="24"/>
          <w:lang w:eastAsia="tr-TR"/>
        </w:rPr>
        <w:t xml:space="preserve"> </w:t>
      </w:r>
      <w:r>
        <w:rPr>
          <w:rFonts w:eastAsia="Times New Roman" w:cs="Helvetica"/>
          <w:bCs/>
          <w:sz w:val="24"/>
          <w:szCs w:val="24"/>
          <w:lang w:eastAsia="tr-TR"/>
        </w:rPr>
        <w:t>güvenliğinin</w:t>
      </w:r>
      <w:r w:rsidRPr="00617211">
        <w:rPr>
          <w:rFonts w:eastAsia="Times New Roman" w:cs="Helvetica"/>
          <w:bCs/>
          <w:sz w:val="24"/>
          <w:szCs w:val="24"/>
          <w:lang w:eastAsia="tr-TR"/>
        </w:rPr>
        <w:t xml:space="preserve"> Sağlık Bakanlık tarafından ivedilikle sağlanmasını, her ASM ye bir güvenlik elemanı kadronun sağlanmasını talep ediyoruz.</w:t>
      </w:r>
    </w:p>
    <w:p w:rsidR="00976A90" w:rsidRPr="00976A90" w:rsidRDefault="00976A90" w:rsidP="00976A90">
      <w:pPr>
        <w:pStyle w:val="ListeParagraf"/>
        <w:shd w:val="clear" w:color="auto" w:fill="FFFFFF"/>
        <w:spacing w:after="450" w:line="240" w:lineRule="auto"/>
        <w:rPr>
          <w:rFonts w:eastAsia="Times New Roman" w:cs="Helvetica"/>
          <w:bCs/>
          <w:sz w:val="24"/>
          <w:szCs w:val="24"/>
          <w:lang w:eastAsia="tr-TR"/>
        </w:rPr>
      </w:pPr>
    </w:p>
    <w:p w:rsidR="00976A90" w:rsidRDefault="00976A90" w:rsidP="00976A90">
      <w:pPr>
        <w:pStyle w:val="ListeParagraf"/>
        <w:numPr>
          <w:ilvl w:val="0"/>
          <w:numId w:val="4"/>
        </w:numPr>
        <w:shd w:val="clear" w:color="auto" w:fill="FFFFFF"/>
        <w:spacing w:after="450" w:line="240" w:lineRule="auto"/>
        <w:rPr>
          <w:rFonts w:eastAsia="Times New Roman" w:cs="Helvetica"/>
          <w:bCs/>
          <w:sz w:val="24"/>
          <w:szCs w:val="24"/>
          <w:lang w:eastAsia="tr-TR"/>
        </w:rPr>
      </w:pPr>
      <w:r w:rsidRPr="00976A90">
        <w:rPr>
          <w:rFonts w:eastAsia="Times New Roman" w:cs="Helvetica"/>
          <w:bCs/>
          <w:sz w:val="24"/>
          <w:szCs w:val="24"/>
          <w:lang w:eastAsia="tr-TR"/>
        </w:rPr>
        <w:t>Emekli hekimlerin almakta oldukları emekli aylıklarının artan enflasyon ve satın alma gücünün azalmasıyla birlikte yapılan artışın oldukça yetersiz kaldığı açıktır. Emekli hekimlerin gelirlerinde insanca yaşayabilecekleri adaletli bir iyileştirme sağlanmasını, bu amaçla Türk Tabipleri Birliği tarafından, emeklilik ücretinin artırılması için hazırlanan “emekli hekim acil ücret artışı önerisinin bir an önce hayata geçirilmesini, bu artışın emeklilik sonrası çalışsın çalışmasın değişik sigorta kurumlarına kayıtlı tüm emekli hekimlere ayrımsız uygulanmasını talep ediyoruz.</w:t>
      </w:r>
    </w:p>
    <w:p w:rsidR="00976A90" w:rsidRPr="00976A90" w:rsidRDefault="00976A90" w:rsidP="00976A90">
      <w:pPr>
        <w:pStyle w:val="ListeParagraf"/>
        <w:rPr>
          <w:rFonts w:eastAsia="Times New Roman" w:cs="Helvetica"/>
          <w:bCs/>
          <w:sz w:val="24"/>
          <w:szCs w:val="24"/>
          <w:lang w:eastAsia="tr-TR"/>
        </w:rPr>
      </w:pPr>
    </w:p>
    <w:p w:rsidR="007A4C98" w:rsidRDefault="007A4C98" w:rsidP="007A4C98">
      <w:pPr>
        <w:shd w:val="clear" w:color="auto" w:fill="FFFFFF"/>
        <w:spacing w:after="450" w:line="240" w:lineRule="auto"/>
        <w:jc w:val="center"/>
        <w:rPr>
          <w:rFonts w:eastAsia="Times New Roman" w:cs="Helvetica"/>
          <w:b/>
          <w:bCs/>
          <w:sz w:val="32"/>
          <w:szCs w:val="32"/>
          <w:lang w:eastAsia="tr-TR"/>
        </w:rPr>
      </w:pPr>
      <w:r w:rsidRPr="007A4C98">
        <w:rPr>
          <w:rFonts w:eastAsia="Times New Roman" w:cs="Helvetica"/>
          <w:b/>
          <w:bCs/>
          <w:sz w:val="32"/>
          <w:szCs w:val="32"/>
          <w:lang w:eastAsia="tr-TR"/>
        </w:rPr>
        <w:t>Türk Tabipleri Birliği</w:t>
      </w:r>
      <w:r w:rsidRPr="007A4C98">
        <w:rPr>
          <w:rFonts w:eastAsia="Times New Roman" w:cs="Helvetica"/>
          <w:sz w:val="32"/>
          <w:szCs w:val="32"/>
          <w:lang w:eastAsia="tr-TR"/>
        </w:rPr>
        <w:br/>
      </w:r>
      <w:r w:rsidRPr="007A4C98">
        <w:rPr>
          <w:rFonts w:eastAsia="Times New Roman" w:cs="Helvetica"/>
          <w:b/>
          <w:bCs/>
          <w:sz w:val="32"/>
          <w:szCs w:val="32"/>
          <w:lang w:eastAsia="tr-TR"/>
        </w:rPr>
        <w:t>Aile Hekimliği Kolu</w:t>
      </w:r>
    </w:p>
    <w:p w:rsidR="007A4C98" w:rsidRPr="007A4C98" w:rsidRDefault="007A4C98" w:rsidP="007A4C98">
      <w:pPr>
        <w:shd w:val="clear" w:color="auto" w:fill="FFFFFF"/>
        <w:spacing w:after="450" w:line="240" w:lineRule="auto"/>
        <w:rPr>
          <w:rFonts w:eastAsia="Times New Roman" w:cs="Helvetica"/>
          <w:sz w:val="32"/>
          <w:szCs w:val="32"/>
          <w:lang w:eastAsia="tr-TR"/>
        </w:rPr>
      </w:pPr>
      <w:bookmarkStart w:id="0" w:name="_GoBack"/>
      <w:bookmarkEnd w:id="0"/>
      <w:r>
        <w:rPr>
          <w:rFonts w:eastAsia="Times New Roman" w:cs="Helvetica"/>
          <w:b/>
          <w:bCs/>
          <w:sz w:val="32"/>
          <w:szCs w:val="32"/>
          <w:lang w:eastAsia="tr-TR"/>
        </w:rPr>
        <w:t>EKLER:</w:t>
      </w:r>
    </w:p>
    <w:p w:rsidR="0037422A" w:rsidRDefault="007A4C98" w:rsidP="0037422A">
      <w:pPr>
        <w:shd w:val="clear" w:color="auto" w:fill="FFFFFF"/>
        <w:spacing w:after="450" w:line="240" w:lineRule="auto"/>
        <w:rPr>
          <w:rFonts w:eastAsia="Times New Roman" w:cs="Helvetica"/>
          <w:bCs/>
          <w:i/>
          <w:sz w:val="24"/>
          <w:szCs w:val="24"/>
          <w:lang w:eastAsia="tr-TR"/>
        </w:rPr>
      </w:pPr>
      <w:r w:rsidRPr="007A4C98">
        <w:rPr>
          <w:rFonts w:eastAsia="Times New Roman" w:cs="Helvetica"/>
          <w:bCs/>
          <w:i/>
          <w:sz w:val="24"/>
          <w:szCs w:val="24"/>
          <w:lang w:eastAsia="tr-TR"/>
        </w:rPr>
        <w:t xml:space="preserve"> </w:t>
      </w:r>
      <w:r w:rsidR="007957F7" w:rsidRPr="007A4C98">
        <w:rPr>
          <w:rFonts w:eastAsia="Times New Roman" w:cs="Helvetica"/>
          <w:bCs/>
          <w:i/>
          <w:sz w:val="24"/>
          <w:szCs w:val="24"/>
          <w:lang w:eastAsia="tr-TR"/>
        </w:rPr>
        <w:t xml:space="preserve">(1)Tarafımızca yapılan koruyucu sağlık hizmetlerine ait iş yükü analizi de; asıl ve öncelikli görevimiz olan koruyucu sağlık hizmetlerine mesai içinde ayrı, programlı ve yeterli zamanı ayırmak zorunda olduğumuzu göstermektedir. Ancak başvuru sahiplerinin ısrarcı talepleri ve idarenin bu konuda poliklinik odaklı çalışmaya zorlayan tutumu, son dönemlerde gerekliliği belirsiz birçok rapor düzenleme dayatmaları, tüketime dayalı </w:t>
      </w:r>
      <w:r w:rsidR="00040EBE" w:rsidRPr="007A4C98">
        <w:rPr>
          <w:rFonts w:eastAsia="Times New Roman" w:cs="Helvetica"/>
          <w:bCs/>
          <w:i/>
          <w:sz w:val="24"/>
          <w:szCs w:val="24"/>
          <w:lang w:eastAsia="tr-TR"/>
        </w:rPr>
        <w:t>laboratuvar</w:t>
      </w:r>
      <w:r w:rsidR="007957F7" w:rsidRPr="007A4C98">
        <w:rPr>
          <w:rFonts w:eastAsia="Times New Roman" w:cs="Helvetica"/>
          <w:bCs/>
          <w:i/>
          <w:sz w:val="24"/>
          <w:szCs w:val="24"/>
          <w:lang w:eastAsia="tr-TR"/>
        </w:rPr>
        <w:t xml:space="preserve"> talebi oluşturma gibi uygulamaların koruyucu sağlık hizmetlerinin ikinci plana itilmesine, yetersiz ve niteliksiz olmasına yol açmaktadır.</w:t>
      </w:r>
    </w:p>
    <w:p w:rsidR="00E72D2C" w:rsidRPr="0067551C" w:rsidRDefault="007957F7" w:rsidP="0037422A">
      <w:pPr>
        <w:shd w:val="clear" w:color="auto" w:fill="FFFFFF"/>
        <w:spacing w:after="450" w:line="240" w:lineRule="auto"/>
        <w:rPr>
          <w:sz w:val="24"/>
          <w:szCs w:val="24"/>
        </w:rPr>
      </w:pPr>
      <w:r w:rsidRPr="00E72D2C">
        <w:rPr>
          <w:rFonts w:eastAsia="Times New Roman" w:cs="Helvetica"/>
          <w:bCs/>
          <w:i/>
          <w:sz w:val="24"/>
          <w:szCs w:val="24"/>
          <w:lang w:eastAsia="tr-TR"/>
        </w:rPr>
        <w:t xml:space="preserve">(2)“Halen, mülteci ve/ya da sığınmacı konumunda çok sayıda insan vardır; bunlardan kimileri savaşın ya da başka çatışmaların sürdüğü bölgelerden kaçarken diğerleri zihinsel ve fiziksel sağlık açısından büyük zararları olabilecek ağır yoksulluktan, şiddetten, diğer adaletsizlik ve istismar durumlarından kurtulma amacındadır.” 67. DTB Genel Kurulunda kabul edilen “Dünya Tabipler Birliği Göçmenler ve Mülteciler Üzerine Tutum </w:t>
      </w:r>
      <w:r w:rsidR="00040EBE" w:rsidRPr="00E72D2C">
        <w:rPr>
          <w:rFonts w:eastAsia="Times New Roman" w:cs="Helvetica"/>
          <w:bCs/>
          <w:i/>
          <w:sz w:val="24"/>
          <w:szCs w:val="24"/>
          <w:lang w:eastAsia="tr-TR"/>
        </w:rPr>
        <w:t>Belgesi ”inde</w:t>
      </w:r>
      <w:r w:rsidRPr="00E72D2C">
        <w:rPr>
          <w:rFonts w:eastAsia="Times New Roman" w:cs="Helvetica"/>
          <w:bCs/>
          <w:i/>
          <w:sz w:val="24"/>
          <w:szCs w:val="24"/>
          <w:lang w:eastAsia="tr-TR"/>
        </w:rPr>
        <w:t xml:space="preserve"> de belirtildiği gibi bu durumdaki insanların yaşadıkları Ülkeler, sağlık alanındaki ihti</w:t>
      </w:r>
      <w:r w:rsidR="0037422A">
        <w:rPr>
          <w:rFonts w:eastAsia="Times New Roman" w:cs="Helvetica"/>
          <w:bCs/>
          <w:i/>
          <w:sz w:val="24"/>
          <w:szCs w:val="24"/>
          <w:lang w:eastAsia="tr-TR"/>
        </w:rPr>
        <w:t>yaçları karşılamakla yükümlüdür.</w:t>
      </w:r>
    </w:p>
    <w:sectPr w:rsidR="00E72D2C" w:rsidRPr="00675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A99"/>
    <w:multiLevelType w:val="hybridMultilevel"/>
    <w:tmpl w:val="0C86D664"/>
    <w:lvl w:ilvl="0" w:tplc="958E0ADC">
      <w:start w:val="3"/>
      <w:numFmt w:val="bullet"/>
      <w:lvlText w:val="-"/>
      <w:lvlJc w:val="left"/>
      <w:pPr>
        <w:ind w:left="420" w:hanging="360"/>
      </w:pPr>
      <w:rPr>
        <w:rFonts w:ascii="Helvetica" w:eastAsia="Times New Roman" w:hAnsi="Helvetica" w:cs="Helvetica"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nsid w:val="43EA1A3A"/>
    <w:multiLevelType w:val="hybridMultilevel"/>
    <w:tmpl w:val="8152D02A"/>
    <w:lvl w:ilvl="0" w:tplc="BF9C51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3C401F"/>
    <w:multiLevelType w:val="hybridMultilevel"/>
    <w:tmpl w:val="8F60E7BA"/>
    <w:lvl w:ilvl="0" w:tplc="B6A8FE6E">
      <w:start w:val="3"/>
      <w:numFmt w:val="bullet"/>
      <w:lvlText w:val="-"/>
      <w:lvlJc w:val="left"/>
      <w:pPr>
        <w:ind w:left="720" w:hanging="360"/>
      </w:pPr>
      <w:rPr>
        <w:rFonts w:ascii="Helvetica" w:eastAsia="Times New Roman"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147220"/>
    <w:multiLevelType w:val="hybridMultilevel"/>
    <w:tmpl w:val="87FEA92A"/>
    <w:lvl w:ilvl="0" w:tplc="BF9C51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1821C2"/>
    <w:multiLevelType w:val="hybridMultilevel"/>
    <w:tmpl w:val="F66874B6"/>
    <w:lvl w:ilvl="0" w:tplc="6DF86108">
      <w:start w:val="3"/>
      <w:numFmt w:val="bullet"/>
      <w:lvlText w:val="-"/>
      <w:lvlJc w:val="left"/>
      <w:pPr>
        <w:ind w:left="720" w:hanging="360"/>
      </w:pPr>
      <w:rPr>
        <w:rFonts w:ascii="Helvetica" w:eastAsia="Times New Roman"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A8"/>
    <w:rsid w:val="00040EBE"/>
    <w:rsid w:val="000747B1"/>
    <w:rsid w:val="000823D2"/>
    <w:rsid w:val="00111931"/>
    <w:rsid w:val="0014609B"/>
    <w:rsid w:val="001A0FCC"/>
    <w:rsid w:val="00235B9B"/>
    <w:rsid w:val="002659F8"/>
    <w:rsid w:val="00304669"/>
    <w:rsid w:val="00313EBD"/>
    <w:rsid w:val="0037422A"/>
    <w:rsid w:val="003B2700"/>
    <w:rsid w:val="00410674"/>
    <w:rsid w:val="00445517"/>
    <w:rsid w:val="004E442C"/>
    <w:rsid w:val="00591EA6"/>
    <w:rsid w:val="005D39D1"/>
    <w:rsid w:val="00617211"/>
    <w:rsid w:val="00670CAF"/>
    <w:rsid w:val="0067551C"/>
    <w:rsid w:val="0067653A"/>
    <w:rsid w:val="0069154C"/>
    <w:rsid w:val="007174AA"/>
    <w:rsid w:val="00794EC6"/>
    <w:rsid w:val="007957F7"/>
    <w:rsid w:val="007A4C98"/>
    <w:rsid w:val="007A512F"/>
    <w:rsid w:val="007C72A0"/>
    <w:rsid w:val="00820BBA"/>
    <w:rsid w:val="008A787F"/>
    <w:rsid w:val="008C2C1E"/>
    <w:rsid w:val="009024DE"/>
    <w:rsid w:val="00976A90"/>
    <w:rsid w:val="009F4CC9"/>
    <w:rsid w:val="009F517B"/>
    <w:rsid w:val="00A25C08"/>
    <w:rsid w:val="00A62567"/>
    <w:rsid w:val="00B32513"/>
    <w:rsid w:val="00C27EE9"/>
    <w:rsid w:val="00C36667"/>
    <w:rsid w:val="00C739DC"/>
    <w:rsid w:val="00CD5529"/>
    <w:rsid w:val="00D76259"/>
    <w:rsid w:val="00D77884"/>
    <w:rsid w:val="00E11E1F"/>
    <w:rsid w:val="00E476E1"/>
    <w:rsid w:val="00E72D2C"/>
    <w:rsid w:val="00F340A8"/>
    <w:rsid w:val="00F514ED"/>
    <w:rsid w:val="00FE3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2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4949">
      <w:bodyDiv w:val="1"/>
      <w:marLeft w:val="0"/>
      <w:marRight w:val="0"/>
      <w:marTop w:val="0"/>
      <w:marBottom w:val="0"/>
      <w:divBdr>
        <w:top w:val="none" w:sz="0" w:space="0" w:color="auto"/>
        <w:left w:val="none" w:sz="0" w:space="0" w:color="auto"/>
        <w:bottom w:val="none" w:sz="0" w:space="0" w:color="auto"/>
        <w:right w:val="none" w:sz="0" w:space="0" w:color="auto"/>
      </w:divBdr>
    </w:div>
    <w:div w:id="632291479">
      <w:bodyDiv w:val="1"/>
      <w:marLeft w:val="0"/>
      <w:marRight w:val="0"/>
      <w:marTop w:val="0"/>
      <w:marBottom w:val="0"/>
      <w:divBdr>
        <w:top w:val="none" w:sz="0" w:space="0" w:color="auto"/>
        <w:left w:val="none" w:sz="0" w:space="0" w:color="auto"/>
        <w:bottom w:val="none" w:sz="0" w:space="0" w:color="auto"/>
        <w:right w:val="none" w:sz="0" w:space="0" w:color="auto"/>
      </w:divBdr>
      <w:divsChild>
        <w:div w:id="1546989848">
          <w:marLeft w:val="0"/>
          <w:marRight w:val="0"/>
          <w:marTop w:val="0"/>
          <w:marBottom w:val="0"/>
          <w:divBdr>
            <w:top w:val="none" w:sz="0" w:space="0" w:color="auto"/>
            <w:left w:val="none" w:sz="0" w:space="0" w:color="auto"/>
            <w:bottom w:val="none" w:sz="0" w:space="0" w:color="auto"/>
            <w:right w:val="none" w:sz="0" w:space="0" w:color="auto"/>
          </w:divBdr>
        </w:div>
        <w:div w:id="1205361209">
          <w:marLeft w:val="0"/>
          <w:marRight w:val="0"/>
          <w:marTop w:val="0"/>
          <w:marBottom w:val="270"/>
          <w:divBdr>
            <w:top w:val="none" w:sz="0" w:space="0" w:color="auto"/>
            <w:left w:val="none" w:sz="0" w:space="0" w:color="auto"/>
            <w:bottom w:val="none" w:sz="0" w:space="0" w:color="auto"/>
            <w:right w:val="none" w:sz="0" w:space="0" w:color="auto"/>
          </w:divBdr>
          <w:divsChild>
            <w:div w:id="35086507">
              <w:marLeft w:val="0"/>
              <w:marRight w:val="270"/>
              <w:marTop w:val="0"/>
              <w:marBottom w:val="0"/>
              <w:divBdr>
                <w:top w:val="none" w:sz="0" w:space="0" w:color="auto"/>
                <w:left w:val="none" w:sz="0" w:space="0" w:color="auto"/>
                <w:bottom w:val="none" w:sz="0" w:space="0" w:color="auto"/>
                <w:right w:val="single" w:sz="12" w:space="14" w:color="F6F6F6"/>
              </w:divBdr>
            </w:div>
            <w:div w:id="352876708">
              <w:marLeft w:val="0"/>
              <w:marRight w:val="270"/>
              <w:marTop w:val="0"/>
              <w:marBottom w:val="0"/>
              <w:divBdr>
                <w:top w:val="none" w:sz="0" w:space="0" w:color="auto"/>
                <w:left w:val="none" w:sz="0" w:space="0" w:color="auto"/>
                <w:bottom w:val="none" w:sz="0" w:space="0" w:color="auto"/>
                <w:right w:val="single" w:sz="12" w:space="14" w:color="F6F6F6"/>
              </w:divBdr>
            </w:div>
          </w:divsChild>
        </w:div>
        <w:div w:id="161829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1973</Words>
  <Characters>11249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basin</cp:lastModifiedBy>
  <cp:revision>13</cp:revision>
  <dcterms:created xsi:type="dcterms:W3CDTF">2020-11-02T18:14:00Z</dcterms:created>
  <dcterms:modified xsi:type="dcterms:W3CDTF">2020-12-16T07:09:00Z</dcterms:modified>
</cp:coreProperties>
</file>