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5211"/>
        <w:gridCol w:w="4077"/>
      </w:tblGrid>
      <w:tr w:rsidR="00A51385" w:rsidTr="00A51385">
        <w:tc>
          <w:tcPr>
            <w:tcW w:w="5211" w:type="dxa"/>
          </w:tcPr>
          <w:p w:rsidR="00A51385" w:rsidRDefault="00A51385">
            <w:bookmarkStart w:id="0" w:name="_GoBack"/>
            <w:bookmarkEnd w:id="0"/>
            <w:r>
              <w:t>2016</w:t>
            </w:r>
          </w:p>
        </w:tc>
        <w:tc>
          <w:tcPr>
            <w:tcW w:w="4077" w:type="dxa"/>
          </w:tcPr>
          <w:p w:rsidR="00A51385" w:rsidRDefault="00A51385">
            <w:r>
              <w:t>2017</w:t>
            </w:r>
          </w:p>
        </w:tc>
      </w:tr>
      <w:tr w:rsidR="00A51385" w:rsidTr="00A51385">
        <w:tc>
          <w:tcPr>
            <w:tcW w:w="5211" w:type="dxa"/>
          </w:tcPr>
          <w:tbl>
            <w:tblPr>
              <w:tblW w:w="0" w:type="auto"/>
              <w:jc w:val="center"/>
              <w:tblInd w:w="108" w:type="dxa"/>
              <w:tblCellMar>
                <w:left w:w="0" w:type="dxa"/>
                <w:right w:w="0" w:type="dxa"/>
              </w:tblCellMar>
              <w:tblLook w:val="04A0" w:firstRow="1" w:lastRow="0" w:firstColumn="1" w:lastColumn="0" w:noHBand="0" w:noVBand="1"/>
            </w:tblPr>
            <w:tblGrid>
              <w:gridCol w:w="4887"/>
            </w:tblGrid>
            <w:tr w:rsidR="00A51385" w:rsidRPr="00A51385" w:rsidTr="00A51385">
              <w:trPr>
                <w:jc w:val="center"/>
              </w:trPr>
              <w:tc>
                <w:tcPr>
                  <w:tcW w:w="9104" w:type="dxa"/>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4671"/>
                  </w:tblGrid>
                  <w:tr w:rsidR="00A51385" w:rsidRPr="00A51385" w:rsidTr="00A51385">
                    <w:trPr>
                      <w:trHeight w:val="480"/>
                      <w:jc w:val="center"/>
                    </w:trPr>
                    <w:tc>
                      <w:tcPr>
                        <w:tcW w:w="0" w:type="auto"/>
                        <w:tcMar>
                          <w:top w:w="0" w:type="dxa"/>
                          <w:left w:w="108" w:type="dxa"/>
                          <w:bottom w:w="0" w:type="dxa"/>
                          <w:right w:w="108" w:type="dxa"/>
                        </w:tcMar>
                        <w:vAlign w:val="center"/>
                        <w:hideMark/>
                      </w:tcPr>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8"/>
                            <w:szCs w:val="18"/>
                            <w:lang w:eastAsia="tr-TR"/>
                          </w:rPr>
                          <w:t xml:space="preserve">KİŞİSEL SAĞLIK </w:t>
                        </w:r>
                        <w:r w:rsidRPr="00A51385">
                          <w:rPr>
                            <w:rFonts w:ascii="Times New Roman" w:eastAsia="Times New Roman" w:hAnsi="Times New Roman" w:cs="Times New Roman"/>
                            <w:b/>
                            <w:bCs/>
                            <w:sz w:val="16"/>
                            <w:szCs w:val="16"/>
                            <w:lang w:eastAsia="tr-TR"/>
                          </w:rPr>
                          <w:t>VERİLERİNİN İŞLENMESİ VE MAHREMİYETİNİN</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SAĞLANMASI HAKKINDA YÖNETMELİK</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BİRİNCİ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Amaç, Kapsam, Dayanak ve Tanımlar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Amaç</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b/>
                            <w:bCs/>
                            <w:sz w:val="16"/>
                            <w:szCs w:val="16"/>
                            <w:lang w:eastAsia="tr-TR"/>
                          </w:rPr>
                          <w:t>MADDE 1 –</w:t>
                        </w:r>
                        <w:r w:rsidRPr="00A51385">
                          <w:rPr>
                            <w:rFonts w:ascii="Times New Roman" w:eastAsia="Times New Roman" w:hAnsi="Times New Roman" w:cs="Times New Roman"/>
                            <w:sz w:val="16"/>
                            <w:szCs w:val="16"/>
                            <w:lang w:eastAsia="tr-TR"/>
                          </w:rPr>
                          <w:t xml:space="preserve"> (1) Bu Yönetmeliğin amacı; kişisel verilerin korunması ve veri mahremiyetinin sağlanmasına, </w:t>
                        </w:r>
                        <w:r w:rsidRPr="00A51385">
                          <w:rPr>
                            <w:rFonts w:ascii="Times New Roman" w:eastAsia="Times New Roman" w:hAnsi="Times New Roman" w:cs="Times New Roman"/>
                            <w:color w:val="FF0000"/>
                            <w:sz w:val="16"/>
                            <w:szCs w:val="16"/>
                            <w:lang w:eastAsia="tr-TR"/>
                          </w:rPr>
                          <w:t>kişisel sağlık verilerini toplama, işleme, aktarma</w:t>
                        </w:r>
                        <w:r w:rsidR="003F1548">
                          <w:rPr>
                            <w:rFonts w:ascii="Times New Roman" w:eastAsia="Times New Roman" w:hAnsi="Times New Roman" w:cs="Times New Roman"/>
                            <w:color w:val="FF0000"/>
                            <w:sz w:val="16"/>
                            <w:szCs w:val="16"/>
                            <w:lang w:eastAsia="tr-TR"/>
                          </w:rPr>
                          <w:t xml:space="preserve"> (KİŞİSEL SAĞLIK VERİLERİNİN İŞLENMESİNE)</w:t>
                        </w:r>
                        <w:r w:rsidR="003F1548" w:rsidRPr="00A51385">
                          <w:rPr>
                            <w:rFonts w:ascii="Times New Roman" w:eastAsia="Times New Roman" w:hAnsi="Times New Roman" w:cs="Times New Roman"/>
                            <w:color w:val="FF0000"/>
                            <w:sz w:val="16"/>
                            <w:szCs w:val="16"/>
                            <w:lang w:eastAsia="tr-TR"/>
                          </w:rPr>
                          <w:t>,</w:t>
                        </w:r>
                        <w:r w:rsidR="003F1548" w:rsidRPr="00A51385">
                          <w:rPr>
                            <w:rFonts w:ascii="Times New Roman" w:eastAsia="Times New Roman" w:hAnsi="Times New Roman" w:cs="Times New Roman"/>
                            <w:sz w:val="16"/>
                            <w:szCs w:val="16"/>
                            <w:lang w:eastAsia="tr-TR"/>
                          </w:rPr>
                          <w:t xml:space="preserve"> </w:t>
                        </w:r>
                        <w:r w:rsidRPr="00A51385">
                          <w:rPr>
                            <w:rFonts w:ascii="Times New Roman" w:eastAsia="Times New Roman" w:hAnsi="Times New Roman" w:cs="Times New Roman"/>
                            <w:sz w:val="16"/>
                            <w:szCs w:val="16"/>
                            <w:lang w:eastAsia="tr-TR"/>
                          </w:rPr>
                          <w:t>bu verilere erişim için kurulacak sisteme, kişisel sağlık verisi kaydı tutulan sistemlerin güvenliği ve denetimi ile sağlık hizmeti sunumundaki personel hareketlerinin Bakanlığa bildirilmesine ilişkin işlemlerde uyulacak usul ve esasları düzenlemektir.</w:t>
                        </w:r>
                        <w:proofErr w:type="gramEnd"/>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Kapsam</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b/>
                            <w:bCs/>
                            <w:color w:val="FF0000"/>
                            <w:sz w:val="16"/>
                            <w:szCs w:val="16"/>
                            <w:lang w:eastAsia="tr-TR"/>
                          </w:rPr>
                          <w:t>MADDE 2 –</w:t>
                        </w:r>
                        <w:r w:rsidRPr="00A51385">
                          <w:rPr>
                            <w:rFonts w:ascii="Times New Roman" w:eastAsia="Times New Roman" w:hAnsi="Times New Roman" w:cs="Times New Roman"/>
                            <w:color w:val="FF0000"/>
                            <w:sz w:val="16"/>
                            <w:szCs w:val="16"/>
                            <w:lang w:eastAsia="tr-TR"/>
                          </w:rPr>
                          <w:t> (1) Bu Yönetmelik;</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a) Sağlık hizmeti sunucuları,</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b) Kişisel sağlık verileri işlenen gerçek kişiler,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c) Sağlık hizmet sunucularına ait bilgi işlem sistemleri yazılım ve donanımı ile dosyalama sistemi gibi hizmetleri sunan gerçek ve tüzel kişiler,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ç) Bunlar dışında kalan ve bir mevzuat çerçevesinde kişisel sağlık verilerini işleyen kamu kurum ve kuruluşları ile özel hukuk gerçek ve tüzel kişiler,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proofErr w:type="gramStart"/>
                        <w:r w:rsidRPr="00A51385">
                          <w:rPr>
                            <w:rFonts w:ascii="Times New Roman" w:eastAsia="Times New Roman" w:hAnsi="Times New Roman" w:cs="Times New Roman"/>
                            <w:color w:val="FF0000"/>
                            <w:sz w:val="16"/>
                            <w:szCs w:val="16"/>
                            <w:lang w:eastAsia="tr-TR"/>
                          </w:rPr>
                          <w:t>ile</w:t>
                        </w:r>
                        <w:proofErr w:type="gramEnd"/>
                        <w:r w:rsidRPr="00A51385">
                          <w:rPr>
                            <w:rFonts w:ascii="Times New Roman" w:eastAsia="Times New Roman" w:hAnsi="Times New Roman" w:cs="Times New Roman"/>
                            <w:color w:val="FF0000"/>
                            <w:sz w:val="16"/>
                            <w:szCs w:val="16"/>
                            <w:lang w:eastAsia="tr-TR"/>
                          </w:rPr>
                          <w:t> ilgili hükümleri kapsar.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Dayanak</w:t>
                        </w:r>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r w:rsidRPr="00A51385">
                          <w:rPr>
                            <w:rFonts w:ascii="Times New Roman" w:eastAsia="Times New Roman" w:hAnsi="Times New Roman" w:cs="Times New Roman"/>
                            <w:b/>
                            <w:bCs/>
                            <w:color w:val="FF0000"/>
                            <w:sz w:val="16"/>
                            <w:szCs w:val="16"/>
                            <w:lang w:eastAsia="tr-TR"/>
                          </w:rPr>
                          <w:t>MADDE 3 –</w:t>
                        </w:r>
                        <w:r w:rsidRPr="00A51385">
                          <w:rPr>
                            <w:rFonts w:ascii="Times New Roman" w:eastAsia="Times New Roman" w:hAnsi="Times New Roman" w:cs="Times New Roman"/>
                            <w:color w:val="FF0000"/>
                            <w:sz w:val="16"/>
                            <w:szCs w:val="16"/>
                            <w:lang w:eastAsia="tr-TR"/>
                          </w:rPr>
                          <w:t xml:space="preserve"> (1) Bu Yönetmelik; </w:t>
                        </w:r>
                        <w:proofErr w:type="gramStart"/>
                        <w:r w:rsidRPr="00A51385">
                          <w:rPr>
                            <w:rFonts w:ascii="Times New Roman" w:eastAsia="Times New Roman" w:hAnsi="Times New Roman" w:cs="Times New Roman"/>
                            <w:color w:val="FF0000"/>
                            <w:sz w:val="16"/>
                            <w:szCs w:val="16"/>
                            <w:lang w:eastAsia="tr-TR"/>
                          </w:rPr>
                          <w:t>10/11/2011</w:t>
                        </w:r>
                        <w:proofErr w:type="gramEnd"/>
                        <w:r w:rsidRPr="00A51385">
                          <w:rPr>
                            <w:rFonts w:ascii="Times New Roman" w:eastAsia="Times New Roman" w:hAnsi="Times New Roman" w:cs="Times New Roman"/>
                            <w:color w:val="FF0000"/>
                            <w:sz w:val="16"/>
                            <w:szCs w:val="16"/>
                            <w:lang w:eastAsia="tr-TR"/>
                          </w:rPr>
                          <w:t xml:space="preserve"> tarihli ve 663 sayılı Sağlık Bakanlığı ve Bağlı Kuruluşlarının Teşkilat ve Görevleri Hakkında Kanun Hükmünde Kararnamenin 8 inci maddesinin birinci fıkrasının  (j) bendi ile 47 </w:t>
                        </w:r>
                        <w:proofErr w:type="spellStart"/>
                        <w:r w:rsidRPr="00A51385">
                          <w:rPr>
                            <w:rFonts w:ascii="Times New Roman" w:eastAsia="Times New Roman" w:hAnsi="Times New Roman" w:cs="Times New Roman"/>
                            <w:color w:val="FF0000"/>
                            <w:sz w:val="16"/>
                            <w:szCs w:val="16"/>
                            <w:lang w:eastAsia="tr-TR"/>
                          </w:rPr>
                          <w:t>nci</w:t>
                        </w:r>
                        <w:proofErr w:type="spellEnd"/>
                        <w:r w:rsidRPr="00A51385">
                          <w:rPr>
                            <w:rFonts w:ascii="Times New Roman" w:eastAsia="Times New Roman" w:hAnsi="Times New Roman" w:cs="Times New Roman"/>
                            <w:color w:val="FF0000"/>
                            <w:sz w:val="16"/>
                            <w:szCs w:val="16"/>
                            <w:lang w:eastAsia="tr-TR"/>
                          </w:rPr>
                          <w:t xml:space="preserve"> maddesi, 7/5/1987 tarihli ve  3359 sayılı Sağlık Hizmetleri Temel Kanununun 3 üncü maddesinin birinci fıkrasının (f) bendine </w:t>
                        </w:r>
                        <w:r w:rsidRPr="00A51385">
                          <w:rPr>
                            <w:rFonts w:ascii="Times New Roman" w:eastAsia="Times New Roman" w:hAnsi="Times New Roman" w:cs="Times New Roman"/>
                            <w:b/>
                            <w:color w:val="FF0000"/>
                            <w:sz w:val="16"/>
                            <w:szCs w:val="16"/>
                            <w:lang w:eastAsia="tr-TR"/>
                          </w:rPr>
                          <w:t xml:space="preserve">ve </w:t>
                        </w:r>
                        <w:r w:rsidR="00485C47">
                          <w:rPr>
                            <w:rFonts w:ascii="Times New Roman" w:eastAsia="Times New Roman" w:hAnsi="Times New Roman" w:cs="Times New Roman"/>
                            <w:b/>
                            <w:color w:val="FF0000"/>
                            <w:sz w:val="16"/>
                            <w:szCs w:val="16"/>
                            <w:lang w:eastAsia="tr-TR"/>
                          </w:rPr>
                          <w:t>(</w:t>
                        </w:r>
                        <w:r w:rsidR="00485C47" w:rsidRPr="00A51385">
                          <w:rPr>
                            <w:rFonts w:ascii="Times New Roman" w:eastAsia="Times New Roman" w:hAnsi="Times New Roman" w:cs="Times New Roman"/>
                            <w:b/>
                            <w:color w:val="FF0000"/>
                            <w:sz w:val="16"/>
                            <w:szCs w:val="16"/>
                            <w:lang w:eastAsia="tr-TR"/>
                          </w:rPr>
                          <w:t>24/3/2016 TARİHLİ VE 6698 SAYILI KİŞİSEL VERİLERİN KORUNMASI KANUNUN</w:t>
                        </w:r>
                        <w:r w:rsidR="00802D0C">
                          <w:rPr>
                            <w:rFonts w:ascii="Times New Roman" w:eastAsia="Times New Roman" w:hAnsi="Times New Roman" w:cs="Times New Roman"/>
                            <w:b/>
                            <w:color w:val="FF0000"/>
                            <w:sz w:val="16"/>
                            <w:szCs w:val="16"/>
                            <w:lang w:eastAsia="tr-TR"/>
                          </w:rPr>
                          <w:t xml:space="preserve">U DAYANAKTAN </w:t>
                        </w:r>
                        <w:r w:rsidR="00485C47">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Tanımlar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b/>
                            <w:bCs/>
                            <w:color w:val="FF0000"/>
                            <w:sz w:val="16"/>
                            <w:szCs w:val="16"/>
                            <w:lang w:eastAsia="tr-TR"/>
                          </w:rPr>
                          <w:t>MADDE 4 –</w:t>
                        </w:r>
                        <w:r w:rsidRPr="00A51385">
                          <w:rPr>
                            <w:rFonts w:ascii="Times New Roman" w:eastAsia="Times New Roman" w:hAnsi="Times New Roman" w:cs="Times New Roman"/>
                            <w:color w:val="FF0000"/>
                            <w:sz w:val="16"/>
                            <w:szCs w:val="16"/>
                            <w:lang w:eastAsia="tr-TR"/>
                          </w:rPr>
                          <w:t> (1) Bu Yönetmelikte geçen;</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a) Anonim hale getirme: Kişisel sağlık verilerinin, başka verilerle eşleştirilerek dahi hiçbir surette kimliği belirli veya belirlenebilir bir gerçek kişiyle ilişkilendirilemeyecek hâle getirilmesini,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b) Bakanlık: Sağlık Bakanlığını,</w:t>
                        </w:r>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r w:rsidRPr="00A51385">
                          <w:rPr>
                            <w:rFonts w:ascii="Times New Roman" w:eastAsia="Times New Roman" w:hAnsi="Times New Roman" w:cs="Times New Roman"/>
                            <w:b/>
                            <w:color w:val="FF0000"/>
                            <w:sz w:val="16"/>
                            <w:szCs w:val="16"/>
                            <w:lang w:eastAsia="tr-TR"/>
                          </w:rPr>
                          <w:t>c) Bilgi güvenliği yetkilisi: İlgili kurumun üst düzey yöneticisi tarafından bilgi güvenliği politikalarının uygulanması için yetki verilen kişiyi,</w:t>
                        </w:r>
                        <w:r w:rsidR="00485C47">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r w:rsidR="00485C47">
                          <w:rPr>
                            <w:rFonts w:ascii="Times New Roman" w:eastAsia="Times New Roman" w:hAnsi="Times New Roman" w:cs="Times New Roman"/>
                            <w:b/>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ç) Genel Müdürlük: Sağlık Bilgi Sistemleri Genel Müdürlüğünü,</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d) İlgili kişi: Kişisel sağlık verisi işlenen gerçek kişiyi,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e) Kanun: 6698 sayılı Kanunu,</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f) Kişisel sağlık kaydı sistemi: İlgili kişilerin sağlık verilerine kendilerinin veya yetki verdikleri üçüncü kişilerin erişimini sağlayan, e-devlet uygulamalarına uygun olarak kurulan sistemi,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g) Kişisel sağlık verisi: Kimliği belirli veya belirlenebilir gerçek kişiye ilişkin her türlü sağlık bilgisini,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color w:val="FF0000"/>
                            <w:sz w:val="16"/>
                            <w:szCs w:val="16"/>
                            <w:lang w:eastAsia="tr-TR"/>
                          </w:rPr>
                          <w:t xml:space="preserve">ğ) Kişisel sağlık verilerinin işlenmesi: Kişisel sağlık verilerinin tamamen veya kısmen otomatik olan ya da herhangi bir veri kayıt sisteminin parçası olmak kaydıyla otomatik olmayan </w:t>
                        </w:r>
                        <w:r w:rsidRPr="00A51385">
                          <w:rPr>
                            <w:rFonts w:ascii="Times New Roman" w:eastAsia="Times New Roman" w:hAnsi="Times New Roman" w:cs="Times New Roman"/>
                            <w:color w:val="FF0000"/>
                            <w:sz w:val="16"/>
                            <w:szCs w:val="16"/>
                            <w:lang w:eastAsia="tr-TR"/>
                          </w:rPr>
                          <w:lastRenderedPageBreak/>
                          <w:t xml:space="preserve">yollarla elde edilmesi, kaydedilmesi, depolanması, muhafaza </w:t>
                        </w:r>
                        <w:r w:rsidRPr="00A51385">
                          <w:rPr>
                            <w:rFonts w:ascii="Times New Roman" w:eastAsia="Times New Roman" w:hAnsi="Times New Roman" w:cs="Times New Roman"/>
                            <w:sz w:val="16"/>
                            <w:szCs w:val="16"/>
                            <w:lang w:eastAsia="tr-TR"/>
                          </w:rPr>
                          <w:t>edilmesi, değiştirilmesi, yeniden düzenlenmesi, açıklanması, aktarılması, devralınması, elde edilebilir hale getirilmesi, sınıflandırılması ya da kullanılmasının engellenmesi gibi sağlık verileri üzerinde gerçekleştirilen her türlü işlemi,</w:t>
                        </w:r>
                        <w:proofErr w:type="gramEnd"/>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r w:rsidRPr="00A51385">
                          <w:rPr>
                            <w:rFonts w:ascii="Times New Roman" w:eastAsia="Times New Roman" w:hAnsi="Times New Roman" w:cs="Times New Roman"/>
                            <w:color w:val="FF0000"/>
                            <w:sz w:val="16"/>
                            <w:szCs w:val="16"/>
                            <w:lang w:eastAsia="tr-TR"/>
                          </w:rPr>
                          <w:t>h) Komisyon: Bakanlık bünyesinde kurulan Kişisel Sağlık Verileri Komisyonunu</w:t>
                        </w:r>
                        <w:r w:rsidRPr="00A51385">
                          <w:rPr>
                            <w:rFonts w:ascii="Times New Roman" w:eastAsia="Times New Roman" w:hAnsi="Times New Roman" w:cs="Times New Roman"/>
                            <w:sz w:val="16"/>
                            <w:szCs w:val="16"/>
                            <w:lang w:eastAsia="tr-TR"/>
                          </w:rPr>
                          <w:t>,</w:t>
                        </w:r>
                        <w:r w:rsidR="00802D0C">
                          <w:rPr>
                            <w:rFonts w:ascii="Times New Roman" w:eastAsia="Times New Roman" w:hAnsi="Times New Roman" w:cs="Times New Roman"/>
                            <w:sz w:val="16"/>
                            <w:szCs w:val="16"/>
                            <w:lang w:eastAsia="tr-TR"/>
                          </w:rPr>
                          <w:t>(</w:t>
                        </w:r>
                        <w:r w:rsidR="00485C47" w:rsidRPr="000F0D18">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ı) Kurul: Kişisel Verileri Koruma Kurulunu,</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i) Merkezi sağlık veri sistemi: Bakanlık tarafından oluşturulan kişisel sağlık verilerinin toplandığı veri sistemini,</w:t>
                        </w:r>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r w:rsidRPr="00A51385">
                          <w:rPr>
                            <w:rFonts w:ascii="Times New Roman" w:eastAsia="Times New Roman" w:hAnsi="Times New Roman" w:cs="Times New Roman"/>
                            <w:color w:val="FF0000"/>
                            <w:sz w:val="16"/>
                            <w:szCs w:val="16"/>
                            <w:lang w:eastAsia="tr-TR"/>
                          </w:rPr>
                          <w:t>j) Müsteşar: Sağlık Bakanlığı Müsteşarını,</w:t>
                        </w:r>
                        <w:r w:rsidR="00802D0C">
                          <w:rPr>
                            <w:rFonts w:ascii="Times New Roman" w:eastAsia="Times New Roman" w:hAnsi="Times New Roman" w:cs="Times New Roman"/>
                            <w:color w:val="FF0000"/>
                            <w:sz w:val="16"/>
                            <w:szCs w:val="16"/>
                            <w:lang w:eastAsia="tr-TR"/>
                          </w:rPr>
                          <w:t>(</w:t>
                        </w:r>
                        <w:r w:rsidR="00485C47" w:rsidRPr="000F0D18">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k) Sağlık hizmeti sunucusu: Sağlık hizmetini sunan veya üreten gerçek kişiler ile kamu hukuku ve özel hukuk tüzel kişilerini,</w:t>
                        </w:r>
                        <w:r w:rsidR="00802D0C">
                          <w:rPr>
                            <w:rFonts w:ascii="Times New Roman" w:eastAsia="Times New Roman" w:hAnsi="Times New Roman" w:cs="Times New Roman"/>
                            <w:color w:val="FF0000"/>
                            <w:sz w:val="16"/>
                            <w:szCs w:val="16"/>
                            <w:lang w:eastAsia="tr-TR"/>
                          </w:rPr>
                          <w:t>(</w:t>
                        </w:r>
                        <w:r w:rsidR="00485C47">
                          <w:rPr>
                            <w:rFonts w:ascii="Times New Roman" w:eastAsia="Times New Roman" w:hAnsi="Times New Roman" w:cs="Times New Roman"/>
                            <w:color w:val="FF0000"/>
                            <w:sz w:val="16"/>
                            <w:szCs w:val="16"/>
                            <w:lang w:eastAsia="tr-TR"/>
                          </w:rPr>
                          <w:t>DEĞİŞTİR</w:t>
                        </w:r>
                        <w:r w:rsidR="00802D0C">
                          <w:rPr>
                            <w:rFonts w:ascii="Times New Roman" w:eastAsia="Times New Roman" w:hAnsi="Times New Roman" w:cs="Times New Roman"/>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proofErr w:type="gramStart"/>
                        <w:r w:rsidRPr="00485C47">
                          <w:rPr>
                            <w:rFonts w:ascii="Times New Roman" w:eastAsia="Times New Roman" w:hAnsi="Times New Roman" w:cs="Times New Roman"/>
                            <w:color w:val="FF0000"/>
                            <w:sz w:val="16"/>
                            <w:szCs w:val="16"/>
                            <w:lang w:eastAsia="tr-TR"/>
                          </w:rPr>
                          <w:t>l) Siber Olaylara Müdahale Ekibi: Kuruma doğrudan ya da dolaylı olarak yapılan veya yapılması muhtemel siber saldırılara karşı gerekli önlemleri alma veya aldırma, bu tür olaylara karşı müdahale edebilecek mekanizmayı ve olay kayıt sistemlerini kurma veya kurdurma ve kurumlarının bilgi güvenliğini sağlamaya yönelik çalışmaları yapmak veya yaptırmakla yükümlü olan birimi,</w:t>
                        </w:r>
                        <w:r w:rsidR="00485C47">
                          <w:rPr>
                            <w:rFonts w:ascii="Times New Roman" w:eastAsia="Times New Roman" w:hAnsi="Times New Roman" w:cs="Times New Roman"/>
                            <w:color w:val="FF0000"/>
                            <w:sz w:val="16"/>
                            <w:szCs w:val="16"/>
                            <w:lang w:eastAsia="tr-TR"/>
                          </w:rPr>
                          <w:t xml:space="preserve"> </w:t>
                        </w:r>
                        <w:r w:rsidR="00802D0C">
                          <w:rPr>
                            <w:rFonts w:ascii="Times New Roman" w:eastAsia="Times New Roman" w:hAnsi="Times New Roman" w:cs="Times New Roman"/>
                            <w:color w:val="FF0000"/>
                            <w:sz w:val="16"/>
                            <w:szCs w:val="16"/>
                            <w:lang w:eastAsia="tr-TR"/>
                          </w:rPr>
                          <w:t>(</w:t>
                        </w:r>
                        <w:r w:rsidR="00485C47">
                          <w:rPr>
                            <w:rFonts w:ascii="Times New Roman" w:eastAsia="Times New Roman" w:hAnsi="Times New Roman" w:cs="Times New Roman"/>
                            <w:color w:val="FF0000"/>
                            <w:sz w:val="16"/>
                            <w:szCs w:val="16"/>
                            <w:lang w:eastAsia="tr-TR"/>
                          </w:rPr>
                          <w:t>ÇIKAR</w:t>
                        </w:r>
                        <w:r w:rsidR="00802D0C">
                          <w:rPr>
                            <w:rFonts w:ascii="Times New Roman" w:eastAsia="Times New Roman" w:hAnsi="Times New Roman" w:cs="Times New Roman"/>
                            <w:color w:val="FF0000"/>
                            <w:sz w:val="16"/>
                            <w:szCs w:val="16"/>
                            <w:lang w:eastAsia="tr-TR"/>
                          </w:rPr>
                          <w:t>ILDI)</w:t>
                        </w:r>
                        <w:proofErr w:type="gramEnd"/>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m) USVS: Bakanlıkça yayımlanan Ulusal Sağlık Veri Sözlüğünü,</w:t>
                        </w:r>
                        <w:r w:rsidR="00802D0C">
                          <w:rPr>
                            <w:rFonts w:ascii="Times New Roman" w:eastAsia="Times New Roman" w:hAnsi="Times New Roman" w:cs="Times New Roman"/>
                            <w:color w:val="FF0000"/>
                            <w:sz w:val="16"/>
                            <w:szCs w:val="16"/>
                            <w:lang w:eastAsia="tr-TR"/>
                          </w:rPr>
                          <w:t>(</w:t>
                        </w:r>
                        <w:r w:rsidR="00485C47" w:rsidRPr="000F0D18">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n) Veri işleyen: Veri sorumlusunun verdiği yetkiye dayanarak onun adına kişisel verileri işleyen gerçek veya tüzel kişiyi,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o) Veri sorumlusu: Kişisel sağlık verilerinin işlenme amaçlarını ve vasıtalarını belirleyen, veri kayıt sisteminin kurulmasından ve yönetilmesinden sorumlu olan gerçek veya tüzel kişiyi,</w:t>
                        </w:r>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r w:rsidRPr="00A51385">
                          <w:rPr>
                            <w:rFonts w:ascii="Times New Roman" w:eastAsia="Times New Roman" w:hAnsi="Times New Roman" w:cs="Times New Roman"/>
                            <w:color w:val="FF0000"/>
                            <w:sz w:val="16"/>
                            <w:szCs w:val="16"/>
                            <w:lang w:eastAsia="tr-TR"/>
                          </w:rPr>
                          <w:t>ö) Yönerge: Bakanlıkça yayımlanan Bilgi Güvenliği Politikaları Yönergesini</w:t>
                        </w:r>
                        <w:r w:rsidRPr="00A51385">
                          <w:rPr>
                            <w:rFonts w:ascii="Times New Roman" w:eastAsia="Times New Roman" w:hAnsi="Times New Roman" w:cs="Times New Roman"/>
                            <w:b/>
                            <w:color w:val="FF0000"/>
                            <w:sz w:val="16"/>
                            <w:szCs w:val="16"/>
                            <w:lang w:eastAsia="tr-TR"/>
                          </w:rPr>
                          <w:t>,</w:t>
                        </w:r>
                        <w:r w:rsidR="00802D0C">
                          <w:rPr>
                            <w:rFonts w:ascii="Times New Roman" w:eastAsia="Times New Roman" w:hAnsi="Times New Roman" w:cs="Times New Roman"/>
                            <w:b/>
                            <w:color w:val="FF0000"/>
                            <w:sz w:val="16"/>
                            <w:szCs w:val="16"/>
                            <w:lang w:eastAsia="tr-TR"/>
                          </w:rPr>
                          <w:t>(</w:t>
                        </w:r>
                        <w:r w:rsidR="00485C47" w:rsidRPr="000F0D18">
                          <w:rPr>
                            <w:rFonts w:ascii="Times New Roman" w:eastAsia="Times New Roman" w:hAnsi="Times New Roman" w:cs="Times New Roman"/>
                            <w:b/>
                            <w:color w:val="FF0000"/>
                            <w:sz w:val="16"/>
                            <w:szCs w:val="16"/>
                            <w:lang w:eastAsia="tr-TR"/>
                          </w:rPr>
                          <w:t>ÇIKAR</w:t>
                        </w:r>
                        <w:r w:rsidR="00802D0C">
                          <w:rPr>
                            <w:rFonts w:ascii="Times New Roman" w:eastAsia="Times New Roman" w:hAnsi="Times New Roman" w:cs="Times New Roman"/>
                            <w:b/>
                            <w:color w:val="FF0000"/>
                            <w:sz w:val="16"/>
                            <w:szCs w:val="16"/>
                            <w:lang w:eastAsia="tr-TR"/>
                          </w:rPr>
                          <w:t>ILDI)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sz w:val="16"/>
                            <w:szCs w:val="16"/>
                            <w:lang w:eastAsia="tr-TR"/>
                          </w:rPr>
                          <w:t>ifade</w:t>
                        </w:r>
                        <w:proofErr w:type="gramEnd"/>
                        <w:r w:rsidRPr="00A51385">
                          <w:rPr>
                            <w:rFonts w:ascii="Times New Roman" w:eastAsia="Times New Roman" w:hAnsi="Times New Roman" w:cs="Times New Roman"/>
                            <w:sz w:val="16"/>
                            <w:szCs w:val="16"/>
                            <w:lang w:eastAsia="tr-TR"/>
                          </w:rPr>
                          <w:t> eder.</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İKİNCİ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Kişisel Sağlık Verilerinin İşlenmesinde Genel İlke ve Esaslar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Genel ilke ve esaslar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b/>
                            <w:bCs/>
                            <w:sz w:val="16"/>
                            <w:szCs w:val="16"/>
                            <w:lang w:eastAsia="tr-TR"/>
                          </w:rPr>
                          <w:t>MADDE 5 –</w:t>
                        </w:r>
                        <w:r w:rsidRPr="00A51385">
                          <w:rPr>
                            <w:rFonts w:ascii="Times New Roman" w:eastAsia="Times New Roman" w:hAnsi="Times New Roman" w:cs="Times New Roman"/>
                            <w:sz w:val="16"/>
                            <w:szCs w:val="16"/>
                            <w:lang w:eastAsia="tr-TR"/>
                          </w:rPr>
                          <w:t> </w:t>
                        </w:r>
                        <w:r w:rsidRPr="00A51385">
                          <w:rPr>
                            <w:rFonts w:ascii="Times New Roman" w:eastAsia="Times New Roman" w:hAnsi="Times New Roman" w:cs="Times New Roman"/>
                            <w:color w:val="FF0000"/>
                            <w:sz w:val="16"/>
                            <w:szCs w:val="16"/>
                            <w:lang w:eastAsia="tr-TR"/>
                          </w:rPr>
                          <w:t>(1) Kişisel sağlık verileri, ancak bu Yönetmelikte ve Kanun’da öngörülen usul ve esaslara uygun olarak işlenebilir.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Kişisel sağlık verilerinin işlenmesinde aşağıdaki ilkelere uyulması zorunludur: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a) Hukuka ve dürüstlük kurallarına uygun olma,</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b) Doğru ve gerektiğinde güncel olma,</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c) Belirli, açık ve meşru amaçlar için işlenme,</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ç) İşlendikleri amaçla bağlantılı, sınırlı ve ölçülü olma,</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d) İşlendikleri amaç için gerekli olan süre kadar muhafaza edilme.</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 xml:space="preserve">(3) Sağlık hizmet sunucularında görevli kişiler ilgili kişinin sağlık verilerine ancak verilecek olan sağlık hizmetinin gereği ile sınırlı olmak kaydıyla işleyebilir </w:t>
                        </w:r>
                        <w:r w:rsidR="00485C47">
                          <w:rPr>
                            <w:rFonts w:ascii="Times New Roman" w:eastAsia="Times New Roman" w:hAnsi="Times New Roman" w:cs="Times New Roman"/>
                            <w:color w:val="FF0000"/>
                            <w:sz w:val="16"/>
                            <w:szCs w:val="16"/>
                            <w:lang w:eastAsia="tr-TR"/>
                          </w:rPr>
                          <w:t>(</w:t>
                        </w:r>
                        <w:r w:rsidRPr="00A51385">
                          <w:rPr>
                            <w:rFonts w:ascii="Times New Roman" w:eastAsia="Times New Roman" w:hAnsi="Times New Roman" w:cs="Times New Roman"/>
                            <w:b/>
                            <w:color w:val="FF0000"/>
                            <w:sz w:val="16"/>
                            <w:szCs w:val="16"/>
                            <w:lang w:eastAsia="tr-TR"/>
                          </w:rPr>
                          <w:t>ve erişebilir</w:t>
                        </w:r>
                        <w:r w:rsidR="00485C47">
                          <w:rPr>
                            <w:rFonts w:ascii="Times New Roman" w:eastAsia="Times New Roman" w:hAnsi="Times New Roman" w:cs="Times New Roman"/>
                            <w:b/>
                            <w:color w:val="FF0000"/>
                            <w:sz w:val="16"/>
                            <w:szCs w:val="16"/>
                            <w:lang w:eastAsia="tr-TR"/>
                          </w:rPr>
                          <w:t xml:space="preserve"> ÇIKARIL</w:t>
                        </w:r>
                        <w:r w:rsidR="00802D0C">
                          <w:rPr>
                            <w:rFonts w:ascii="Times New Roman" w:eastAsia="Times New Roman" w:hAnsi="Times New Roman" w:cs="Times New Roman"/>
                            <w:b/>
                            <w:color w:val="FF0000"/>
                            <w:sz w:val="16"/>
                            <w:szCs w:val="16"/>
                            <w:lang w:eastAsia="tr-TR"/>
                          </w:rPr>
                          <w:t>DI</w:t>
                        </w:r>
                        <w:r w:rsidR="00485C47">
                          <w:rPr>
                            <w:rFonts w:ascii="Times New Roman" w:eastAsia="Times New Roman" w:hAnsi="Times New Roman" w:cs="Times New Roman"/>
                            <w:b/>
                            <w:color w:val="FF0000"/>
                            <w:sz w:val="16"/>
                            <w:szCs w:val="16"/>
                            <w:lang w:eastAsia="tr-TR"/>
                          </w:rPr>
                          <w:t>)</w:t>
                        </w:r>
                        <w:r w:rsidRPr="00A51385">
                          <w:rPr>
                            <w:rFonts w:ascii="Times New Roman" w:eastAsia="Times New Roman" w:hAnsi="Times New Roman" w:cs="Times New Roman"/>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(4) Kişisel sağlık verilerini işleyen veya görevi gereği kişisel sağlık verilerine erişen herkes, bu verilerle ilgili olarak sır saklama yükümlülüğü altındadır.</w:t>
                        </w:r>
                        <w:r w:rsidR="00485C47" w:rsidRPr="00AB72A3">
                          <w:rPr>
                            <w:rFonts w:ascii="Times New Roman" w:eastAsia="Times New Roman" w:hAnsi="Times New Roman" w:cs="Times New Roman"/>
                            <w:i/>
                            <w:color w:val="FF0000"/>
                            <w:sz w:val="16"/>
                            <w:szCs w:val="16"/>
                            <w:lang w:eastAsia="tr-TR"/>
                          </w:rPr>
                          <w:t xml:space="preserve"> </w:t>
                        </w:r>
                        <w:r w:rsidR="00802D0C" w:rsidRPr="00802D0C">
                          <w:rPr>
                            <w:rFonts w:ascii="Times New Roman" w:eastAsia="Times New Roman" w:hAnsi="Times New Roman" w:cs="Times New Roman"/>
                            <w:b/>
                            <w:i/>
                            <w:color w:val="FF0000"/>
                            <w:sz w:val="16"/>
                            <w:szCs w:val="16"/>
                            <w:lang w:eastAsia="tr-TR"/>
                          </w:rPr>
                          <w:t>(</w:t>
                        </w:r>
                        <w:r w:rsidR="00485C47" w:rsidRPr="00802D0C">
                          <w:rPr>
                            <w:rFonts w:ascii="Times New Roman" w:eastAsia="Times New Roman" w:hAnsi="Times New Roman" w:cs="Times New Roman"/>
                            <w:b/>
                            <w:i/>
                            <w:color w:val="FF0000"/>
                            <w:sz w:val="16"/>
                            <w:szCs w:val="16"/>
                            <w:lang w:eastAsia="tr-TR"/>
                          </w:rPr>
                          <w:t>KALDIRIL</w:t>
                        </w:r>
                        <w:r w:rsidR="00802D0C" w:rsidRPr="00802D0C">
                          <w:rPr>
                            <w:rFonts w:ascii="Times New Roman" w:eastAsia="Times New Roman" w:hAnsi="Times New Roman" w:cs="Times New Roman"/>
                            <w:b/>
                            <w:i/>
                            <w:color w:val="FF0000"/>
                            <w:sz w:val="16"/>
                            <w:szCs w:val="16"/>
                            <w:lang w:eastAsia="tr-TR"/>
                          </w:rPr>
                          <w:t>DI)</w:t>
                        </w:r>
                      </w:p>
                      <w:p w:rsidR="00A51385" w:rsidRPr="00A51385" w:rsidRDefault="00A51385" w:rsidP="00A51385">
                        <w:pPr>
                          <w:spacing w:after="0" w:line="240" w:lineRule="atLeast"/>
                          <w:ind w:firstLine="566"/>
                          <w:jc w:val="both"/>
                          <w:rPr>
                            <w:rFonts w:ascii="Times New Roman" w:eastAsia="Times New Roman" w:hAnsi="Times New Roman" w:cs="Times New Roman"/>
                            <w:b/>
                            <w:color w:val="FF0000"/>
                            <w:sz w:val="16"/>
                            <w:szCs w:val="16"/>
                            <w:lang w:eastAsia="tr-TR"/>
                          </w:rPr>
                        </w:pPr>
                        <w:proofErr w:type="gramStart"/>
                        <w:r w:rsidRPr="00A51385">
                          <w:rPr>
                            <w:rFonts w:ascii="Times New Roman" w:eastAsia="Times New Roman" w:hAnsi="Times New Roman" w:cs="Times New Roman"/>
                            <w:sz w:val="16"/>
                            <w:szCs w:val="16"/>
                            <w:lang w:eastAsia="tr-TR"/>
                          </w:rPr>
                          <w:t>(5) Sağlık hizmet sunucularında veri işleyen kişiler, kişisel sağlık verilerini sağlık hizmet sunucularının tamamen veya kısmen otomatik olan ya da otomatik olmayan her türlü sistemleri ile Bakanlığın ülke genelinde hizmet vermek amaçlı kurulan sistemleri</w:t>
                        </w:r>
                        <w:r w:rsidR="00AB72A3">
                          <w:rPr>
                            <w:rFonts w:ascii="Times New Roman" w:eastAsia="Times New Roman" w:hAnsi="Times New Roman" w:cs="Times New Roman"/>
                            <w:sz w:val="16"/>
                            <w:szCs w:val="16"/>
                            <w:lang w:eastAsia="tr-TR"/>
                          </w:rPr>
                          <w:t xml:space="preserve"> </w:t>
                        </w:r>
                        <w:r w:rsidR="00AB72A3" w:rsidRPr="00802D0C">
                          <w:rPr>
                            <w:rFonts w:ascii="Times New Roman" w:eastAsia="Times New Roman" w:hAnsi="Times New Roman" w:cs="Times New Roman"/>
                            <w:b/>
                            <w:color w:val="FF0000"/>
                            <w:sz w:val="16"/>
                            <w:szCs w:val="16"/>
                            <w:lang w:eastAsia="tr-TR"/>
                          </w:rPr>
                          <w:t>(EK-İLE GENEL MÜDÜRLÜĞÜN ONAYLADIĞI DİĞER VERİ KAYIT ORTAMLARI HARİCİNDE)</w:t>
                        </w:r>
                        <w:r w:rsidRPr="00A51385">
                          <w:rPr>
                            <w:rFonts w:ascii="Times New Roman" w:eastAsia="Times New Roman" w:hAnsi="Times New Roman" w:cs="Times New Roman"/>
                            <w:color w:val="FF0000"/>
                            <w:sz w:val="16"/>
                            <w:szCs w:val="16"/>
                            <w:lang w:eastAsia="tr-TR"/>
                          </w:rPr>
                          <w:t xml:space="preserve"> </w:t>
                        </w:r>
                        <w:r w:rsidRPr="00A51385">
                          <w:rPr>
                            <w:rFonts w:ascii="Times New Roman" w:eastAsia="Times New Roman" w:hAnsi="Times New Roman" w:cs="Times New Roman"/>
                            <w:sz w:val="16"/>
                            <w:szCs w:val="16"/>
                            <w:lang w:eastAsia="tr-TR"/>
                          </w:rPr>
                          <w:t xml:space="preserve">dışında hiçbir yere </w:t>
                        </w:r>
                        <w:r w:rsidRPr="00A51385">
                          <w:rPr>
                            <w:rFonts w:ascii="Times New Roman" w:eastAsia="Times New Roman" w:hAnsi="Times New Roman" w:cs="Times New Roman"/>
                            <w:sz w:val="16"/>
                            <w:szCs w:val="16"/>
                            <w:lang w:eastAsia="tr-TR"/>
                          </w:rPr>
                          <w:lastRenderedPageBreak/>
                          <w:t xml:space="preserve">kopyalayamaz </w:t>
                        </w:r>
                        <w:r w:rsidRPr="00A51385">
                          <w:rPr>
                            <w:rFonts w:ascii="Times New Roman" w:eastAsia="Times New Roman" w:hAnsi="Times New Roman" w:cs="Times New Roman"/>
                            <w:color w:val="FF0000"/>
                            <w:sz w:val="16"/>
                            <w:szCs w:val="16"/>
                            <w:lang w:eastAsia="tr-TR"/>
                          </w:rPr>
                          <w:t xml:space="preserve">veya </w:t>
                        </w:r>
                        <w:r w:rsidRPr="00A51385">
                          <w:rPr>
                            <w:rFonts w:ascii="Times New Roman" w:eastAsia="Times New Roman" w:hAnsi="Times New Roman" w:cs="Times New Roman"/>
                            <w:sz w:val="16"/>
                            <w:szCs w:val="16"/>
                            <w:lang w:eastAsia="tr-TR"/>
                          </w:rPr>
                          <w:t>kaydedemez.</w:t>
                        </w:r>
                        <w:r w:rsidR="00AB72A3">
                          <w:rPr>
                            <w:rFonts w:ascii="Times New Roman" w:eastAsia="Times New Roman" w:hAnsi="Times New Roman" w:cs="Times New Roman"/>
                            <w:sz w:val="16"/>
                            <w:szCs w:val="16"/>
                            <w:lang w:eastAsia="tr-TR"/>
                          </w:rPr>
                          <w:t xml:space="preserve"> </w:t>
                        </w:r>
                        <w:proofErr w:type="gramEnd"/>
                        <w:r w:rsidR="00AB72A3" w:rsidRPr="00AB72A3">
                          <w:rPr>
                            <w:rFonts w:ascii="Times New Roman" w:eastAsia="Times New Roman" w:hAnsi="Times New Roman" w:cs="Times New Roman"/>
                            <w:b/>
                            <w:color w:val="FF0000"/>
                            <w:sz w:val="16"/>
                            <w:szCs w:val="16"/>
                            <w:lang w:eastAsia="tr-TR"/>
                          </w:rPr>
                          <w:t>(DEPOLAYAMAZ-EK)</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 xml:space="preserve">(6) Sağlık hizmet sunucuları, Bakanlığın ve Kişisel Verileri Koruma Kurulunun belirlemiş olduğu standartlara uygun elektronik kayıt sistemlerinin kurulmasından ve işletilmesinden, güvenlik ve mahremiyetinin sağlanmasından, ayrıca elektronik sağlık kayıtlarının </w:t>
                        </w:r>
                        <w:r w:rsidRPr="00802D0C">
                          <w:rPr>
                            <w:rFonts w:ascii="Times New Roman" w:eastAsia="Times New Roman" w:hAnsi="Times New Roman" w:cs="Times New Roman"/>
                            <w:color w:val="FF0000"/>
                            <w:sz w:val="16"/>
                            <w:szCs w:val="16"/>
                            <w:lang w:eastAsia="tr-TR"/>
                          </w:rPr>
                          <w:t>merkezi sağlık veri sistemine aktarılmasından sorumludur.</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(7) Kişisel sağlık verileri anonim hale getirilmek kaydıyla; sağlık politikalarının belirlenmesi, sağlık maliyetlerinin hesaplanabilmesi, sağlık hizmetlerinin geliştirilmesi, bilimsel faaliyetler ve istatistiksel çalışmalarda kullanılmak üzere yayımlanabilir ve aktarılabilir.</w:t>
                        </w:r>
                        <w:r w:rsidR="00802D0C">
                          <w:rPr>
                            <w:rFonts w:ascii="Times New Roman" w:eastAsia="Times New Roman" w:hAnsi="Times New Roman" w:cs="Times New Roman"/>
                            <w:i/>
                            <w:color w:val="FF0000"/>
                            <w:sz w:val="16"/>
                            <w:szCs w:val="16"/>
                            <w:lang w:eastAsia="tr-TR"/>
                          </w:rPr>
                          <w:t>(</w:t>
                        </w:r>
                        <w:r w:rsidR="00AB72A3" w:rsidRPr="00AB72A3">
                          <w:rPr>
                            <w:rFonts w:ascii="Times New Roman" w:eastAsia="Times New Roman" w:hAnsi="Times New Roman" w:cs="Times New Roman"/>
                            <w:b/>
                            <w:i/>
                            <w:color w:val="FF0000"/>
                            <w:sz w:val="16"/>
                            <w:szCs w:val="16"/>
                            <w:lang w:eastAsia="tr-TR"/>
                          </w:rPr>
                          <w:t>KALDIRILDI</w:t>
                        </w:r>
                        <w:r w:rsid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(8) Sağlık hizmet sunucularınca kişisel sağlık verileri, merkezi sağlık veri sistemine Bakanlıkça belirlenen usul ve esaslara uygun bir şekilde aktarılır.</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(9) İlgili kişinin ayrıntılı bir şekilde bilgilendirilmesi, yazılı rızasının alınması ve bu rızanın muhafaza edilmesi hâlinde ilgili kişiye ait sağlık verileri, rıza doğrultusunda işlenebilir ve aktarılabilir.</w:t>
                        </w:r>
                        <w:r w:rsidR="00802D0C">
                          <w:rPr>
                            <w:rFonts w:ascii="Times New Roman" w:eastAsia="Times New Roman" w:hAnsi="Times New Roman" w:cs="Times New Roman"/>
                            <w:i/>
                            <w:color w:val="FF0000"/>
                            <w:sz w:val="16"/>
                            <w:szCs w:val="16"/>
                            <w:lang w:eastAsia="tr-TR"/>
                          </w:rPr>
                          <w:t>(</w:t>
                        </w:r>
                        <w:r w:rsidR="00802D0C">
                          <w:rPr>
                            <w:rFonts w:ascii="Times New Roman" w:eastAsia="Times New Roman" w:hAnsi="Times New Roman" w:cs="Times New Roman"/>
                            <w:b/>
                            <w:i/>
                            <w:color w:val="FF0000"/>
                            <w:sz w:val="16"/>
                            <w:szCs w:val="16"/>
                            <w:lang w:eastAsia="tr-TR"/>
                          </w:rPr>
                          <w:t>KALDIRILDI)</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ÜÇÜNCÜ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Kişisel Sağlık Verilerinin Korunması, İşlenmesi, Aktarılması ve Silinmesi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Kişisel sağlık verilerinin korunması</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b/>
                            <w:bCs/>
                            <w:sz w:val="16"/>
                            <w:szCs w:val="16"/>
                            <w:lang w:eastAsia="tr-TR"/>
                          </w:rPr>
                          <w:t>MADDE 6 –</w:t>
                        </w:r>
                        <w:r w:rsidRPr="00A51385">
                          <w:rPr>
                            <w:rFonts w:ascii="Times New Roman" w:eastAsia="Times New Roman" w:hAnsi="Times New Roman" w:cs="Times New Roman"/>
                            <w:sz w:val="16"/>
                            <w:szCs w:val="16"/>
                            <w:lang w:eastAsia="tr-TR"/>
                          </w:rPr>
                          <w:t> </w:t>
                        </w:r>
                        <w:r w:rsidRPr="00A51385">
                          <w:rPr>
                            <w:rFonts w:ascii="Times New Roman" w:eastAsia="Times New Roman" w:hAnsi="Times New Roman" w:cs="Times New Roman"/>
                            <w:color w:val="FF0000"/>
                            <w:sz w:val="16"/>
                            <w:szCs w:val="16"/>
                            <w:lang w:eastAsia="tr-TR"/>
                          </w:rPr>
                          <w:t>(1) Veri işleyen, bu görevinin gereği olarak öğrendiği verilerin mahremiyetini korumakla, veri işleme sürecine ilişkin olarak belirlenen kurallara ve standartlara uymakla yükümlüdür.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(2) Sağlık hizmet sunucuları, kişisel sağlık verilerinin mahremiyetini sağlamak amacıyla Bakanlıkça belirlenen tüm önlemleri alır.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(3) Kişisel sağlık verilerinin ihlâlinden şüphe duyulması halinde Bakanlığa bildirim yapılır ve bu bildirimlerde, Genel Müdürlükçe hazırlanan ihlâl bildirim formu kullanılır. Bildirim, elektronik ortamda da yapılabilir.</w:t>
                        </w:r>
                      </w:p>
                      <w:p w:rsidR="00A51385" w:rsidRPr="00802D0C" w:rsidRDefault="00A51385" w:rsidP="00A51385">
                        <w:pPr>
                          <w:spacing w:after="0" w:line="240" w:lineRule="atLeast"/>
                          <w:ind w:firstLine="566"/>
                          <w:jc w:val="both"/>
                          <w:rPr>
                            <w:rFonts w:ascii="Times New Roman" w:eastAsia="Times New Roman" w:hAnsi="Times New Roman" w:cs="Times New Roman"/>
                            <w:b/>
                            <w:i/>
                            <w:color w:val="FF0000"/>
                            <w:sz w:val="16"/>
                            <w:szCs w:val="16"/>
                            <w:lang w:eastAsia="tr-TR"/>
                          </w:rPr>
                        </w:pPr>
                        <w:r w:rsidRPr="00A51385">
                          <w:rPr>
                            <w:rFonts w:ascii="Times New Roman" w:eastAsia="Times New Roman" w:hAnsi="Times New Roman" w:cs="Times New Roman"/>
                            <w:i/>
                            <w:color w:val="FF0000"/>
                            <w:sz w:val="16"/>
                            <w:szCs w:val="16"/>
                            <w:lang w:eastAsia="tr-TR"/>
                          </w:rPr>
                          <w:t>(4) Bildirimi alan görevli; ihlâl edilen veri kategorileri, verileri ihlâl edilen kişi sayısı, ihlâlin muhtemel sonuçları ve alınması gereken önlemler hakkında en yakın yöneticiden başlamak üzere sıralı yöneticileri gecikmeksizin bilgilendirir. İhlâlin gerçekleştiği sistemin veri sorumlusu ve bilgi işlem görevlileri ile iletişime geçilir</w:t>
                        </w:r>
                        <w:r w:rsidRPr="00802D0C">
                          <w:rPr>
                            <w:rFonts w:ascii="Times New Roman" w:eastAsia="Times New Roman" w:hAnsi="Times New Roman" w:cs="Times New Roman"/>
                            <w:b/>
                            <w:i/>
                            <w:color w:val="FF0000"/>
                            <w:sz w:val="16"/>
                            <w:szCs w:val="16"/>
                            <w:lang w:eastAsia="tr-TR"/>
                          </w:rPr>
                          <w:t>.</w:t>
                        </w:r>
                        <w:r w:rsidR="00802D0C" w:rsidRPr="00802D0C">
                          <w:rPr>
                            <w:rFonts w:ascii="Times New Roman" w:eastAsia="Times New Roman" w:hAnsi="Times New Roman" w:cs="Times New Roman"/>
                            <w:b/>
                            <w:i/>
                            <w:color w:val="FF0000"/>
                            <w:sz w:val="16"/>
                            <w:szCs w:val="16"/>
                            <w:lang w:eastAsia="tr-TR"/>
                          </w:rPr>
                          <w:t>(</w:t>
                        </w:r>
                        <w:r w:rsidR="00AB72A3" w:rsidRPr="00802D0C">
                          <w:rPr>
                            <w:rFonts w:ascii="Times New Roman" w:eastAsia="Times New Roman" w:hAnsi="Times New Roman" w:cs="Times New Roman"/>
                            <w:b/>
                            <w:i/>
                            <w:color w:val="FF0000"/>
                            <w:sz w:val="16"/>
                            <w:szCs w:val="16"/>
                            <w:lang w:eastAsia="tr-TR"/>
                          </w:rPr>
                          <w:t>KALDIRILDI</w:t>
                        </w:r>
                        <w:r w:rsidR="00802D0C" w:rsidRPr="00802D0C">
                          <w:rPr>
                            <w:rFonts w:ascii="Times New Roman" w:eastAsia="Times New Roman" w:hAnsi="Times New Roman" w:cs="Times New Roman"/>
                            <w:b/>
                            <w:i/>
                            <w:color w:val="FF0000"/>
                            <w:sz w:val="16"/>
                            <w:szCs w:val="16"/>
                            <w:lang w:eastAsia="tr-TR"/>
                          </w:rPr>
                          <w:t>)</w:t>
                        </w:r>
                      </w:p>
                      <w:p w:rsidR="00A51385" w:rsidRPr="00802D0C" w:rsidRDefault="00A51385" w:rsidP="00A51385">
                        <w:pPr>
                          <w:spacing w:after="0" w:line="240" w:lineRule="atLeast"/>
                          <w:ind w:firstLine="566"/>
                          <w:jc w:val="both"/>
                          <w:rPr>
                            <w:rFonts w:ascii="Times New Roman" w:eastAsia="Times New Roman" w:hAnsi="Times New Roman" w:cs="Times New Roman"/>
                            <w:b/>
                            <w:i/>
                            <w:color w:val="FF0000"/>
                            <w:sz w:val="16"/>
                            <w:szCs w:val="16"/>
                            <w:lang w:eastAsia="tr-TR"/>
                          </w:rPr>
                        </w:pPr>
                        <w:r w:rsidRPr="00A51385">
                          <w:rPr>
                            <w:rFonts w:ascii="Times New Roman" w:eastAsia="Times New Roman" w:hAnsi="Times New Roman" w:cs="Times New Roman"/>
                            <w:i/>
                            <w:color w:val="FF0000"/>
                            <w:sz w:val="16"/>
                            <w:szCs w:val="16"/>
                            <w:lang w:eastAsia="tr-TR"/>
                          </w:rPr>
                          <w:t>(5) İhlâl bildirimi ile ilgili olarak Genel Müdürlükçe idari inceleme yapılır ve idari incelemenin sonucu Kişisel Sağlık Verileri Komisyonuna bir raporla bildirilir</w:t>
                        </w:r>
                        <w:r w:rsidRPr="00802D0C">
                          <w:rPr>
                            <w:rFonts w:ascii="Times New Roman" w:eastAsia="Times New Roman" w:hAnsi="Times New Roman" w:cs="Times New Roman"/>
                            <w:b/>
                            <w:i/>
                            <w:color w:val="FF0000"/>
                            <w:sz w:val="16"/>
                            <w:szCs w:val="16"/>
                            <w:lang w:eastAsia="tr-TR"/>
                          </w:rPr>
                          <w:t>.</w:t>
                        </w:r>
                        <w:r w:rsidR="00802D0C" w:rsidRPr="00802D0C">
                          <w:rPr>
                            <w:rFonts w:ascii="Times New Roman" w:eastAsia="Times New Roman" w:hAnsi="Times New Roman" w:cs="Times New Roman"/>
                            <w:b/>
                            <w:i/>
                            <w:color w:val="FF0000"/>
                            <w:sz w:val="16"/>
                            <w:szCs w:val="16"/>
                            <w:lang w:eastAsia="tr-TR"/>
                          </w:rPr>
                          <w:t>(</w:t>
                        </w:r>
                        <w:r w:rsidR="00AB72A3" w:rsidRPr="00802D0C">
                          <w:rPr>
                            <w:rFonts w:ascii="Times New Roman" w:eastAsia="Times New Roman" w:hAnsi="Times New Roman" w:cs="Times New Roman"/>
                            <w:b/>
                            <w:i/>
                            <w:color w:val="FF0000"/>
                            <w:sz w:val="16"/>
                            <w:szCs w:val="16"/>
                            <w:lang w:eastAsia="tr-TR"/>
                          </w:rPr>
                          <w:t>KALDIRILDI</w:t>
                        </w:r>
                        <w:r w:rsidR="00802D0C" w:rsidRP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(6) Yürütülen idari soruşturma neticesinde kişisel sağlık verileri ihlâl edilen ilgili kişilere, Komisyon tarafından uygun görülen bir yöntemle bilgi verilir</w:t>
                        </w:r>
                        <w:r w:rsidRPr="00802D0C">
                          <w:rPr>
                            <w:rFonts w:ascii="Times New Roman" w:eastAsia="Times New Roman" w:hAnsi="Times New Roman" w:cs="Times New Roman"/>
                            <w:b/>
                            <w:i/>
                            <w:color w:val="FF0000"/>
                            <w:sz w:val="16"/>
                            <w:szCs w:val="16"/>
                            <w:lang w:eastAsia="tr-TR"/>
                          </w:rPr>
                          <w:t>.</w:t>
                        </w:r>
                        <w:r w:rsidR="00802D0C" w:rsidRPr="00802D0C">
                          <w:rPr>
                            <w:rFonts w:ascii="Times New Roman" w:eastAsia="Times New Roman" w:hAnsi="Times New Roman" w:cs="Times New Roman"/>
                            <w:b/>
                            <w:i/>
                            <w:color w:val="FF0000"/>
                            <w:sz w:val="16"/>
                            <w:szCs w:val="16"/>
                            <w:lang w:eastAsia="tr-TR"/>
                          </w:rPr>
                          <w:t>(</w:t>
                        </w:r>
                        <w:r w:rsidR="00AB72A3" w:rsidRPr="00802D0C">
                          <w:rPr>
                            <w:rFonts w:ascii="Times New Roman" w:eastAsia="Times New Roman" w:hAnsi="Times New Roman" w:cs="Times New Roman"/>
                            <w:b/>
                            <w:i/>
                            <w:color w:val="FF0000"/>
                            <w:sz w:val="16"/>
                            <w:szCs w:val="16"/>
                            <w:lang w:eastAsia="tr-TR"/>
                          </w:rPr>
                          <w:t>KALDIRILDI</w:t>
                        </w:r>
                        <w:r w:rsidR="00802D0C" w:rsidRP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(7) Kişisel sağlık verilerinin bulunduğu bilgi sistemleri, kullanıcı tanımlanması ve yetkilendirme dâhilinde kullanılır. Kullanıcı tanımlama ve yetkilendirmeye ilişkin her türlü işlem kayıt altına alınır ve bu kayıtlar muhafaza edilir. Yetkilendirme, kayıt altına alma ve verilerin muhafazasına ilişkin hususlar, Genel Müdürlükçe belirlenir.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(8) Kişisel sağlık verilerinin bulunduğu bilgi sistemlerine erişen kullanıcıların erişim kaydı, sağlık hizmet sunucularının sistemlerinde Bakanlıkça belirlenen standartlara uygun olarak tutulur.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Kişisel sağlık verilerinin işlenmesi</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b/>
                            <w:bCs/>
                            <w:color w:val="FF0000"/>
                            <w:sz w:val="16"/>
                            <w:szCs w:val="16"/>
                            <w:lang w:eastAsia="tr-TR"/>
                          </w:rPr>
                          <w:t>MADDE 7 –</w:t>
                        </w:r>
                        <w:r w:rsidRPr="00A51385">
                          <w:rPr>
                            <w:rFonts w:ascii="Times New Roman" w:eastAsia="Times New Roman" w:hAnsi="Times New Roman" w:cs="Times New Roman"/>
                            <w:color w:val="FF0000"/>
                            <w:sz w:val="16"/>
                            <w:szCs w:val="16"/>
                            <w:lang w:eastAsia="tr-TR"/>
                          </w:rPr>
                          <w:t xml:space="preserve"> (1) Kişisel sağlık verileri; kamu sağlığının korunması, koruyucu hekimlik, tıbbî teşhis, tedavi ve bakım </w:t>
                        </w:r>
                        <w:r w:rsidRPr="00A51385">
                          <w:rPr>
                            <w:rFonts w:ascii="Times New Roman" w:eastAsia="Times New Roman" w:hAnsi="Times New Roman" w:cs="Times New Roman"/>
                            <w:color w:val="FF0000"/>
                            <w:sz w:val="16"/>
                            <w:szCs w:val="16"/>
                            <w:lang w:eastAsia="tr-TR"/>
                          </w:rPr>
                          <w:lastRenderedPageBreak/>
                          <w:t>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EF3874" w:rsidRPr="00EF3874" w:rsidRDefault="00A51385" w:rsidP="00EF3874">
                        <w:pPr>
                          <w:spacing w:after="0" w:line="240" w:lineRule="atLeast"/>
                          <w:ind w:firstLine="566"/>
                          <w:jc w:val="both"/>
                          <w:rPr>
                            <w:rFonts w:ascii="Times New Roman" w:eastAsia="Times New Roman" w:hAnsi="Times New Roman" w:cs="Times New Roman"/>
                            <w:b/>
                            <w:color w:val="FF0000"/>
                            <w:sz w:val="19"/>
                            <w:szCs w:val="19"/>
                            <w:lang w:eastAsia="tr-TR"/>
                          </w:rPr>
                        </w:pPr>
                        <w:r w:rsidRPr="00A51385">
                          <w:rPr>
                            <w:rFonts w:ascii="Times New Roman" w:eastAsia="Times New Roman" w:hAnsi="Times New Roman" w:cs="Times New Roman"/>
                            <w:color w:val="FF0000"/>
                            <w:sz w:val="16"/>
                            <w:szCs w:val="16"/>
                            <w:lang w:eastAsia="tr-TR"/>
                          </w:rPr>
                          <w:t xml:space="preserve">(2) Kişisel sağlık verilerinin, ilk fıkrada sayılan amaçlar dışında </w:t>
                        </w:r>
                        <w:r w:rsidR="00EF3874">
                          <w:rPr>
                            <w:rFonts w:ascii="Times New Roman" w:eastAsia="Times New Roman" w:hAnsi="Times New Roman" w:cs="Times New Roman"/>
                            <w:color w:val="FF0000"/>
                            <w:sz w:val="16"/>
                            <w:szCs w:val="16"/>
                            <w:lang w:eastAsia="tr-TR"/>
                          </w:rPr>
                          <w:t>(</w:t>
                        </w:r>
                        <w:r w:rsidRPr="00A51385">
                          <w:rPr>
                            <w:rFonts w:ascii="Times New Roman" w:eastAsia="Times New Roman" w:hAnsi="Times New Roman" w:cs="Times New Roman"/>
                            <w:b/>
                            <w:color w:val="FF0000"/>
                            <w:sz w:val="16"/>
                            <w:szCs w:val="16"/>
                            <w:lang w:eastAsia="tr-TR"/>
                          </w:rPr>
                          <w:t>anonim hale getirilmeden işlenmesi için</w:t>
                        </w:r>
                        <w:r w:rsidR="00EF3874">
                          <w:rPr>
                            <w:rFonts w:ascii="Times New Roman" w:eastAsia="Times New Roman" w:hAnsi="Times New Roman" w:cs="Times New Roman"/>
                            <w:b/>
                            <w:color w:val="FF0000"/>
                            <w:sz w:val="16"/>
                            <w:szCs w:val="16"/>
                            <w:lang w:eastAsia="tr-TR"/>
                          </w:rPr>
                          <w:t>)</w:t>
                        </w:r>
                        <w:r w:rsidRPr="00A51385">
                          <w:rPr>
                            <w:rFonts w:ascii="Times New Roman" w:eastAsia="Times New Roman" w:hAnsi="Times New Roman" w:cs="Times New Roman"/>
                            <w:color w:val="FF0000"/>
                            <w:sz w:val="16"/>
                            <w:szCs w:val="16"/>
                            <w:lang w:eastAsia="tr-TR"/>
                          </w:rPr>
                          <w:t xml:space="preserve"> ilgili kişiye ait verilerin işlenme gerekçesi ile ilgili olarak ayrıntılı bir şekilde bilgilendirilmesi, yazılı rızasının alınması ve bu rızanın muhafaza edilmesi gerekir.</w:t>
                        </w:r>
                        <w:r w:rsidR="00EF3874">
                          <w:rPr>
                            <w:rFonts w:ascii="Times New Roman" w:eastAsia="Times New Roman" w:hAnsi="Times New Roman" w:cs="Times New Roman"/>
                            <w:color w:val="FF0000"/>
                            <w:sz w:val="16"/>
                            <w:szCs w:val="16"/>
                            <w:lang w:eastAsia="tr-TR"/>
                          </w:rPr>
                          <w:t xml:space="preserve"> </w:t>
                        </w:r>
                        <w:r w:rsidR="00EF3874" w:rsidRPr="00EF3874">
                          <w:rPr>
                            <w:rFonts w:ascii="Times New Roman" w:eastAsia="Times New Roman" w:hAnsi="Times New Roman" w:cs="Times New Roman"/>
                            <w:color w:val="FF0000"/>
                            <w:sz w:val="16"/>
                            <w:szCs w:val="16"/>
                            <w:lang w:eastAsia="tr-TR"/>
                          </w:rPr>
                          <w:t>(</w:t>
                        </w:r>
                        <w:r w:rsidR="00EF3874" w:rsidRPr="00EF3874">
                          <w:rPr>
                            <w:rFonts w:ascii="Times New Roman" w:eastAsia="Times New Roman" w:hAnsi="Times New Roman" w:cs="Times New Roman"/>
                            <w:b/>
                            <w:color w:val="FF0000"/>
                            <w:sz w:val="18"/>
                            <w:szCs w:val="18"/>
                            <w:lang w:eastAsia="tr-TR"/>
                          </w:rPr>
                          <w:t xml:space="preserve"> Kanunun 10 uncu maddesinde öngörülen aydınlatma yükümlülüğü uyarınca bilgilendirilmesi ve açık rızasının alınması gerekir.)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(3) İlgili kişi, aksi yönde bir hukukî düzenleme veya yargı kararı bulunmaması halinde verilerinin işlenmesi ve aktarılması için vermiş olduğu rızayı istediği zaman geri alabilir. Rızanın geri alınması, o tarihe kadar yapılmış bulunan işlemler bakımından etkili olmaz.</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(4) Kişisel sağlık verilerinin işlenmesinde ayrıca Kurul tarafından belirlenen yeterli önlemler de alınır.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Kişisel sağlık verilerinin aktarılması</w:t>
                        </w:r>
                      </w:p>
                      <w:p w:rsid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proofErr w:type="gramStart"/>
                        <w:r w:rsidRPr="008A3975">
                          <w:rPr>
                            <w:rFonts w:ascii="Times New Roman" w:eastAsia="Times New Roman" w:hAnsi="Times New Roman" w:cs="Times New Roman"/>
                            <w:b/>
                            <w:bCs/>
                            <w:color w:val="FF0000"/>
                            <w:sz w:val="16"/>
                            <w:szCs w:val="16"/>
                            <w:lang w:eastAsia="tr-TR"/>
                          </w:rPr>
                          <w:t>MADDE 8 –</w:t>
                        </w:r>
                        <w:r w:rsidRPr="008A3975">
                          <w:rPr>
                            <w:rFonts w:ascii="Times New Roman" w:eastAsia="Times New Roman" w:hAnsi="Times New Roman" w:cs="Times New Roman"/>
                            <w:color w:val="FF0000"/>
                            <w:sz w:val="16"/>
                            <w:szCs w:val="16"/>
                            <w:lang w:eastAsia="tr-TR"/>
                          </w:rPr>
                          <w:t> (1) Kişisel sağlık verileri; kamu sağlığının korunması, koruyucu hekimlik, tıbbî teşhis, tedavi ve bakım hizmetlerinin yürütülmesi, sağlık hizmetleri ile finansmanının planlanması ve yönetimi amacıyla, Kurul tarafından belirlenen önlemlerin de alınması ve üçüncü fıkrada öngörülen şartların sağlanması suretiyle, kanunlarında açıkça öngörülmüş olması hâlinde ilgili kamu kurum ve kuruluşlarına aktarılabilir.</w:t>
                        </w:r>
                        <w:proofErr w:type="gramEnd"/>
                      </w:p>
                      <w:p w:rsidR="008A3975" w:rsidRPr="008A3975" w:rsidRDefault="008A3975" w:rsidP="008A3975">
                        <w:pPr>
                          <w:spacing w:after="0" w:line="240" w:lineRule="atLeast"/>
                          <w:ind w:firstLine="566"/>
                          <w:jc w:val="both"/>
                          <w:rPr>
                            <w:rFonts w:ascii="Times New Roman" w:eastAsia="Times New Roman" w:hAnsi="Times New Roman" w:cs="Times New Roman"/>
                            <w:b/>
                            <w:color w:val="FF0000"/>
                            <w:sz w:val="19"/>
                            <w:szCs w:val="19"/>
                            <w:lang w:eastAsia="tr-TR"/>
                          </w:rPr>
                        </w:pPr>
                        <w:r w:rsidRPr="008A3975">
                          <w:rPr>
                            <w:rFonts w:ascii="Times New Roman" w:eastAsia="Times New Roman" w:hAnsi="Times New Roman" w:cs="Times New Roman"/>
                            <w:b/>
                            <w:color w:val="FF0000"/>
                            <w:sz w:val="18"/>
                            <w:szCs w:val="18"/>
                            <w:lang w:eastAsia="tr-TR"/>
                          </w:rPr>
                          <w:t>“</w:t>
                        </w:r>
                        <w:r w:rsidR="00802D0C">
                          <w:rPr>
                            <w:rFonts w:ascii="Times New Roman" w:eastAsia="Times New Roman" w:hAnsi="Times New Roman" w:cs="Times New Roman"/>
                            <w:b/>
                            <w:color w:val="FF0000"/>
                            <w:sz w:val="18"/>
                            <w:szCs w:val="18"/>
                            <w:lang w:eastAsia="tr-TR"/>
                          </w:rPr>
                          <w:t>YENİ</w:t>
                        </w:r>
                        <w:r w:rsidRPr="008A3975">
                          <w:rPr>
                            <w:rFonts w:ascii="Times New Roman" w:eastAsia="Times New Roman" w:hAnsi="Times New Roman" w:cs="Times New Roman"/>
                            <w:b/>
                            <w:color w:val="FF0000"/>
                            <w:sz w:val="18"/>
                            <w:szCs w:val="18"/>
                            <w:lang w:eastAsia="tr-TR"/>
                          </w:rPr>
                          <w:t>(1) Kişisel sağlık verileri, ancak Kanunun 8 inci ve 9 uncu madde hükümleri uyarınca aktarılabilir.</w:t>
                        </w:r>
                      </w:p>
                      <w:p w:rsidR="00A51385" w:rsidRPr="00A51385"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color w:val="FF0000"/>
                            <w:sz w:val="16"/>
                            <w:szCs w:val="16"/>
                            <w:lang w:eastAsia="tr-TR"/>
                          </w:rPr>
                          <w:t>(2) Kişisel sağlık verileri; birinci fıkrada öngörülen haller dışında ancak anonim hale getirilmek suretiyle aktarılabilir.</w:t>
                        </w:r>
                      </w:p>
                      <w:p w:rsidR="008A3975" w:rsidRPr="008A3975" w:rsidRDefault="00802D0C" w:rsidP="008A3975">
                        <w:pPr>
                          <w:spacing w:after="0" w:line="240" w:lineRule="atLeast"/>
                          <w:ind w:firstLine="566"/>
                          <w:jc w:val="both"/>
                          <w:rPr>
                            <w:rFonts w:ascii="Times New Roman" w:eastAsia="Times New Roman" w:hAnsi="Times New Roman" w:cs="Times New Roman"/>
                            <w:b/>
                            <w:color w:val="FF0000"/>
                            <w:sz w:val="19"/>
                            <w:szCs w:val="19"/>
                            <w:lang w:eastAsia="tr-TR"/>
                          </w:rPr>
                        </w:pPr>
                        <w:r>
                          <w:rPr>
                            <w:rFonts w:ascii="Times New Roman" w:eastAsia="Times New Roman" w:hAnsi="Times New Roman" w:cs="Times New Roman"/>
                            <w:b/>
                            <w:color w:val="FF0000"/>
                            <w:sz w:val="18"/>
                            <w:szCs w:val="18"/>
                            <w:lang w:eastAsia="tr-TR"/>
                          </w:rPr>
                          <w:t>YENİ</w:t>
                        </w:r>
                        <w:r w:rsidR="008A3975" w:rsidRPr="008A3975">
                          <w:rPr>
                            <w:rFonts w:ascii="Times New Roman" w:eastAsia="Times New Roman" w:hAnsi="Times New Roman" w:cs="Times New Roman"/>
                            <w:b/>
                            <w:color w:val="FF0000"/>
                            <w:sz w:val="18"/>
                            <w:szCs w:val="18"/>
                            <w:lang w:eastAsia="tr-TR"/>
                          </w:rPr>
                          <w:t>(2) Kişisel sağlık verileri, Kanunun 8 inci ve 9 uncu madde hükümlerinde yer alan şartların sağlanamaması hâlinde ancak anonim hâle getirilmek suretiyle aktarılabilir.”</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(3) Kanun ile belirlenmiş olan görev ve sorumluluklarını yerine getirmek üzere veri talebinde bulunan kamu kurum ve kuruluşları ile Bakanlık veya bağlı kurum ve kuruluşları arasında yapılacak veri aktarımı; aktarımın usulünü ve diğer gerekli hususları belirleyen bir protokol aracılığı ile yapılır.</w:t>
                        </w:r>
                        <w:r w:rsidR="00802D0C">
                          <w:rPr>
                            <w:rFonts w:ascii="Times New Roman" w:eastAsia="Times New Roman" w:hAnsi="Times New Roman" w:cs="Times New Roman"/>
                            <w:i/>
                            <w:color w:val="FF0000"/>
                            <w:sz w:val="16"/>
                            <w:szCs w:val="16"/>
                            <w:lang w:eastAsia="tr-TR"/>
                          </w:rPr>
                          <w:t>(</w:t>
                        </w:r>
                        <w:r w:rsidR="00EF3874" w:rsidRPr="00EF3874">
                          <w:rPr>
                            <w:rFonts w:ascii="Times New Roman" w:eastAsia="Times New Roman" w:hAnsi="Times New Roman" w:cs="Times New Roman"/>
                            <w:b/>
                            <w:i/>
                            <w:color w:val="FF0000"/>
                            <w:sz w:val="16"/>
                            <w:szCs w:val="16"/>
                            <w:lang w:eastAsia="tr-TR"/>
                          </w:rPr>
                          <w:t>KALDIRILDI</w:t>
                        </w:r>
                        <w:r w:rsid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(4) Kişisel sağlık verilerinin uluslararası aktarımına ilişkin her türlü talep ile bu maddede sayılanlar dışındaki veri aktarımı talepleri, Kanunda öngörülen hükümler çerçevesinde, genetik verilerin hassasiyeti hususu da dikkate alınarak Komisyon tarafından değerlendirilir.</w:t>
                        </w:r>
                        <w:r w:rsidR="00802D0C">
                          <w:rPr>
                            <w:rFonts w:ascii="Times New Roman" w:eastAsia="Times New Roman" w:hAnsi="Times New Roman" w:cs="Times New Roman"/>
                            <w:i/>
                            <w:color w:val="FF0000"/>
                            <w:sz w:val="16"/>
                            <w:szCs w:val="16"/>
                            <w:lang w:eastAsia="tr-TR"/>
                          </w:rPr>
                          <w:t>(</w:t>
                        </w:r>
                        <w:r w:rsidR="00EF3874" w:rsidRPr="00EF3874">
                          <w:rPr>
                            <w:rFonts w:ascii="Times New Roman" w:eastAsia="Times New Roman" w:hAnsi="Times New Roman" w:cs="Times New Roman"/>
                            <w:b/>
                            <w:i/>
                            <w:color w:val="FF0000"/>
                            <w:sz w:val="16"/>
                            <w:szCs w:val="16"/>
                            <w:lang w:eastAsia="tr-TR"/>
                          </w:rPr>
                          <w:t>KALDIRILDI</w:t>
                        </w:r>
                        <w:r w:rsid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Kişisel sağlık verilerinin silinmesi</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color w:val="FF0000"/>
                            <w:sz w:val="16"/>
                            <w:szCs w:val="16"/>
                            <w:lang w:eastAsia="tr-TR"/>
                          </w:rPr>
                          <w:t>MADDE 9 –</w:t>
                        </w:r>
                        <w:r w:rsidRPr="00A51385">
                          <w:rPr>
                            <w:rFonts w:ascii="Times New Roman" w:eastAsia="Times New Roman" w:hAnsi="Times New Roman" w:cs="Times New Roman"/>
                            <w:color w:val="FF0000"/>
                            <w:sz w:val="16"/>
                            <w:szCs w:val="16"/>
                            <w:lang w:eastAsia="tr-TR"/>
                          </w:rPr>
                          <w:t> (1) Bu Yönetmelik, 6698 sayılı Kanun ve ilgili diğer kanun hükümlerine uygun olarak işlenmiş olmasına rağmen, işlenmesini gerektiren sebeplerin ortadan kalkması halinde kişisel sağlık verileri, ilgili kişinin talebi üzerine veri sorumlusu tarafından anonim hale getirilir veya silinir</w:t>
                        </w:r>
                        <w:r w:rsidRPr="00A51385">
                          <w:rPr>
                            <w:rFonts w:ascii="Times New Roman" w:eastAsia="Times New Roman" w:hAnsi="Times New Roman" w:cs="Times New Roman"/>
                            <w:sz w:val="16"/>
                            <w:szCs w:val="16"/>
                            <w:lang w:eastAsia="tr-TR"/>
                          </w:rPr>
                          <w:t>.</w:t>
                        </w:r>
                      </w:p>
                      <w:p w:rsidR="008A3975" w:rsidRPr="008A3975" w:rsidRDefault="00802D0C" w:rsidP="008A3975">
                        <w:pPr>
                          <w:spacing w:after="0" w:line="240" w:lineRule="atLeast"/>
                          <w:ind w:firstLine="566"/>
                          <w:jc w:val="both"/>
                          <w:rPr>
                            <w:rFonts w:ascii="Times New Roman" w:eastAsia="Times New Roman" w:hAnsi="Times New Roman" w:cs="Times New Roman"/>
                            <w:b/>
                            <w:color w:val="FF0000"/>
                            <w:sz w:val="19"/>
                            <w:szCs w:val="19"/>
                            <w:lang w:eastAsia="tr-TR"/>
                          </w:rPr>
                        </w:pPr>
                        <w:r>
                          <w:rPr>
                            <w:rFonts w:ascii="Times New Roman" w:eastAsia="Times New Roman" w:hAnsi="Times New Roman" w:cs="Times New Roman"/>
                            <w:b/>
                            <w:color w:val="FF0000"/>
                            <w:sz w:val="18"/>
                            <w:szCs w:val="18"/>
                            <w:lang w:eastAsia="tr-TR"/>
                          </w:rPr>
                          <w:t>YENİ</w:t>
                        </w:r>
                        <w:r w:rsidR="008A3975" w:rsidRPr="008A3975">
                          <w:rPr>
                            <w:rFonts w:ascii="Times New Roman" w:eastAsia="Times New Roman" w:hAnsi="Times New Roman" w:cs="Times New Roman"/>
                            <w:b/>
                            <w:color w:val="FF0000"/>
                            <w:sz w:val="18"/>
                            <w:szCs w:val="18"/>
                            <w:lang w:eastAsia="tr-TR"/>
                          </w:rPr>
                          <w:t>“(1) Kanun, bu Yönetmelik ve ilgili diğer mevzuat hükümlerine uygun olarak işlenmiş olmasına rağmen, işlenmesini gerektiren sebeplerin ortadan kalkması halinde kişisel sağlık verileri, resen veya ilgili kişinin talebi üzerine veri sorumlusu tarafından silinir, yok edilir veya anonim hâle getirilir.”</w:t>
                        </w:r>
                      </w:p>
                      <w:p w:rsidR="00A51385" w:rsidRPr="00A51385" w:rsidRDefault="00A51385" w:rsidP="00A51385">
                        <w:pPr>
                          <w:spacing w:after="0" w:line="240" w:lineRule="atLeast"/>
                          <w:ind w:firstLine="566"/>
                          <w:jc w:val="both"/>
                          <w:rPr>
                            <w:rFonts w:ascii="Times New Roman" w:eastAsia="Times New Roman" w:hAnsi="Times New Roman" w:cs="Times New Roman"/>
                            <w:b/>
                            <w:i/>
                            <w:color w:val="FF0000"/>
                            <w:sz w:val="16"/>
                            <w:szCs w:val="16"/>
                            <w:lang w:eastAsia="tr-TR"/>
                          </w:rPr>
                        </w:pPr>
                        <w:r w:rsidRPr="00A51385">
                          <w:rPr>
                            <w:rFonts w:ascii="Times New Roman" w:eastAsia="Times New Roman" w:hAnsi="Times New Roman" w:cs="Times New Roman"/>
                            <w:i/>
                            <w:color w:val="FF0000"/>
                            <w:sz w:val="16"/>
                            <w:szCs w:val="16"/>
                            <w:lang w:eastAsia="tr-TR"/>
                          </w:rPr>
                          <w:t xml:space="preserve">(2) Silinmesi talep edilen veriler; bir hakkın tesisi, kullanılması veya korunması ya da verilerin ihtiyaç halinde adli </w:t>
                        </w:r>
                        <w:r w:rsidRPr="00A51385">
                          <w:rPr>
                            <w:rFonts w:ascii="Times New Roman" w:eastAsia="Times New Roman" w:hAnsi="Times New Roman" w:cs="Times New Roman"/>
                            <w:i/>
                            <w:color w:val="FF0000"/>
                            <w:sz w:val="16"/>
                            <w:szCs w:val="16"/>
                            <w:lang w:eastAsia="tr-TR"/>
                          </w:rPr>
                          <w:lastRenderedPageBreak/>
                          <w:t>mercilere verilebilmesini mümkün kılmak için, Bakanlıkça kurulan merkezi bir sistemde veri bütünlüğü bozulmadan arşivlenir. Arşivlenen verilere bu amaçlar dışında erişim engellenir.</w:t>
                        </w:r>
                        <w:r w:rsidR="00802D0C">
                          <w:rPr>
                            <w:rFonts w:ascii="Times New Roman" w:eastAsia="Times New Roman" w:hAnsi="Times New Roman" w:cs="Times New Roman"/>
                            <w:i/>
                            <w:color w:val="FF0000"/>
                            <w:sz w:val="16"/>
                            <w:szCs w:val="16"/>
                            <w:lang w:eastAsia="tr-TR"/>
                          </w:rPr>
                          <w:t>(</w:t>
                        </w:r>
                        <w:r w:rsidR="008A3975" w:rsidRPr="008A3975">
                          <w:rPr>
                            <w:rFonts w:ascii="Times New Roman" w:eastAsia="Times New Roman" w:hAnsi="Times New Roman" w:cs="Times New Roman"/>
                            <w:b/>
                            <w:i/>
                            <w:color w:val="FF0000"/>
                            <w:sz w:val="16"/>
                            <w:szCs w:val="16"/>
                            <w:lang w:eastAsia="tr-TR"/>
                          </w:rPr>
                          <w:t>KALDIRILDI</w:t>
                        </w:r>
                        <w:r w:rsidR="00802D0C">
                          <w:rPr>
                            <w:rFonts w:ascii="Times New Roman" w:eastAsia="Times New Roman" w:hAnsi="Times New Roman" w:cs="Times New Roman"/>
                            <w:b/>
                            <w:i/>
                            <w:color w:val="FF0000"/>
                            <w:sz w:val="16"/>
                            <w:szCs w:val="16"/>
                            <w:lang w:eastAsia="tr-TR"/>
                          </w:rPr>
                          <w:t>)</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(3) Merkezi sağlık veri sistemine aktarılan veriler, aktarımın yapıldığı tarihten 10 yıl sonra yerel veri tabanından silinebilir.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(4) Kişisel verilerin silinmesine, yok edilmesine veya anonim hâle getirilmesine ilişkin diğer kanunlarda yer alan hükümler saklıdır.</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DÖRDÜNCÜ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Veri Sahibi ve Veri Sorumlusu</w:t>
                        </w:r>
                      </w:p>
                      <w:p w:rsidR="008A3975" w:rsidRPr="008A3975" w:rsidRDefault="008A3975" w:rsidP="00A51385">
                        <w:pPr>
                          <w:spacing w:after="0" w:line="240" w:lineRule="atLeast"/>
                          <w:ind w:firstLine="566"/>
                          <w:jc w:val="both"/>
                          <w:rPr>
                            <w:rFonts w:ascii="Times New Roman" w:eastAsia="Times New Roman" w:hAnsi="Times New Roman" w:cs="Times New Roman"/>
                            <w:b/>
                            <w:bCs/>
                            <w:color w:val="FF0000"/>
                            <w:sz w:val="16"/>
                            <w:szCs w:val="16"/>
                            <w:lang w:eastAsia="tr-TR"/>
                          </w:rPr>
                        </w:pPr>
                        <w:r w:rsidRPr="008A3975">
                          <w:rPr>
                            <w:rFonts w:ascii="Times New Roman" w:eastAsia="Times New Roman" w:hAnsi="Times New Roman" w:cs="Times New Roman"/>
                            <w:b/>
                            <w:bCs/>
                            <w:color w:val="FF0000"/>
                            <w:sz w:val="16"/>
                            <w:szCs w:val="16"/>
                            <w:lang w:eastAsia="tr-TR"/>
                          </w:rPr>
                          <w:t>İLGİLİ KİŞİ VE VERİ SORUMLUSU</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bCs/>
                            <w:color w:val="FF0000"/>
                            <w:sz w:val="16"/>
                            <w:szCs w:val="16"/>
                            <w:lang w:eastAsia="tr-TR"/>
                          </w:rPr>
                          <w:t>Veri sahibi</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bCs/>
                            <w:color w:val="FF0000"/>
                            <w:sz w:val="16"/>
                            <w:szCs w:val="16"/>
                            <w:lang w:eastAsia="tr-TR"/>
                          </w:rPr>
                          <w:t>MADDE 10 –</w:t>
                        </w:r>
                        <w:r w:rsidRPr="00802D0C">
                          <w:rPr>
                            <w:rFonts w:ascii="Times New Roman" w:eastAsia="Times New Roman" w:hAnsi="Times New Roman" w:cs="Times New Roman"/>
                            <w:color w:val="FF0000"/>
                            <w:sz w:val="16"/>
                            <w:szCs w:val="16"/>
                            <w:lang w:eastAsia="tr-TR"/>
                          </w:rPr>
                          <w:t> (1) Veri sahibi, 4 üncü maddede tanımlanan ilgili kişidir.</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(2) Veri sahibi, veri sorumlusuna başvurarak kendisiyle ilgili;</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a) Kişisel sağlık verisi işlenip işlenmediğini öğrenme,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b) Kişisel sağlık verisi işlenmişse buna ilişkin bilgi talep etme,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c) Kişisel sağlık verilerine erişim ve bu verileri isteme,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ç) Kişisel sağlık verilerinin işlenme amacını ve bunların amacına uygun kullanılıp kullanılmadığını öğrenme,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d) Yurt içinde veya yurt dışında kişisel sağlık verilerinin aktarıldığı üçüncü kişileri bilme,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e) Kişisel sağlık verilerinin eksik veya yanlış işlenmiş olması hâlinde bunların düzeltilmesini isteme,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f) 9 uncu maddede öngörülen şartlar çerçevesinde kişisel verilerin silinmesini isteme,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g) (e) ve (f) bentleri uyarınca yapılan işlemlerin, kişisel sağlık verilerinin aktarıldığı üçüncü kişilere bildirilmesini isteme,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ğ) İşlenen kişisel sağlık verilerinin münhasıran otomatik sistemler vasıtasıyla analiz edilmesi suretiyle kişinin kendisi aleyhine bir sonucun ortaya çıkmasına itiraz etme,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h) Kişisel sağlık verilerinin Kanuna aykırı olarak işlenmesi sebebiyle zarara uğraması hâlinde zararın giderilmesini talep etme,</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proofErr w:type="gramStart"/>
                        <w:r w:rsidRPr="00802D0C">
                          <w:rPr>
                            <w:rFonts w:ascii="Times New Roman" w:eastAsia="Times New Roman" w:hAnsi="Times New Roman" w:cs="Times New Roman"/>
                            <w:color w:val="FF0000"/>
                            <w:sz w:val="16"/>
                            <w:szCs w:val="16"/>
                            <w:lang w:eastAsia="tr-TR"/>
                          </w:rPr>
                          <w:t>haklarına</w:t>
                        </w:r>
                        <w:proofErr w:type="gramEnd"/>
                        <w:r w:rsidRPr="00802D0C">
                          <w:rPr>
                            <w:rFonts w:ascii="Times New Roman" w:eastAsia="Times New Roman" w:hAnsi="Times New Roman" w:cs="Times New Roman"/>
                            <w:color w:val="FF0000"/>
                            <w:sz w:val="16"/>
                            <w:szCs w:val="16"/>
                            <w:lang w:eastAsia="tr-TR"/>
                          </w:rPr>
                          <w:t> sahiptir.</w:t>
                        </w:r>
                      </w:p>
                      <w:p w:rsidR="00A51385" w:rsidRPr="00802D0C" w:rsidRDefault="00A51385" w:rsidP="00A51385">
                        <w:pPr>
                          <w:spacing w:after="0" w:line="240" w:lineRule="atLeast"/>
                          <w:ind w:firstLine="566"/>
                          <w:jc w:val="both"/>
                          <w:rPr>
                            <w:rFonts w:ascii="Times New Roman" w:eastAsia="Times New Roman" w:hAnsi="Times New Roman" w:cs="Times New Roman"/>
                            <w:color w:val="FF0000"/>
                            <w:sz w:val="16"/>
                            <w:szCs w:val="16"/>
                            <w:lang w:eastAsia="tr-TR"/>
                          </w:rPr>
                        </w:pPr>
                        <w:r w:rsidRPr="00802D0C">
                          <w:rPr>
                            <w:rFonts w:ascii="Times New Roman" w:eastAsia="Times New Roman" w:hAnsi="Times New Roman" w:cs="Times New Roman"/>
                            <w:color w:val="FF0000"/>
                            <w:sz w:val="16"/>
                            <w:szCs w:val="16"/>
                            <w:lang w:eastAsia="tr-TR"/>
                          </w:rPr>
                          <w:t>(3) Veri sahibinin, ikinci fıkranın (a), (b), (c), (ç) veya (d) bentlerinde sayılan haklarından biri veya birkaçını kullanması hâlinde ilgili bilgi kendisine, açık ve anlaşılabilir bir şekilde, yazılı olarak veya elektronik ortamda bildirilir.</w:t>
                        </w:r>
                      </w:p>
                      <w:p w:rsidR="00802D0C" w:rsidRDefault="00802D0C" w:rsidP="008A3975">
                        <w:pPr>
                          <w:spacing w:line="240" w:lineRule="atLeast"/>
                          <w:ind w:firstLine="566"/>
                          <w:jc w:val="both"/>
                          <w:rPr>
                            <w:rFonts w:ascii="Times New Roman" w:eastAsia="Times New Roman" w:hAnsi="Times New Roman" w:cs="Times New Roman"/>
                            <w:b/>
                            <w:bCs/>
                            <w:color w:val="FF0000"/>
                            <w:sz w:val="16"/>
                            <w:szCs w:val="16"/>
                            <w:lang w:eastAsia="tr-TR"/>
                          </w:rPr>
                        </w:pPr>
                      </w:p>
                      <w:p w:rsidR="008A3975" w:rsidRPr="008A3975" w:rsidRDefault="00802D0C" w:rsidP="008A3975">
                        <w:pPr>
                          <w:spacing w:line="240" w:lineRule="atLeast"/>
                          <w:ind w:firstLine="566"/>
                          <w:jc w:val="both"/>
                          <w:rPr>
                            <w:rFonts w:ascii="Times New Roman" w:eastAsia="Times New Roman" w:hAnsi="Times New Roman" w:cs="Times New Roman"/>
                            <w:b/>
                            <w:bCs/>
                            <w:color w:val="FF0000"/>
                            <w:sz w:val="16"/>
                            <w:szCs w:val="16"/>
                            <w:lang w:eastAsia="tr-TR"/>
                          </w:rPr>
                        </w:pPr>
                        <w:r>
                          <w:rPr>
                            <w:rFonts w:ascii="Times New Roman" w:eastAsia="Times New Roman" w:hAnsi="Times New Roman" w:cs="Times New Roman"/>
                            <w:b/>
                            <w:bCs/>
                            <w:color w:val="FF0000"/>
                            <w:sz w:val="16"/>
                            <w:szCs w:val="16"/>
                            <w:lang w:eastAsia="tr-TR"/>
                          </w:rPr>
                          <w:t xml:space="preserve">YENİ </w:t>
                        </w:r>
                        <w:r w:rsidR="008A3975" w:rsidRPr="008A3975">
                          <w:rPr>
                            <w:rFonts w:ascii="Times New Roman" w:eastAsia="Times New Roman" w:hAnsi="Times New Roman" w:cs="Times New Roman"/>
                            <w:b/>
                            <w:bCs/>
                            <w:color w:val="FF0000"/>
                            <w:sz w:val="16"/>
                            <w:szCs w:val="16"/>
                            <w:lang w:eastAsia="tr-TR"/>
                          </w:rPr>
                          <w:t>“İlgili kişi</w:t>
                        </w:r>
                      </w:p>
                      <w:p w:rsidR="008A3975" w:rsidRDefault="008A3975" w:rsidP="008A3975">
                        <w:pPr>
                          <w:spacing w:line="240" w:lineRule="atLeast"/>
                          <w:ind w:firstLine="566"/>
                          <w:jc w:val="both"/>
                          <w:rPr>
                            <w:rFonts w:ascii="Times New Roman" w:eastAsia="Times New Roman" w:hAnsi="Times New Roman" w:cs="Times New Roman"/>
                            <w:b/>
                            <w:bCs/>
                            <w:color w:val="FF0000"/>
                            <w:sz w:val="16"/>
                            <w:szCs w:val="16"/>
                            <w:lang w:eastAsia="tr-TR"/>
                          </w:rPr>
                        </w:pPr>
                        <w:r w:rsidRPr="008A3975">
                          <w:rPr>
                            <w:rFonts w:ascii="Times New Roman" w:eastAsia="Times New Roman" w:hAnsi="Times New Roman" w:cs="Times New Roman"/>
                            <w:b/>
                            <w:bCs/>
                            <w:color w:val="FF0000"/>
                            <w:sz w:val="16"/>
                            <w:szCs w:val="16"/>
                            <w:lang w:eastAsia="tr-TR"/>
                          </w:rPr>
                          <w:t>MADDE 10 – (1) İlgili kişi, veri sorumlusuna başvurarak kendisiyle ilgili;</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a) Kişisel sağlık verisi işlenip işlenmediğini öğrenme,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b) Kişisel sağlık verisi işlenmişse buna ilişkin bilgi talep etme,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c) Kişisel sağlık verilerine erişim ve bu verileri isteme,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ç) Kişisel sağlık verilerinin işlenme amacını ve bunların amacına uygun kullanılıp kullanılmadığını öğrenme,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 xml:space="preserve">d) Yurt içinde veya yurt dışında kişisel sağlık verilerinin </w:t>
                        </w:r>
                        <w:r w:rsidRPr="00802D0C">
                          <w:rPr>
                            <w:rFonts w:ascii="Times New Roman" w:eastAsia="Times New Roman" w:hAnsi="Times New Roman" w:cs="Times New Roman"/>
                            <w:b/>
                            <w:bCs/>
                            <w:color w:val="FF0000"/>
                            <w:sz w:val="16"/>
                            <w:szCs w:val="16"/>
                            <w:lang w:eastAsia="tr-TR"/>
                          </w:rPr>
                          <w:lastRenderedPageBreak/>
                          <w:t>aktarıldığı üçüncü kişileri bilme,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e) Kişisel sağlık verilerinin eksik veya yanlış işlenmiş olması hâlinde bunların düzeltilmesini isteme,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f) 9 uncu maddede öngörülen şartlar çerçevesinde kişisel verilerin silinmesini isteme,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g) (e) ve (f) bentleri uyarınca yapılan işlemlerin, kişisel sağlık verilerinin aktarıldığı üçüncü kişilere bildirilmesini isteme,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ğ) İşlenen kişisel sağlık verilerinin münhasıran otomatik sistemler vasıtasıyla analiz edilmesi suretiyle kişinin kendisi aleyhine bir sonucun ortaya çıkmasına itiraz etme,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r w:rsidRPr="00802D0C">
                          <w:rPr>
                            <w:rFonts w:ascii="Times New Roman" w:eastAsia="Times New Roman" w:hAnsi="Times New Roman" w:cs="Times New Roman"/>
                            <w:b/>
                            <w:bCs/>
                            <w:color w:val="FF0000"/>
                            <w:sz w:val="16"/>
                            <w:szCs w:val="16"/>
                            <w:lang w:eastAsia="tr-TR"/>
                          </w:rPr>
                          <w:t>h) Kişisel sağlık verilerinin Kanuna aykırı olarak işlenmesi sebebiyle zarara uğraması hâlinde zararın giderilmesini talep etme,</w:t>
                        </w:r>
                      </w:p>
                      <w:p w:rsidR="00802D0C" w:rsidRPr="00802D0C" w:rsidRDefault="00802D0C" w:rsidP="00802D0C">
                        <w:pPr>
                          <w:spacing w:line="240" w:lineRule="atLeast"/>
                          <w:ind w:firstLine="566"/>
                          <w:jc w:val="both"/>
                          <w:rPr>
                            <w:rFonts w:ascii="Times New Roman" w:eastAsia="Times New Roman" w:hAnsi="Times New Roman" w:cs="Times New Roman"/>
                            <w:b/>
                            <w:bCs/>
                            <w:color w:val="FF0000"/>
                            <w:sz w:val="16"/>
                            <w:szCs w:val="16"/>
                            <w:lang w:eastAsia="tr-TR"/>
                          </w:rPr>
                        </w:pPr>
                        <w:proofErr w:type="gramStart"/>
                        <w:r w:rsidRPr="00802D0C">
                          <w:rPr>
                            <w:rFonts w:ascii="Times New Roman" w:eastAsia="Times New Roman" w:hAnsi="Times New Roman" w:cs="Times New Roman"/>
                            <w:b/>
                            <w:bCs/>
                            <w:color w:val="FF0000"/>
                            <w:sz w:val="16"/>
                            <w:szCs w:val="16"/>
                            <w:lang w:eastAsia="tr-TR"/>
                          </w:rPr>
                          <w:t>haklarına</w:t>
                        </w:r>
                        <w:proofErr w:type="gramEnd"/>
                        <w:r w:rsidRPr="00802D0C">
                          <w:rPr>
                            <w:rFonts w:ascii="Times New Roman" w:eastAsia="Times New Roman" w:hAnsi="Times New Roman" w:cs="Times New Roman"/>
                            <w:b/>
                            <w:bCs/>
                            <w:color w:val="FF0000"/>
                            <w:sz w:val="16"/>
                            <w:szCs w:val="16"/>
                            <w:lang w:eastAsia="tr-TR"/>
                          </w:rPr>
                          <w:t> sahiptir.</w:t>
                        </w:r>
                      </w:p>
                      <w:p w:rsidR="008A3975" w:rsidRPr="008A3975" w:rsidRDefault="008A3975" w:rsidP="008A3975">
                        <w:pPr>
                          <w:spacing w:line="240" w:lineRule="atLeast"/>
                          <w:ind w:firstLine="566"/>
                          <w:jc w:val="both"/>
                          <w:rPr>
                            <w:rFonts w:ascii="Times New Roman" w:eastAsia="Times New Roman" w:hAnsi="Times New Roman" w:cs="Times New Roman"/>
                            <w:b/>
                            <w:bCs/>
                            <w:color w:val="FF0000"/>
                            <w:sz w:val="16"/>
                            <w:szCs w:val="16"/>
                            <w:lang w:eastAsia="tr-TR"/>
                          </w:rPr>
                        </w:pPr>
                        <w:r w:rsidRPr="008A3975">
                          <w:rPr>
                            <w:rFonts w:ascii="Times New Roman" w:eastAsia="Times New Roman" w:hAnsi="Times New Roman" w:cs="Times New Roman"/>
                            <w:b/>
                            <w:bCs/>
                            <w:color w:val="FF0000"/>
                            <w:sz w:val="16"/>
                            <w:szCs w:val="16"/>
                            <w:lang w:eastAsia="tr-TR"/>
                          </w:rPr>
                          <w:t>(2) İlgili kişinin, birinci fıkranın (a), (b), (c), (ç) veya (d) bentlerinde sayılan haklarından birini veya birkaçını kullanması hâlinde ilgili bilgi kendisine, açık ve anlaşılabilir bir şekilde, yazılı olarak veya elektronik ortamda bildirilir.”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Veri sorumlusu</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11 –</w:t>
                        </w:r>
                        <w:r w:rsidRPr="00A51385">
                          <w:rPr>
                            <w:rFonts w:ascii="Times New Roman" w:eastAsia="Times New Roman" w:hAnsi="Times New Roman" w:cs="Times New Roman"/>
                            <w:sz w:val="16"/>
                            <w:szCs w:val="16"/>
                            <w:lang w:eastAsia="tr-TR"/>
                          </w:rPr>
                          <w:t> (1) Kişisel verilerin elde edilmesi sırasında veri sorumlusu veya yetkilendirdiği kişi, ilgili kişilere;</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a) Veri sorumlusunun ve varsa temsilcisinin kimliği,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b) Kişisel verilerin hangi amaçla işleneceği,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c) İşlenen kişisel verilerin kimlere ve hangi amaçla aktarılabileceği,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ç) Kişisel veri toplamanın yöntemi ve hukuki sebebi,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d) 10 uncu maddede sayılan diğer hakları,</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sz w:val="16"/>
                            <w:szCs w:val="16"/>
                            <w:lang w:eastAsia="tr-TR"/>
                          </w:rPr>
                          <w:t>konularında</w:t>
                        </w:r>
                        <w:proofErr w:type="gramEnd"/>
                        <w:r w:rsidRPr="00A51385">
                          <w:rPr>
                            <w:rFonts w:ascii="Times New Roman" w:eastAsia="Times New Roman" w:hAnsi="Times New Roman" w:cs="Times New Roman"/>
                            <w:sz w:val="16"/>
                            <w:szCs w:val="16"/>
                            <w:lang w:eastAsia="tr-TR"/>
                          </w:rPr>
                          <w:t> bilgi vermekle yükümlüdür.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Veri sorumlusu;</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a) Kişisel sağlık verilerinin hukuka aykırı olarak işlenmesini önlemek,</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b) Kişisel sağlık verilerine hukuka aykırı olarak erişilmesini önlemek,</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c) Kişisel sağlık verilerinin muhafazasını sağlamak,</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ç) Sorumlu olduğu sistemlerde yaşanabilecek muhtemel veri kayıplarının önüne geçmek,</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sz w:val="16"/>
                            <w:szCs w:val="16"/>
                            <w:lang w:eastAsia="tr-TR"/>
                          </w:rPr>
                          <w:t>amaçlarıyla</w:t>
                        </w:r>
                        <w:proofErr w:type="gramEnd"/>
                        <w:r w:rsidRPr="00A51385">
                          <w:rPr>
                            <w:rFonts w:ascii="Times New Roman" w:eastAsia="Times New Roman" w:hAnsi="Times New Roman" w:cs="Times New Roman"/>
                            <w:sz w:val="16"/>
                            <w:szCs w:val="16"/>
                            <w:lang w:eastAsia="tr-TR"/>
                          </w:rPr>
                          <w:t>, uygun güvenlik düzeyini temin etmeye yönelik olarak Bakanlıkça belirlenen her türlü tedbiri almak zorundadır.</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(3) Veri sorumlusu, kişisel sağlık verilerinin kendi adına başka bir gerçek veya tüzel kişi tarafından işlenmesi hâlinde</w:t>
                        </w:r>
                        <w:r w:rsidRPr="00A51385">
                          <w:rPr>
                            <w:rFonts w:ascii="Times New Roman" w:eastAsia="Times New Roman" w:hAnsi="Times New Roman" w:cs="Times New Roman"/>
                            <w:b/>
                            <w:sz w:val="16"/>
                            <w:szCs w:val="16"/>
                            <w:lang w:eastAsia="tr-TR"/>
                          </w:rPr>
                          <w:t>, birinci</w:t>
                        </w:r>
                        <w:r w:rsidRPr="00A51385">
                          <w:rPr>
                            <w:rFonts w:ascii="Times New Roman" w:eastAsia="Times New Roman" w:hAnsi="Times New Roman" w:cs="Times New Roman"/>
                            <w:sz w:val="16"/>
                            <w:szCs w:val="16"/>
                            <w:lang w:eastAsia="tr-TR"/>
                          </w:rPr>
                          <w:t xml:space="preserve"> fıkrada belirtilen tedbirlerin alınması hususunda bu kişilerle birlikte müştereken sorumludur.</w:t>
                        </w:r>
                      </w:p>
                      <w:p w:rsidR="00A02E7C" w:rsidRPr="00A02E7C" w:rsidRDefault="00A02E7C" w:rsidP="00A02E7C">
                        <w:pPr>
                          <w:spacing w:line="240" w:lineRule="atLeast"/>
                          <w:ind w:firstLine="566"/>
                          <w:jc w:val="both"/>
                          <w:rPr>
                            <w:rFonts w:ascii="Times New Roman" w:eastAsia="Times New Roman" w:hAnsi="Times New Roman" w:cs="Times New Roman"/>
                            <w:color w:val="FF0000"/>
                            <w:sz w:val="16"/>
                            <w:szCs w:val="16"/>
                            <w:lang w:eastAsia="tr-TR"/>
                          </w:rPr>
                        </w:pPr>
                        <w:r w:rsidRPr="00A02E7C">
                          <w:rPr>
                            <w:rFonts w:ascii="Times New Roman" w:eastAsia="Times New Roman" w:hAnsi="Times New Roman" w:cs="Times New Roman"/>
                            <w:color w:val="FF0000"/>
                            <w:sz w:val="16"/>
                            <w:szCs w:val="16"/>
                            <w:lang w:eastAsia="tr-TR"/>
                          </w:rPr>
                          <w:t xml:space="preserve">“(3) Veri sorumlusu, kişisel sağlık verilerinin kendi adına başka bir gerçek veya tüzel kişi tarafından işlenmesi hâlinde, </w:t>
                        </w:r>
                        <w:r w:rsidRPr="00A02E7C">
                          <w:rPr>
                            <w:rFonts w:ascii="Times New Roman" w:eastAsia="Times New Roman" w:hAnsi="Times New Roman" w:cs="Times New Roman"/>
                            <w:b/>
                            <w:color w:val="FF0000"/>
                            <w:sz w:val="16"/>
                            <w:szCs w:val="16"/>
                            <w:lang w:eastAsia="tr-TR"/>
                          </w:rPr>
                          <w:t>ikinci fıkrada belirtilen</w:t>
                        </w:r>
                        <w:r w:rsidRPr="00A02E7C">
                          <w:rPr>
                            <w:rFonts w:ascii="Times New Roman" w:eastAsia="Times New Roman" w:hAnsi="Times New Roman" w:cs="Times New Roman"/>
                            <w:color w:val="FF0000"/>
                            <w:sz w:val="16"/>
                            <w:szCs w:val="16"/>
                            <w:lang w:eastAsia="tr-TR"/>
                          </w:rPr>
                          <w:t xml:space="preserve"> tedbirlerin alınması hususunda bu kişilerle birlikte müştereken sorumludur.”</w:t>
                        </w:r>
                      </w:p>
                      <w:p w:rsidR="00A51385" w:rsidRPr="00A51385" w:rsidRDefault="00A51385" w:rsidP="00A02E7C">
                        <w:pPr>
                          <w:spacing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(4) Veri sorumlusu, kendi kurum veya kuruluşunda, Kanun ve bu Yönetmelik hükümlerinin uygulanmasını sağlamak amacıyla </w:t>
                        </w:r>
                        <w:r w:rsidRPr="00A51385">
                          <w:rPr>
                            <w:rFonts w:ascii="Times New Roman" w:eastAsia="Times New Roman" w:hAnsi="Times New Roman" w:cs="Times New Roman"/>
                            <w:sz w:val="16"/>
                            <w:szCs w:val="16"/>
                            <w:lang w:eastAsia="tr-TR"/>
                          </w:rPr>
                          <w:lastRenderedPageBreak/>
                          <w:t>gerekli denetimleri yapmak veya yaptırmak zorundadır.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(5) Veri sorumluları ile veri işleyen kişiler, öğrendikleri kişisel sağlık verilerini, Kanun ve bu Yönetmelik hükümlerine aykırı olarak başkasına açıklayamaz ve işleme amacı dışında kullanamazlar. Bu yükümlülük görevden ayrılmalarından sonra da devam eder.</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(6) İşlenen kişisel verilerin kanuni olmayan yollarla başkaları tarafından elde edilmesi hâlinde, veri sorumlusu bu durumu en kısa sürede Komisyona bildirir. Komisyon, gerekmesi hâlinde bu durumu Bakanlığın internet sitesinde ya da uygun göreceği başka bir yöntemle ilân edebilir.</w:t>
                        </w:r>
                      </w:p>
                      <w:p w:rsidR="00A02E7C" w:rsidRPr="00A02E7C" w:rsidRDefault="00A02E7C" w:rsidP="00A02E7C">
                        <w:pPr>
                          <w:spacing w:after="0" w:line="240" w:lineRule="atLeast"/>
                          <w:ind w:firstLine="566"/>
                          <w:jc w:val="both"/>
                          <w:rPr>
                            <w:rFonts w:ascii="Times New Roman" w:eastAsia="Times New Roman" w:hAnsi="Times New Roman" w:cs="Times New Roman"/>
                            <w:b/>
                            <w:color w:val="FF0000"/>
                            <w:sz w:val="16"/>
                            <w:szCs w:val="16"/>
                            <w:lang w:eastAsia="tr-TR"/>
                          </w:rPr>
                        </w:pPr>
                        <w:r w:rsidRPr="00A02E7C">
                          <w:rPr>
                            <w:rFonts w:ascii="Times New Roman" w:eastAsia="Times New Roman" w:hAnsi="Times New Roman" w:cs="Times New Roman"/>
                            <w:color w:val="FF0000"/>
                            <w:sz w:val="16"/>
                            <w:szCs w:val="16"/>
                            <w:lang w:eastAsia="tr-TR"/>
                          </w:rPr>
                          <w:t xml:space="preserve">“(6) İşlenen kişisel verilerin kanuni olmayan yollarla başkaları tarafından elde edilmesi hâlinde veri sorumlusu bu durumu en kısa sürede </w:t>
                        </w:r>
                        <w:r w:rsidRPr="00A02E7C">
                          <w:rPr>
                            <w:rFonts w:ascii="Times New Roman" w:eastAsia="Times New Roman" w:hAnsi="Times New Roman" w:cs="Times New Roman"/>
                            <w:b/>
                            <w:color w:val="FF0000"/>
                            <w:sz w:val="16"/>
                            <w:szCs w:val="16"/>
                            <w:lang w:eastAsia="tr-TR"/>
                          </w:rPr>
                          <w:t>Kurula bildirir.”</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(7) Veri sorumlusu, gerekmesi hâlinde bulunduğu ilde görev yapan bilgi güvenliği yetkilisi ve Siber Olaylara Müdahale Ekibi yetkilisi ile işbirliği yapar.</w:t>
                        </w:r>
                        <w:r w:rsidR="00802D0C">
                          <w:rPr>
                            <w:rFonts w:ascii="Times New Roman" w:eastAsia="Times New Roman" w:hAnsi="Times New Roman" w:cs="Times New Roman"/>
                            <w:i/>
                            <w:color w:val="FF0000"/>
                            <w:sz w:val="16"/>
                            <w:szCs w:val="16"/>
                            <w:lang w:eastAsia="tr-TR"/>
                          </w:rPr>
                          <w:t>(</w:t>
                        </w:r>
                        <w:r w:rsidR="00A02E7C">
                          <w:rPr>
                            <w:rFonts w:ascii="Times New Roman" w:eastAsia="Times New Roman" w:hAnsi="Times New Roman" w:cs="Times New Roman"/>
                            <w:i/>
                            <w:color w:val="FF0000"/>
                            <w:sz w:val="16"/>
                            <w:szCs w:val="16"/>
                            <w:lang w:eastAsia="tr-TR"/>
                          </w:rPr>
                          <w:t>KALDIRILDI</w:t>
                        </w:r>
                        <w:r w:rsidR="00802D0C">
                          <w:rPr>
                            <w:rFonts w:ascii="Times New Roman" w:eastAsia="Times New Roman" w:hAnsi="Times New Roman" w:cs="Times New Roman"/>
                            <w:i/>
                            <w:color w:val="FF0000"/>
                            <w:sz w:val="16"/>
                            <w:szCs w:val="16"/>
                            <w:lang w:eastAsia="tr-TR"/>
                          </w:rPr>
                          <w:t>)</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BEŞİNCİ BÖLÜM</w:t>
                        </w:r>
                      </w:p>
                      <w:p w:rsidR="008A3975" w:rsidRPr="008A3975" w:rsidRDefault="008A3975" w:rsidP="00A51385">
                        <w:pPr>
                          <w:spacing w:after="0" w:line="240" w:lineRule="atLeast"/>
                          <w:jc w:val="center"/>
                          <w:rPr>
                            <w:rFonts w:ascii="Times New Roman" w:eastAsia="Times New Roman" w:hAnsi="Times New Roman" w:cs="Times New Roman"/>
                            <w:b/>
                            <w:bCs/>
                            <w:color w:val="FF0000"/>
                            <w:sz w:val="16"/>
                            <w:szCs w:val="16"/>
                            <w:lang w:eastAsia="tr-TR"/>
                          </w:rPr>
                        </w:pPr>
                        <w:r w:rsidRPr="008A3975">
                          <w:rPr>
                            <w:rFonts w:ascii="Times New Roman" w:eastAsia="Times New Roman" w:hAnsi="Times New Roman" w:cs="Times New Roman"/>
                            <w:b/>
                            <w:bCs/>
                            <w:color w:val="FF0000"/>
                            <w:sz w:val="16"/>
                            <w:szCs w:val="16"/>
                            <w:lang w:eastAsia="tr-TR"/>
                          </w:rPr>
                          <w:t>GENEL MÜDÜRLÜĞÜN GÖREVLERİ</w:t>
                        </w:r>
                      </w:p>
                      <w:p w:rsidR="00A51385" w:rsidRPr="00A51385" w:rsidRDefault="00A51385" w:rsidP="00A51385">
                        <w:pPr>
                          <w:spacing w:after="0" w:line="240" w:lineRule="atLeast"/>
                          <w:jc w:val="center"/>
                          <w:rPr>
                            <w:rFonts w:ascii="Times New Roman" w:eastAsia="Times New Roman" w:hAnsi="Times New Roman" w:cs="Times New Roman"/>
                            <w:b/>
                            <w:bCs/>
                            <w:i/>
                            <w:color w:val="FF0000"/>
                            <w:sz w:val="16"/>
                            <w:szCs w:val="16"/>
                            <w:lang w:eastAsia="tr-TR"/>
                          </w:rPr>
                        </w:pPr>
                        <w:r w:rsidRPr="00A51385">
                          <w:rPr>
                            <w:rFonts w:ascii="Times New Roman" w:eastAsia="Times New Roman" w:hAnsi="Times New Roman" w:cs="Times New Roman"/>
                            <w:b/>
                            <w:bCs/>
                            <w:i/>
                            <w:color w:val="FF0000"/>
                            <w:sz w:val="16"/>
                            <w:szCs w:val="16"/>
                            <w:lang w:eastAsia="tr-TR"/>
                          </w:rPr>
                          <w:t>Kişisel Sağlık Verileri Komisyonu ve Genel Müdürlük</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b/>
                            <w:bCs/>
                            <w:i/>
                            <w:color w:val="FF0000"/>
                            <w:sz w:val="16"/>
                            <w:szCs w:val="16"/>
                            <w:lang w:eastAsia="tr-TR"/>
                          </w:rPr>
                          <w:t>Kişisel Sağlık Verileri Komisyonu</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b/>
                            <w:bCs/>
                            <w:i/>
                            <w:color w:val="FF0000"/>
                            <w:sz w:val="16"/>
                            <w:szCs w:val="16"/>
                            <w:lang w:eastAsia="tr-TR"/>
                          </w:rPr>
                          <w:t>MADDE 12 –</w:t>
                        </w:r>
                        <w:r w:rsidRPr="00A51385">
                          <w:rPr>
                            <w:rFonts w:ascii="Times New Roman" w:eastAsia="Times New Roman" w:hAnsi="Times New Roman" w:cs="Times New Roman"/>
                            <w:i/>
                            <w:color w:val="FF0000"/>
                            <w:sz w:val="16"/>
                            <w:szCs w:val="16"/>
                            <w:lang w:eastAsia="tr-TR"/>
                          </w:rPr>
                          <w:t> (1) Kişisel sağlık verilerine ilişkin hususlarda, Kanunun ve Kişisel Verileri Koruma Kurulunun belirlediği ilkelere uygun olarak Bakanlık politikasının belirlenmesine yardımcı olmak, görüş belirtmek, anlaşmazlıkları çözümlemek, veri aktarımına ilişkin başvuruları değerlendirmek, </w:t>
                        </w:r>
                        <w:proofErr w:type="gramStart"/>
                        <w:r w:rsidRPr="00A02E7C">
                          <w:rPr>
                            <w:rFonts w:ascii="Times New Roman" w:eastAsia="Times New Roman" w:hAnsi="Times New Roman" w:cs="Times New Roman"/>
                            <w:i/>
                            <w:color w:val="FF0000"/>
                            <w:sz w:val="16"/>
                            <w:szCs w:val="16"/>
                            <w:lang w:eastAsia="tr-TR"/>
                          </w:rPr>
                          <w:t>şikayetleri</w:t>
                        </w:r>
                        <w:proofErr w:type="gramEnd"/>
                        <w:r w:rsidRPr="00A51385">
                          <w:rPr>
                            <w:rFonts w:ascii="Times New Roman" w:eastAsia="Times New Roman" w:hAnsi="Times New Roman" w:cs="Times New Roman"/>
                            <w:i/>
                            <w:color w:val="FF0000"/>
                            <w:sz w:val="16"/>
                            <w:szCs w:val="16"/>
                            <w:lang w:eastAsia="tr-TR"/>
                          </w:rPr>
                          <w:t> incelemek ve gerekli denetimleri yapmak üzere, Müsteşara bağlı olarak görev yapacak Kişisel Sağlık Verileri Komisyonu oluşturulur.</w:t>
                        </w:r>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proofErr w:type="gramStart"/>
                        <w:r w:rsidRPr="00A51385">
                          <w:rPr>
                            <w:rFonts w:ascii="Times New Roman" w:eastAsia="Times New Roman" w:hAnsi="Times New Roman" w:cs="Times New Roman"/>
                            <w:i/>
                            <w:color w:val="FF0000"/>
                            <w:sz w:val="16"/>
                            <w:szCs w:val="16"/>
                            <w:lang w:eastAsia="tr-TR"/>
                          </w:rPr>
                          <w:t>(2) Komisyon, Müsteşarın veya görevlendirdiği Müsteşar Yardımcısının başkanlığında, Hukuk Müşavirliği, Sağlık Hizmetleri Genel Müdürlüğü, Sağlık Bilgi Sistemleri Genel Müdürlüğü, Yönetim Hizmetleri Genel Müdürlüğü, Acil Sağlık Hizmetleri Genel Müdürlüğü, Türkiye Kamu Hastaneleri Kurumu, Türkiye Halk Sağlığı Kurumu, Türkiye İlaç ve Tıbbi Cihaz Kurumu ve Türkiye Hudut ve Sahiller Sağlık Genel Müdürlüğünün bu işle ilgili yetkilendirdikleri birer </w:t>
                        </w:r>
                        <w:r w:rsidRPr="00A02E7C">
                          <w:rPr>
                            <w:rFonts w:ascii="Times New Roman" w:eastAsia="Times New Roman" w:hAnsi="Times New Roman" w:cs="Times New Roman"/>
                            <w:i/>
                            <w:color w:val="FF0000"/>
                            <w:sz w:val="16"/>
                            <w:szCs w:val="16"/>
                            <w:lang w:eastAsia="tr-TR"/>
                          </w:rPr>
                          <w:t>üyeden  oluşur</w:t>
                        </w:r>
                        <w:r w:rsidRPr="00A51385">
                          <w:rPr>
                            <w:rFonts w:ascii="Times New Roman" w:eastAsia="Times New Roman" w:hAnsi="Times New Roman" w:cs="Times New Roman"/>
                            <w:i/>
                            <w:color w:val="FF0000"/>
                            <w:sz w:val="16"/>
                            <w:szCs w:val="16"/>
                            <w:lang w:eastAsia="tr-TR"/>
                          </w:rPr>
                          <w:t>.</w:t>
                        </w:r>
                        <w:proofErr w:type="gramEnd"/>
                      </w:p>
                      <w:p w:rsidR="00A51385" w:rsidRP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(3) Komisyon gerekli hallerde toplantıya çağrılır. Komisyon tarafından alınacak kararlar, gereği yapılmak üzere ilgililere gönderilir.</w:t>
                        </w:r>
                      </w:p>
                      <w:p w:rsidR="00A51385" w:rsidRDefault="00A51385" w:rsidP="00A51385">
                        <w:pPr>
                          <w:spacing w:after="0" w:line="240" w:lineRule="atLeast"/>
                          <w:ind w:firstLine="566"/>
                          <w:jc w:val="both"/>
                          <w:rPr>
                            <w:rFonts w:ascii="Times New Roman" w:eastAsia="Times New Roman" w:hAnsi="Times New Roman" w:cs="Times New Roman"/>
                            <w:i/>
                            <w:color w:val="FF0000"/>
                            <w:sz w:val="16"/>
                            <w:szCs w:val="16"/>
                            <w:lang w:eastAsia="tr-TR"/>
                          </w:rPr>
                        </w:pPr>
                        <w:r w:rsidRPr="00A51385">
                          <w:rPr>
                            <w:rFonts w:ascii="Times New Roman" w:eastAsia="Times New Roman" w:hAnsi="Times New Roman" w:cs="Times New Roman"/>
                            <w:i/>
                            <w:color w:val="FF0000"/>
                            <w:sz w:val="16"/>
                            <w:szCs w:val="16"/>
                            <w:lang w:eastAsia="tr-TR"/>
                          </w:rPr>
                          <w:t>(4) Komisyon, kişisel sağlık verilerinin hukuka uygun olarak işlenmesi ve mahremiyetinin korunması için kapsamda bulunan yerlerde denetim yapabilir. Bu denetime ilişkin usul ve esaslar Bakanlıkça belirlenir.</w:t>
                        </w:r>
                      </w:p>
                      <w:p w:rsidR="00A02E7C" w:rsidRPr="00A51385" w:rsidRDefault="00A02E7C" w:rsidP="00A51385">
                        <w:pPr>
                          <w:spacing w:after="0" w:line="240" w:lineRule="atLeast"/>
                          <w:ind w:firstLine="566"/>
                          <w:jc w:val="both"/>
                          <w:rPr>
                            <w:rFonts w:ascii="Times New Roman" w:eastAsia="Times New Roman" w:hAnsi="Times New Roman" w:cs="Times New Roman"/>
                            <w:b/>
                            <w:i/>
                            <w:color w:val="FF0000"/>
                            <w:sz w:val="16"/>
                            <w:szCs w:val="16"/>
                            <w:lang w:eastAsia="tr-TR"/>
                          </w:rPr>
                        </w:pPr>
                        <w:r w:rsidRPr="00A02E7C">
                          <w:rPr>
                            <w:rFonts w:ascii="Times New Roman" w:eastAsia="Times New Roman" w:hAnsi="Times New Roman" w:cs="Times New Roman"/>
                            <w:b/>
                            <w:i/>
                            <w:color w:val="FF0000"/>
                            <w:sz w:val="16"/>
                            <w:szCs w:val="16"/>
                            <w:lang w:eastAsia="tr-TR"/>
                          </w:rPr>
                          <w:t>MADDE YÜRÜRLÜKTEN KALDIRILDI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Genel Müdürlüğün görevi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13 –</w:t>
                        </w:r>
                        <w:r w:rsidRPr="00A51385">
                          <w:rPr>
                            <w:rFonts w:ascii="Times New Roman" w:eastAsia="Times New Roman" w:hAnsi="Times New Roman" w:cs="Times New Roman"/>
                            <w:sz w:val="16"/>
                            <w:szCs w:val="16"/>
                            <w:lang w:eastAsia="tr-TR"/>
                          </w:rPr>
                          <w:t> (1) Aşağıda belirtilen görevler, Genel Müdürlük tarafından yürütülür.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a) Kişisel sağlık verilerinin tutulacağı merkezî veri sistemini kurar,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b) Sağlık hizmeti sunan tüm kamu ve özel sağlık kuruluşları ile sağlık meslek mensupları tarafından tutulan kayıtların, hizmet sunucuları tarafından merkezi sağlık veri sistemine gönderilmesini sağlar,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c) Tüm sistemlerin </w:t>
                        </w:r>
                        <w:proofErr w:type="gramStart"/>
                        <w:r w:rsidRPr="00A51385">
                          <w:rPr>
                            <w:rFonts w:ascii="Times New Roman" w:eastAsia="Times New Roman" w:hAnsi="Times New Roman" w:cs="Times New Roman"/>
                            <w:sz w:val="16"/>
                            <w:szCs w:val="16"/>
                            <w:lang w:eastAsia="tr-TR"/>
                          </w:rPr>
                          <w:t>entegrasyonu</w:t>
                        </w:r>
                        <w:proofErr w:type="gramEnd"/>
                        <w:r w:rsidRPr="00A51385">
                          <w:rPr>
                            <w:rFonts w:ascii="Times New Roman" w:eastAsia="Times New Roman" w:hAnsi="Times New Roman" w:cs="Times New Roman"/>
                            <w:sz w:val="16"/>
                            <w:szCs w:val="16"/>
                            <w:lang w:eastAsia="tr-TR"/>
                          </w:rPr>
                          <w:t> için gerekli teknik düzenlemeleri yapar,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ç) Ülke çapında sağlık durumu ve sağlık hizmetlerine ilişkin </w:t>
                        </w:r>
                        <w:r w:rsidRPr="00A51385">
                          <w:rPr>
                            <w:rFonts w:ascii="Times New Roman" w:eastAsia="Times New Roman" w:hAnsi="Times New Roman" w:cs="Times New Roman"/>
                            <w:sz w:val="16"/>
                            <w:szCs w:val="16"/>
                            <w:lang w:eastAsia="tr-TR"/>
                          </w:rPr>
                          <w:lastRenderedPageBreak/>
                          <w:t>her türlü verinin depolanmasını ve aktarımını mümkün kılan bilgi sistemleri ile ilgili standartları belirler,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d) İlgili kişilerin sağlık verilerine kendilerinin veya </w:t>
                        </w:r>
                        <w:r w:rsidRPr="00A51385">
                          <w:rPr>
                            <w:rFonts w:ascii="Times New Roman" w:eastAsia="Times New Roman" w:hAnsi="Times New Roman" w:cs="Times New Roman"/>
                            <w:color w:val="FF0000"/>
                            <w:sz w:val="16"/>
                            <w:szCs w:val="16"/>
                            <w:lang w:eastAsia="tr-TR"/>
                          </w:rPr>
                          <w:t xml:space="preserve">yetki </w:t>
                        </w:r>
                        <w:r w:rsidR="000143DD" w:rsidRPr="000143DD">
                          <w:rPr>
                            <w:rFonts w:ascii="Times New Roman" w:eastAsia="Times New Roman" w:hAnsi="Times New Roman" w:cs="Times New Roman"/>
                            <w:color w:val="FF0000"/>
                            <w:sz w:val="16"/>
                            <w:szCs w:val="16"/>
                            <w:lang w:eastAsia="tr-TR"/>
                          </w:rPr>
                          <w:t xml:space="preserve">(AÇIK RIZA) </w:t>
                        </w:r>
                        <w:r w:rsidRPr="00A51385">
                          <w:rPr>
                            <w:rFonts w:ascii="Times New Roman" w:eastAsia="Times New Roman" w:hAnsi="Times New Roman" w:cs="Times New Roman"/>
                            <w:sz w:val="16"/>
                            <w:szCs w:val="16"/>
                            <w:lang w:eastAsia="tr-TR"/>
                          </w:rPr>
                          <w:t>verdikleri üçüncü kişilerin erişimini sağlayan bir kişisel sağlık kaydı sistemi kurar,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e) Sistemlere içeriden veya dışarıdan yetkisiz erişimleri engellemek üzere üst düzey güvenlik önlemlerinin alınmasını sağlar,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f) Sistemlerin yönetimi ve organizasyonuna ilişkin belgeleri internet sayfasında yayımlar ve gerektiğinde bu konuda eğitim ve yönlendirme çalışmaları yapar,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g) Bu Yönetmelikle ilgili tüm hususlarda bilgilendirici içeriğin yer aldığı bir internet sayfası hazırlar,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ğ) Sistemlerin kullanımında oluşabilecek teknik sorunların çözümü için çağrı merkezi kurar veya kurdurur ve internet ortamından destek verir.</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ALTINCI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Merkezi Sağlık Veri Sistemi ve Kişisel Sağlık Kaydı Sistemi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Merkezi sağlık veri sistemi</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14 – </w:t>
                        </w:r>
                        <w:r w:rsidRPr="00A51385">
                          <w:rPr>
                            <w:rFonts w:ascii="Times New Roman" w:eastAsia="Times New Roman" w:hAnsi="Times New Roman" w:cs="Times New Roman"/>
                            <w:sz w:val="16"/>
                            <w:szCs w:val="16"/>
                            <w:lang w:eastAsia="tr-TR"/>
                          </w:rPr>
                          <w:t>(1) Sağlık hizmet sunucuları, sağlık hizmeti almak üzere kendilerine müracaat eden kişilere ait verileri, Bakanlık tarafından çıkarılan mevzuat ile belirlenmiş süreler içerisinde, kullandıkları yazılıma Bakanlıkça belirlenen standartlara uygun bir şekilde kaydetmek ve bu verileri Bakanlıkça belirlenen standartlara uygun bir şekilde merkezi sağlık veri sistemine göndermek zorundadırlar. Kişisel sağlık verilerinin merkezi sağlık veri sistemine aktarılması, veri sorumlusunun görev ve yetkisindedir.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Merkezi sağlık veri sisteminin doğru bir şekilde çalışması, yeni servis </w:t>
                        </w:r>
                        <w:proofErr w:type="gramStart"/>
                        <w:r w:rsidRPr="00A51385">
                          <w:rPr>
                            <w:rFonts w:ascii="Times New Roman" w:eastAsia="Times New Roman" w:hAnsi="Times New Roman" w:cs="Times New Roman"/>
                            <w:sz w:val="16"/>
                            <w:szCs w:val="16"/>
                            <w:lang w:eastAsia="tr-TR"/>
                          </w:rPr>
                          <w:t>entegrasyonu</w:t>
                        </w:r>
                        <w:proofErr w:type="gramEnd"/>
                        <w:r w:rsidRPr="00A51385">
                          <w:rPr>
                            <w:rFonts w:ascii="Times New Roman" w:eastAsia="Times New Roman" w:hAnsi="Times New Roman" w:cs="Times New Roman"/>
                            <w:sz w:val="16"/>
                            <w:szCs w:val="16"/>
                            <w:lang w:eastAsia="tr-TR"/>
                          </w:rPr>
                          <w:t> ve sağlık hizmet sunucuları tarafından kaydedilen verilerin bu sisteme doğru, eksiksiz ve gecikmeksizin aktarılması için sağlık hizmet sunucularının kullandığı yazılımlar, Bakanlıkça belirlenen standartlar ile uyumlu olmak zorundadır.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(3) Bu Yönetmelik kapsamındaki kişi ve kurumlar;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a) Bakanlıkça verilen yetki belgesine sahip,</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b) Bakanlıkça yayımlanan yazılım sürüm notlarına, yeni standartlara ve geliştirmelere uyumlu,</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c) Bakanlık tarafından kullanılan sistemlere uyumlu,</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sz w:val="16"/>
                            <w:szCs w:val="16"/>
                            <w:lang w:eastAsia="tr-TR"/>
                          </w:rPr>
                          <w:t>yazılım</w:t>
                        </w:r>
                        <w:proofErr w:type="gramEnd"/>
                        <w:r w:rsidRPr="00A51385">
                          <w:rPr>
                            <w:rFonts w:ascii="Times New Roman" w:eastAsia="Times New Roman" w:hAnsi="Times New Roman" w:cs="Times New Roman"/>
                            <w:sz w:val="16"/>
                            <w:szCs w:val="16"/>
                            <w:lang w:eastAsia="tr-TR"/>
                          </w:rPr>
                          <w:t> kullanırlar.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(4) Bu madde uyarınca kullanılacak yazılımların Bakanlıkça belirlenen şartlara ve yayımlanan standartlara uygunluğu, Bakanlıkça denetlenir.</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(5) Üçüncü fıkrada öngörülen yükümlülüğün yerine getirilmemesi veya eksik ya da hatalı yerine getirilmesi hâlinde ilgili </w:t>
                        </w:r>
                        <w:r w:rsidRPr="00A51385">
                          <w:rPr>
                            <w:rFonts w:ascii="Times New Roman" w:eastAsia="Times New Roman" w:hAnsi="Times New Roman" w:cs="Times New Roman"/>
                            <w:b/>
                            <w:sz w:val="16"/>
                            <w:szCs w:val="16"/>
                            <w:lang w:eastAsia="tr-TR"/>
                          </w:rPr>
                          <w:t>veri sorumlusu yazılı olarak uyarılır.</w:t>
                        </w:r>
                        <w:r w:rsidRPr="00A51385">
                          <w:rPr>
                            <w:rFonts w:ascii="Times New Roman" w:eastAsia="Times New Roman" w:hAnsi="Times New Roman" w:cs="Times New Roman"/>
                            <w:sz w:val="16"/>
                            <w:szCs w:val="16"/>
                            <w:lang w:eastAsia="tr-TR"/>
                          </w:rPr>
                          <w:t xml:space="preserve"> Uyarıyı gerektiren problemin yedi gün içerisinde giderilmemesi hâlinde uyarı tekrarlanır. İkinci uyarıdan itibaren yedi günün sonunda uyarıyı gerektiren problemin giderilmemiş olması hâlinde, Kanun’un 14 üncü maddesi uyarınca veri sorumlusu hakkında Kurul’a </w:t>
                        </w:r>
                        <w:proofErr w:type="gramStart"/>
                        <w:r w:rsidRPr="00A51385">
                          <w:rPr>
                            <w:rFonts w:ascii="Times New Roman" w:eastAsia="Times New Roman" w:hAnsi="Times New Roman" w:cs="Times New Roman"/>
                            <w:sz w:val="16"/>
                            <w:szCs w:val="16"/>
                            <w:lang w:eastAsia="tr-TR"/>
                          </w:rPr>
                          <w:t>şikayette</w:t>
                        </w:r>
                        <w:proofErr w:type="gramEnd"/>
                        <w:r w:rsidRPr="00A51385">
                          <w:rPr>
                            <w:rFonts w:ascii="Times New Roman" w:eastAsia="Times New Roman" w:hAnsi="Times New Roman" w:cs="Times New Roman"/>
                            <w:sz w:val="16"/>
                            <w:szCs w:val="16"/>
                            <w:lang w:eastAsia="tr-TR"/>
                          </w:rPr>
                          <w:t> bulunulur. Veri sorumlusunun kamu çalışanı olması hâlinde disiplin hükümleri uygulanır.</w:t>
                        </w:r>
                      </w:p>
                      <w:p w:rsidR="000143DD" w:rsidRPr="000143DD" w:rsidRDefault="000143DD" w:rsidP="000143DD">
                        <w:pPr>
                          <w:spacing w:after="0" w:line="240" w:lineRule="atLeast"/>
                          <w:ind w:firstLine="566"/>
                          <w:jc w:val="both"/>
                          <w:rPr>
                            <w:rFonts w:ascii="Times New Roman" w:eastAsia="Times New Roman" w:hAnsi="Times New Roman" w:cs="Times New Roman"/>
                            <w:color w:val="FF0000"/>
                            <w:sz w:val="19"/>
                            <w:szCs w:val="19"/>
                            <w:lang w:eastAsia="tr-TR"/>
                          </w:rPr>
                        </w:pPr>
                        <w:r w:rsidRPr="000143DD">
                          <w:rPr>
                            <w:rFonts w:ascii="Times New Roman" w:eastAsia="Times New Roman" w:hAnsi="Times New Roman" w:cs="Times New Roman"/>
                            <w:color w:val="FF0000"/>
                            <w:sz w:val="18"/>
                            <w:szCs w:val="18"/>
                            <w:lang w:eastAsia="tr-TR"/>
                          </w:rPr>
                          <w:t>“(5) Bu madde ile öngörülen yükümlülüklerin yerine getirilmemesi veya eksik ya da hatalı yerine getirilmesi halinde ilgili veri sorumlusuna, Kanunun 13 üncü maddesine uygun olarak başvuru yapılır. Başvurunun reddedilmesi, verilen cevabın yetersiz bulunması veya süresinde başvuruya cevap verilmemesi hâllerinde, Kanunun 14 üncü maddesine uygun bir şekilde Kurula şikâyette bulunulur. Kurul, Kanunun 15 inci maddesi çerçevesinde inceleme yapar.”</w:t>
                        </w:r>
                      </w:p>
                      <w:p w:rsidR="000143DD" w:rsidRPr="00A51385" w:rsidRDefault="000143DD" w:rsidP="00A51385">
                        <w:pPr>
                          <w:spacing w:after="0" w:line="240" w:lineRule="atLeast"/>
                          <w:ind w:firstLine="566"/>
                          <w:jc w:val="both"/>
                          <w:rPr>
                            <w:rFonts w:ascii="Times New Roman" w:eastAsia="Times New Roman" w:hAnsi="Times New Roman" w:cs="Times New Roman"/>
                            <w:sz w:val="16"/>
                            <w:szCs w:val="16"/>
                            <w:lang w:eastAsia="tr-TR"/>
                          </w:rPr>
                        </w:pP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Kişisel sağlık kaydı sistemi</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proofErr w:type="gramStart"/>
                        <w:r w:rsidRPr="00A51385">
                          <w:rPr>
                            <w:rFonts w:ascii="Times New Roman" w:eastAsia="Times New Roman" w:hAnsi="Times New Roman" w:cs="Times New Roman"/>
                            <w:b/>
                            <w:bCs/>
                            <w:sz w:val="16"/>
                            <w:szCs w:val="16"/>
                            <w:lang w:eastAsia="tr-TR"/>
                          </w:rPr>
                          <w:t>MADDE 15 –</w:t>
                        </w:r>
                        <w:r w:rsidRPr="00A51385">
                          <w:rPr>
                            <w:rFonts w:ascii="Times New Roman" w:eastAsia="Times New Roman" w:hAnsi="Times New Roman" w:cs="Times New Roman"/>
                            <w:sz w:val="16"/>
                            <w:szCs w:val="16"/>
                            <w:lang w:eastAsia="tr-TR"/>
                          </w:rPr>
                          <w:t> (1) İsteyen her vatandaş; kendisine sunulan sağlık hizmetlerini takip etmek, kendisine ait sağlık kayıtlarını yönetmek, sağlık tesislerinde kendisine uygulanan işlemleri ve sonuçlarını incelemek, kişisel sağlık verilerine her yerden erişmek ve bu verileri yetki verdiği üçüncü kişilerle paylaşmak için Bakanlık tarafından hazırlanan kişisel sağlık kaydı sistemi üzerinde kullanıcı hesabı oluşturabilir.</w:t>
                        </w:r>
                        <w:proofErr w:type="gramEnd"/>
                      </w:p>
                      <w:p w:rsidR="000143DD" w:rsidRPr="000143DD" w:rsidRDefault="000143DD" w:rsidP="000143DD">
                        <w:pPr>
                          <w:spacing w:line="240" w:lineRule="atLeast"/>
                          <w:ind w:firstLine="566"/>
                          <w:jc w:val="both"/>
                          <w:rPr>
                            <w:rFonts w:ascii="Times New Roman" w:eastAsia="Times New Roman" w:hAnsi="Times New Roman" w:cs="Times New Roman"/>
                            <w:b/>
                            <w:color w:val="FF0000"/>
                            <w:sz w:val="16"/>
                            <w:szCs w:val="16"/>
                            <w:lang w:eastAsia="tr-TR"/>
                          </w:rPr>
                        </w:pPr>
                        <w:proofErr w:type="gramStart"/>
                        <w:r w:rsidRPr="000143DD">
                          <w:rPr>
                            <w:rFonts w:ascii="Times New Roman" w:eastAsia="Times New Roman" w:hAnsi="Times New Roman" w:cs="Times New Roman"/>
                            <w:b/>
                            <w:color w:val="FF0000"/>
                            <w:sz w:val="16"/>
                            <w:szCs w:val="16"/>
                            <w:lang w:eastAsia="tr-TR"/>
                          </w:rPr>
                          <w:t>“(1) İsteyen her vatandaş; kendisine sunulan sağlık hizmetlerini takip etmek, kendisine ait sağlık kayıtlarını görüntülemek, sağlık tesislerinde kendisine uygulanan işlemleri ve sonuçlarını incelemek, kişisel sağlık verilerine her yerden erişmek ve bu verileri açık rıza verdiği üçüncü kişilerle paylaşmak için Bakanlık tarafından hazırlanan kişisel sağlık kaydı sistemi üzerinde kullanıcı hesabı oluşturabilir.”</w:t>
                        </w:r>
                        <w:proofErr w:type="gramEnd"/>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Kullanıcı hesabı e-devlet üzerinden oluşturulabileceği gibi, ilgili kişinin başvurusu üzerine aile hekimi tarafından da oluşturulabilir.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(3) İlgili kişi tarafından </w:t>
                        </w:r>
                        <w:r w:rsidRPr="00A51385">
                          <w:rPr>
                            <w:rFonts w:ascii="Times New Roman" w:eastAsia="Times New Roman" w:hAnsi="Times New Roman" w:cs="Times New Roman"/>
                            <w:b/>
                            <w:sz w:val="16"/>
                            <w:szCs w:val="16"/>
                            <w:lang w:eastAsia="tr-TR"/>
                          </w:rPr>
                          <w:t>yetki v</w:t>
                        </w:r>
                        <w:r w:rsidRPr="00A51385">
                          <w:rPr>
                            <w:rFonts w:ascii="Times New Roman" w:eastAsia="Times New Roman" w:hAnsi="Times New Roman" w:cs="Times New Roman"/>
                            <w:sz w:val="16"/>
                            <w:szCs w:val="16"/>
                            <w:lang w:eastAsia="tr-TR"/>
                          </w:rPr>
                          <w:t>erilmesi halinde kişisel sağlık verilerine ilgili kişinin belirleyeceği kişiler tarafından da erişilebilir.</w:t>
                        </w:r>
                      </w:p>
                      <w:p w:rsidR="000143DD" w:rsidRDefault="000143DD" w:rsidP="000143DD">
                        <w:pPr>
                          <w:spacing w:line="240" w:lineRule="atLeast"/>
                          <w:ind w:firstLine="566"/>
                          <w:jc w:val="both"/>
                          <w:rPr>
                            <w:rFonts w:ascii="Times New Roman" w:eastAsia="Times New Roman" w:hAnsi="Times New Roman" w:cs="Times New Roman"/>
                            <w:color w:val="FF0000"/>
                            <w:sz w:val="16"/>
                            <w:szCs w:val="16"/>
                            <w:lang w:eastAsia="tr-TR"/>
                          </w:rPr>
                        </w:pPr>
                        <w:r w:rsidRPr="000143DD">
                          <w:rPr>
                            <w:rFonts w:ascii="Times New Roman" w:eastAsia="Times New Roman" w:hAnsi="Times New Roman" w:cs="Times New Roman"/>
                            <w:color w:val="FF0000"/>
                            <w:sz w:val="16"/>
                            <w:szCs w:val="16"/>
                            <w:lang w:eastAsia="tr-TR"/>
                          </w:rPr>
                          <w:t xml:space="preserve">“(3) İlgili kişi tarafından </w:t>
                        </w:r>
                        <w:r w:rsidRPr="000143DD">
                          <w:rPr>
                            <w:rFonts w:ascii="Times New Roman" w:eastAsia="Times New Roman" w:hAnsi="Times New Roman" w:cs="Times New Roman"/>
                            <w:b/>
                            <w:color w:val="FF0000"/>
                            <w:sz w:val="16"/>
                            <w:szCs w:val="16"/>
                            <w:lang w:eastAsia="tr-TR"/>
                          </w:rPr>
                          <w:t>açık rıza</w:t>
                        </w:r>
                        <w:r w:rsidRPr="000143DD">
                          <w:rPr>
                            <w:rFonts w:ascii="Times New Roman" w:eastAsia="Times New Roman" w:hAnsi="Times New Roman" w:cs="Times New Roman"/>
                            <w:color w:val="FF0000"/>
                            <w:sz w:val="16"/>
                            <w:szCs w:val="16"/>
                            <w:lang w:eastAsia="tr-TR"/>
                          </w:rPr>
                          <w:t xml:space="preserve"> verilmesi halinde kişisel sağlık verilerine kendisinin belirleyeceği üçüncü kişiler tarafından da erişilebilir.”</w:t>
                        </w:r>
                      </w:p>
                      <w:p w:rsidR="00A51385" w:rsidRPr="00A51385" w:rsidRDefault="00A51385" w:rsidP="000143DD">
                        <w:pPr>
                          <w:spacing w:line="240" w:lineRule="atLeast"/>
                          <w:ind w:firstLine="566"/>
                          <w:jc w:val="both"/>
                          <w:rPr>
                            <w:rFonts w:ascii="Times New Roman" w:eastAsia="Times New Roman" w:hAnsi="Times New Roman" w:cs="Times New Roman"/>
                            <w:color w:val="FF0000"/>
                            <w:sz w:val="16"/>
                            <w:szCs w:val="16"/>
                            <w:lang w:eastAsia="tr-TR"/>
                          </w:rPr>
                        </w:pPr>
                        <w:r w:rsidRPr="00A51385">
                          <w:rPr>
                            <w:rFonts w:ascii="Times New Roman" w:eastAsia="Times New Roman" w:hAnsi="Times New Roman" w:cs="Times New Roman"/>
                            <w:sz w:val="16"/>
                            <w:szCs w:val="16"/>
                            <w:lang w:eastAsia="tr-TR"/>
                          </w:rPr>
                          <w:t>(4) Anne veya babanın, </w:t>
                        </w:r>
                        <w:proofErr w:type="spellStart"/>
                        <w:r w:rsidRPr="00A51385">
                          <w:rPr>
                            <w:rFonts w:ascii="Times New Roman" w:eastAsia="Times New Roman" w:hAnsi="Times New Roman" w:cs="Times New Roman"/>
                            <w:sz w:val="16"/>
                            <w:szCs w:val="16"/>
                            <w:lang w:eastAsia="tr-TR"/>
                          </w:rPr>
                          <w:t>onbeş</w:t>
                        </w:r>
                        <w:proofErr w:type="spellEnd"/>
                        <w:r w:rsidRPr="00A51385">
                          <w:rPr>
                            <w:rFonts w:ascii="Times New Roman" w:eastAsia="Times New Roman" w:hAnsi="Times New Roman" w:cs="Times New Roman"/>
                            <w:sz w:val="16"/>
                            <w:szCs w:val="16"/>
                            <w:lang w:eastAsia="tr-TR"/>
                          </w:rPr>
                          <w:t> yaş altındaki çocuklarının kişisel sağlık verilerine erişimleri için diğer ebeveynin onayı gerekir. Evliliğin sona ermiş olması hâlinde velayet hakkını kullanma yetkisine sahip bulunan ana veya baba, çocuğun kişisel sağlık verilerine erişimi için diğer tarafın onayına ihtiyaç duymaz.</w:t>
                        </w:r>
                      </w:p>
                      <w:p w:rsid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 xml:space="preserve">(5) İlgili kişi, kişisel sağlık kaydı sistemi üzerinden kendisine ilişkin sağlık verilerini </w:t>
                        </w:r>
                        <w:r w:rsidRPr="00A51385">
                          <w:rPr>
                            <w:rFonts w:ascii="Times New Roman" w:eastAsia="Times New Roman" w:hAnsi="Times New Roman" w:cs="Times New Roman"/>
                            <w:b/>
                            <w:sz w:val="16"/>
                            <w:szCs w:val="16"/>
                            <w:lang w:eastAsia="tr-TR"/>
                          </w:rPr>
                          <w:t>yönetebilir,</w:t>
                        </w:r>
                        <w:r w:rsidRPr="00A51385">
                          <w:rPr>
                            <w:rFonts w:ascii="Times New Roman" w:eastAsia="Times New Roman" w:hAnsi="Times New Roman" w:cs="Times New Roman"/>
                            <w:sz w:val="16"/>
                            <w:szCs w:val="16"/>
                            <w:lang w:eastAsia="tr-TR"/>
                          </w:rPr>
                          <w:t xml:space="preserve"> </w:t>
                        </w:r>
                        <w:r w:rsidRPr="00A51385">
                          <w:rPr>
                            <w:rFonts w:ascii="Times New Roman" w:eastAsia="Times New Roman" w:hAnsi="Times New Roman" w:cs="Times New Roman"/>
                            <w:b/>
                            <w:sz w:val="16"/>
                            <w:szCs w:val="16"/>
                            <w:lang w:eastAsia="tr-TR"/>
                          </w:rPr>
                          <w:t>bu verileri silebilir,</w:t>
                        </w:r>
                        <w:r w:rsidRPr="00A51385">
                          <w:rPr>
                            <w:rFonts w:ascii="Times New Roman" w:eastAsia="Times New Roman" w:hAnsi="Times New Roman" w:cs="Times New Roman"/>
                            <w:sz w:val="16"/>
                            <w:szCs w:val="16"/>
                            <w:lang w:eastAsia="tr-TR"/>
                          </w:rPr>
                          <w:t xml:space="preserve"> eksik bilgilerinin sisteme eklenmesini, yanlış bilgilerin düzeltilmesini veya silinmesini talep edebilir, kullanıcı hesabını dondurabilir.</w:t>
                        </w:r>
                      </w:p>
                      <w:p w:rsidR="000143DD" w:rsidRPr="000143DD" w:rsidRDefault="000143DD" w:rsidP="000143DD">
                        <w:pPr>
                          <w:spacing w:line="240" w:lineRule="atLeast"/>
                          <w:ind w:firstLine="566"/>
                          <w:jc w:val="both"/>
                          <w:rPr>
                            <w:rFonts w:ascii="Times New Roman" w:eastAsia="Times New Roman" w:hAnsi="Times New Roman" w:cs="Times New Roman"/>
                            <w:color w:val="FF0000"/>
                            <w:sz w:val="16"/>
                            <w:szCs w:val="16"/>
                            <w:lang w:eastAsia="tr-TR"/>
                          </w:rPr>
                        </w:pPr>
                        <w:r w:rsidRPr="000143DD">
                          <w:rPr>
                            <w:rFonts w:ascii="Times New Roman" w:eastAsia="Times New Roman" w:hAnsi="Times New Roman" w:cs="Times New Roman"/>
                            <w:color w:val="FF0000"/>
                            <w:sz w:val="16"/>
                            <w:szCs w:val="16"/>
                            <w:lang w:eastAsia="tr-TR"/>
                          </w:rPr>
                          <w:t xml:space="preserve">“(5) İlgili kişi, kişisel sağlık kaydı sistemi üzerinden kendisine ilişkin sağlık verilerini </w:t>
                        </w:r>
                        <w:r w:rsidRPr="000143DD">
                          <w:rPr>
                            <w:rFonts w:ascii="Times New Roman" w:eastAsia="Times New Roman" w:hAnsi="Times New Roman" w:cs="Times New Roman"/>
                            <w:b/>
                            <w:color w:val="FF0000"/>
                            <w:sz w:val="16"/>
                            <w:szCs w:val="16"/>
                            <w:lang w:eastAsia="tr-TR"/>
                          </w:rPr>
                          <w:t>görüntüleyebilir,</w:t>
                        </w:r>
                        <w:r w:rsidRPr="000143DD">
                          <w:rPr>
                            <w:rFonts w:ascii="Times New Roman" w:eastAsia="Times New Roman" w:hAnsi="Times New Roman" w:cs="Times New Roman"/>
                            <w:color w:val="FF0000"/>
                            <w:sz w:val="16"/>
                            <w:szCs w:val="16"/>
                            <w:lang w:eastAsia="tr-TR"/>
                          </w:rPr>
                          <w:t xml:space="preserve"> eksik bilgilerinin sisteme eklenmesini, yanlış bilgilerinin düzeltilmesini veya silinmesini talep edebilir, kullanıcı hesabını dondurabilir.”</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YEDİNCİ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Bildirim Yükümlülüğü</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Bildirim yükümlülüğü</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16 –</w:t>
                        </w:r>
                        <w:r w:rsidRPr="00A51385">
                          <w:rPr>
                            <w:rFonts w:ascii="Times New Roman" w:eastAsia="Times New Roman" w:hAnsi="Times New Roman" w:cs="Times New Roman"/>
                            <w:sz w:val="16"/>
                            <w:szCs w:val="16"/>
                            <w:lang w:eastAsia="tr-TR"/>
                          </w:rPr>
                          <w:t> (1) Sağlık personeli istihdam eden sağlık hizmet sunucuları, istihdam ettiği personele ait bilgileri ve personel hareketlerini </w:t>
                        </w:r>
                        <w:proofErr w:type="spellStart"/>
                        <w:r w:rsidRPr="00A51385">
                          <w:rPr>
                            <w:rFonts w:ascii="Times New Roman" w:eastAsia="Times New Roman" w:hAnsi="Times New Roman" w:cs="Times New Roman"/>
                            <w:sz w:val="16"/>
                            <w:szCs w:val="16"/>
                            <w:lang w:eastAsia="tr-TR"/>
                          </w:rPr>
                          <w:t>onbeş</w:t>
                        </w:r>
                        <w:proofErr w:type="spellEnd"/>
                        <w:r w:rsidRPr="00A51385">
                          <w:rPr>
                            <w:rFonts w:ascii="Times New Roman" w:eastAsia="Times New Roman" w:hAnsi="Times New Roman" w:cs="Times New Roman"/>
                            <w:sz w:val="16"/>
                            <w:szCs w:val="16"/>
                            <w:lang w:eastAsia="tr-TR"/>
                          </w:rPr>
                          <w:t> gün içerisinde Bakanlığa bildirmekle yükümlüdürler.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Bildirim, Bakanlıkça belirlenecek yöntem aracılığı ile yapılır.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(3) Birinci fıkrada öngörülen yükümlülüğün belirlenen süre içerisinde yerine getirilmemesi veya eksik ya da hatalı yerine getirilmesi hâlinde sorumlu kişi, kurum veya kuruluş, yazılı olarak uyarılır. Uyarıyı gerektiren problemin </w:t>
                        </w:r>
                        <w:proofErr w:type="spellStart"/>
                        <w:r w:rsidRPr="00A51385">
                          <w:rPr>
                            <w:rFonts w:ascii="Times New Roman" w:eastAsia="Times New Roman" w:hAnsi="Times New Roman" w:cs="Times New Roman"/>
                            <w:sz w:val="16"/>
                            <w:szCs w:val="16"/>
                            <w:lang w:eastAsia="tr-TR"/>
                          </w:rPr>
                          <w:t>onbeş</w:t>
                        </w:r>
                        <w:proofErr w:type="spellEnd"/>
                        <w:r w:rsidRPr="00A51385">
                          <w:rPr>
                            <w:rFonts w:ascii="Times New Roman" w:eastAsia="Times New Roman" w:hAnsi="Times New Roman" w:cs="Times New Roman"/>
                            <w:sz w:val="16"/>
                            <w:szCs w:val="16"/>
                            <w:lang w:eastAsia="tr-TR"/>
                          </w:rPr>
                          <w:t> gün içerisinde giderilmemesi hâlinde uyarı tekrarlanır. İkinci uyarıdan itibaren </w:t>
                        </w:r>
                        <w:proofErr w:type="spellStart"/>
                        <w:r w:rsidRPr="00A51385">
                          <w:rPr>
                            <w:rFonts w:ascii="Times New Roman" w:eastAsia="Times New Roman" w:hAnsi="Times New Roman" w:cs="Times New Roman"/>
                            <w:sz w:val="16"/>
                            <w:szCs w:val="16"/>
                            <w:lang w:eastAsia="tr-TR"/>
                          </w:rPr>
                          <w:t>onbeş</w:t>
                        </w:r>
                        <w:proofErr w:type="spellEnd"/>
                        <w:r w:rsidRPr="00A51385">
                          <w:rPr>
                            <w:rFonts w:ascii="Times New Roman" w:eastAsia="Times New Roman" w:hAnsi="Times New Roman" w:cs="Times New Roman"/>
                            <w:sz w:val="16"/>
                            <w:szCs w:val="16"/>
                            <w:lang w:eastAsia="tr-TR"/>
                          </w:rPr>
                          <w:t xml:space="preserve"> günün sonunda uyarıyı gerektiren problemin </w:t>
                        </w:r>
                        <w:r w:rsidRPr="00A51385">
                          <w:rPr>
                            <w:rFonts w:ascii="Times New Roman" w:eastAsia="Times New Roman" w:hAnsi="Times New Roman" w:cs="Times New Roman"/>
                            <w:sz w:val="16"/>
                            <w:szCs w:val="16"/>
                            <w:lang w:eastAsia="tr-TR"/>
                          </w:rPr>
                          <w:lastRenderedPageBreak/>
                          <w:t>giderilmemiş olması hâlinde sorumlu kişi, kurum veya kuruluş hakkında genel hükümlere göre işlem tesis edilir.</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SEKİZİNCİ BÖLÜM</w:t>
                        </w:r>
                      </w:p>
                      <w:p w:rsidR="00A51385" w:rsidRPr="00A51385" w:rsidRDefault="00A51385" w:rsidP="00A51385">
                        <w:pPr>
                          <w:spacing w:after="0" w:line="240" w:lineRule="atLeast"/>
                          <w:jc w:val="center"/>
                          <w:rPr>
                            <w:rFonts w:ascii="Times New Roman" w:eastAsia="Times New Roman" w:hAnsi="Times New Roman" w:cs="Times New Roman"/>
                            <w:b/>
                            <w:bCs/>
                            <w:sz w:val="16"/>
                            <w:szCs w:val="16"/>
                            <w:lang w:eastAsia="tr-TR"/>
                          </w:rPr>
                        </w:pPr>
                        <w:r w:rsidRPr="00A51385">
                          <w:rPr>
                            <w:rFonts w:ascii="Times New Roman" w:eastAsia="Times New Roman" w:hAnsi="Times New Roman" w:cs="Times New Roman"/>
                            <w:b/>
                            <w:bCs/>
                            <w:sz w:val="16"/>
                            <w:szCs w:val="16"/>
                            <w:lang w:eastAsia="tr-TR"/>
                          </w:rPr>
                          <w:t>Çeşitli ve Son Hükümler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Yaptırım</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17 –</w:t>
                        </w:r>
                        <w:r w:rsidRPr="00A51385">
                          <w:rPr>
                            <w:rFonts w:ascii="Times New Roman" w:eastAsia="Times New Roman" w:hAnsi="Times New Roman" w:cs="Times New Roman"/>
                            <w:sz w:val="16"/>
                            <w:szCs w:val="16"/>
                            <w:lang w:eastAsia="tr-TR"/>
                          </w:rPr>
                          <w:t> (1) Bu Yönetmelikle korunan kişisel verilere ilişkin suçlar ve kabahatler bakımından Kanunun 17 </w:t>
                        </w:r>
                        <w:proofErr w:type="spellStart"/>
                        <w:r w:rsidRPr="00A51385">
                          <w:rPr>
                            <w:rFonts w:ascii="Times New Roman" w:eastAsia="Times New Roman" w:hAnsi="Times New Roman" w:cs="Times New Roman"/>
                            <w:sz w:val="16"/>
                            <w:szCs w:val="16"/>
                            <w:lang w:eastAsia="tr-TR"/>
                          </w:rPr>
                          <w:t>nci</w:t>
                        </w:r>
                        <w:proofErr w:type="spellEnd"/>
                        <w:r w:rsidRPr="00A51385">
                          <w:rPr>
                            <w:rFonts w:ascii="Times New Roman" w:eastAsia="Times New Roman" w:hAnsi="Times New Roman" w:cs="Times New Roman"/>
                            <w:sz w:val="16"/>
                            <w:szCs w:val="16"/>
                            <w:lang w:eastAsia="tr-TR"/>
                          </w:rPr>
                          <w:t xml:space="preserve"> ve </w:t>
                        </w:r>
                        <w:r w:rsidRPr="00A51385">
                          <w:rPr>
                            <w:rFonts w:ascii="Times New Roman" w:eastAsia="Times New Roman" w:hAnsi="Times New Roman" w:cs="Times New Roman"/>
                            <w:b/>
                            <w:sz w:val="16"/>
                            <w:szCs w:val="16"/>
                            <w:lang w:eastAsia="tr-TR"/>
                          </w:rPr>
                          <w:t>18 inci</w:t>
                        </w:r>
                        <w:r w:rsidRPr="00A51385">
                          <w:rPr>
                            <w:rFonts w:ascii="Times New Roman" w:eastAsia="Times New Roman" w:hAnsi="Times New Roman" w:cs="Times New Roman"/>
                            <w:sz w:val="16"/>
                            <w:szCs w:val="16"/>
                            <w:lang w:eastAsia="tr-TR"/>
                          </w:rPr>
                          <w:t xml:space="preserve"> maddelerine göre işlem yapılır.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sz w:val="16"/>
                            <w:szCs w:val="16"/>
                            <w:lang w:eastAsia="tr-TR"/>
                          </w:rPr>
                          <w:t>(2) Bu Yönetmelik gereklerini yerine getirmeyen kamu görevlileri için bağlı oldukları disiplin amirliğine bildirim yapılır ve varsa yetkileri iptal edilir. Özel hukuk kişileri hakkında ilgili mevzuata göre işlem yapılır.</w:t>
                        </w:r>
                      </w:p>
                      <w:p w:rsidR="000143DD" w:rsidRPr="000143DD" w:rsidRDefault="000143DD" w:rsidP="000143DD">
                        <w:pPr>
                          <w:spacing w:after="0" w:line="240" w:lineRule="atLeast"/>
                          <w:ind w:firstLine="566"/>
                          <w:jc w:val="both"/>
                          <w:rPr>
                            <w:rFonts w:ascii="Times New Roman" w:eastAsia="Times New Roman" w:hAnsi="Times New Roman" w:cs="Times New Roman"/>
                            <w:color w:val="FF0000"/>
                            <w:sz w:val="19"/>
                            <w:szCs w:val="19"/>
                            <w:lang w:eastAsia="tr-TR"/>
                          </w:rPr>
                        </w:pPr>
                        <w:r w:rsidRPr="000143DD">
                          <w:rPr>
                            <w:rFonts w:ascii="Times New Roman" w:eastAsia="Times New Roman" w:hAnsi="Times New Roman" w:cs="Times New Roman"/>
                            <w:color w:val="FF0000"/>
                            <w:sz w:val="18"/>
                            <w:szCs w:val="18"/>
                            <w:lang w:eastAsia="tr-TR"/>
                          </w:rPr>
                          <w:t>“</w:t>
                        </w:r>
                        <w:r w:rsidRPr="000143DD">
                          <w:rPr>
                            <w:rFonts w:ascii="Times New Roman" w:eastAsia="Times New Roman" w:hAnsi="Times New Roman" w:cs="Times New Roman"/>
                            <w:b/>
                            <w:bCs/>
                            <w:color w:val="FF0000"/>
                            <w:sz w:val="18"/>
                            <w:szCs w:val="18"/>
                            <w:lang w:eastAsia="tr-TR"/>
                          </w:rPr>
                          <w:t>MADDE 17 – </w:t>
                        </w:r>
                        <w:r w:rsidRPr="000143DD">
                          <w:rPr>
                            <w:rFonts w:ascii="Times New Roman" w:eastAsia="Times New Roman" w:hAnsi="Times New Roman" w:cs="Times New Roman"/>
                            <w:color w:val="FF0000"/>
                            <w:sz w:val="18"/>
                            <w:szCs w:val="18"/>
                            <w:lang w:eastAsia="tr-TR"/>
                          </w:rPr>
                          <w:t>(1) Bu Yönetmelikle korunan kişisel verilere ilişkin suçlar bakımından Kanunun 17 </w:t>
                        </w:r>
                        <w:proofErr w:type="spellStart"/>
                        <w:r w:rsidRPr="000143DD">
                          <w:rPr>
                            <w:rFonts w:ascii="Times New Roman" w:eastAsia="Times New Roman" w:hAnsi="Times New Roman" w:cs="Times New Roman"/>
                            <w:color w:val="FF0000"/>
                            <w:sz w:val="18"/>
                            <w:szCs w:val="18"/>
                            <w:lang w:eastAsia="tr-TR"/>
                          </w:rPr>
                          <w:t>ncimaddesine</w:t>
                        </w:r>
                        <w:proofErr w:type="spellEnd"/>
                        <w:r w:rsidRPr="000143DD">
                          <w:rPr>
                            <w:rFonts w:ascii="Times New Roman" w:eastAsia="Times New Roman" w:hAnsi="Times New Roman" w:cs="Times New Roman"/>
                            <w:color w:val="FF0000"/>
                            <w:sz w:val="18"/>
                            <w:szCs w:val="18"/>
                            <w:lang w:eastAsia="tr-TR"/>
                          </w:rPr>
                          <w:t xml:space="preserve"> göre işlem yapılır.</w:t>
                        </w:r>
                      </w:p>
                      <w:p w:rsidR="000143DD" w:rsidRPr="00802D0C" w:rsidRDefault="000143DD" w:rsidP="000143DD">
                        <w:pPr>
                          <w:spacing w:after="0" w:line="240" w:lineRule="atLeast"/>
                          <w:ind w:firstLine="566"/>
                          <w:jc w:val="both"/>
                          <w:rPr>
                            <w:rFonts w:ascii="Times New Roman" w:eastAsia="Times New Roman" w:hAnsi="Times New Roman" w:cs="Times New Roman"/>
                            <w:color w:val="FF0000"/>
                            <w:sz w:val="19"/>
                            <w:szCs w:val="19"/>
                            <w:lang w:eastAsia="tr-TR"/>
                          </w:rPr>
                        </w:pPr>
                        <w:r w:rsidRPr="000143DD">
                          <w:rPr>
                            <w:rFonts w:ascii="Times New Roman" w:eastAsia="Times New Roman" w:hAnsi="Times New Roman" w:cs="Times New Roman"/>
                            <w:color w:val="FF0000"/>
                            <w:sz w:val="18"/>
                            <w:szCs w:val="18"/>
                            <w:lang w:eastAsia="tr-TR"/>
                          </w:rPr>
                          <w:t xml:space="preserve">(2) Bu Yönetmelik gereklerinin, kamu kurum ve kuruluşunda görev yapan memurlar ve diğer kamu görevlileri ile kamu kurumu niteliğindeki meslek kuruluşlarında görev yapanlar tarafından yerine getirilmemesi hâlinde, </w:t>
                        </w:r>
                        <w:r w:rsidRPr="00802D0C">
                          <w:rPr>
                            <w:rFonts w:ascii="Times New Roman" w:eastAsia="Times New Roman" w:hAnsi="Times New Roman" w:cs="Times New Roman"/>
                            <w:color w:val="FF0000"/>
                            <w:sz w:val="18"/>
                            <w:szCs w:val="18"/>
                            <w:lang w:eastAsia="tr-TR"/>
                          </w:rPr>
                          <w:t>Kurulun yapacağı bildirim üzerine</w:t>
                        </w:r>
                        <w:r w:rsidRPr="000143DD">
                          <w:rPr>
                            <w:rFonts w:ascii="Times New Roman" w:eastAsia="Times New Roman" w:hAnsi="Times New Roman" w:cs="Times New Roman"/>
                            <w:b/>
                            <w:color w:val="FF0000"/>
                            <w:sz w:val="18"/>
                            <w:szCs w:val="18"/>
                            <w:lang w:eastAsia="tr-TR"/>
                          </w:rPr>
                          <w:t xml:space="preserve"> </w:t>
                        </w:r>
                        <w:r w:rsidRPr="000143DD">
                          <w:rPr>
                            <w:rFonts w:ascii="Times New Roman" w:eastAsia="Times New Roman" w:hAnsi="Times New Roman" w:cs="Times New Roman"/>
                            <w:color w:val="FF0000"/>
                            <w:sz w:val="18"/>
                            <w:szCs w:val="18"/>
                            <w:lang w:eastAsia="tr-TR"/>
                          </w:rPr>
                          <w:t xml:space="preserve">disiplin hükümlerine göre işlem yapılır ve sonucu Kurula bildirilir. </w:t>
                        </w:r>
                        <w:r w:rsidRPr="00802D0C">
                          <w:rPr>
                            <w:rFonts w:ascii="Times New Roman" w:eastAsia="Times New Roman" w:hAnsi="Times New Roman" w:cs="Times New Roman"/>
                            <w:color w:val="FF0000"/>
                            <w:sz w:val="18"/>
                            <w:szCs w:val="18"/>
                            <w:lang w:eastAsia="tr-TR"/>
                          </w:rPr>
                          <w:t>Özel hukuk gerçek ve tüzel kişileri hakkında Kanunun 18 inci maddesi uyarınca işlem yapılır.”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Hüküm bulunmayan hâller</w:t>
                        </w:r>
                      </w:p>
                      <w:p w:rsidR="00A51385" w:rsidRPr="00A51385" w:rsidRDefault="00A51385" w:rsidP="00A51385">
                        <w:pPr>
                          <w:spacing w:after="0" w:line="240" w:lineRule="atLeast"/>
                          <w:ind w:firstLine="566"/>
                          <w:jc w:val="both"/>
                          <w:rPr>
                            <w:rFonts w:ascii="Times New Roman" w:eastAsia="Times New Roman" w:hAnsi="Times New Roman" w:cs="Times New Roman"/>
                            <w:b/>
                            <w:sz w:val="16"/>
                            <w:szCs w:val="16"/>
                            <w:lang w:eastAsia="tr-TR"/>
                          </w:rPr>
                        </w:pPr>
                        <w:r w:rsidRPr="00A51385">
                          <w:rPr>
                            <w:rFonts w:ascii="Times New Roman" w:eastAsia="Times New Roman" w:hAnsi="Times New Roman" w:cs="Times New Roman"/>
                            <w:b/>
                            <w:bCs/>
                            <w:sz w:val="16"/>
                            <w:szCs w:val="16"/>
                            <w:lang w:eastAsia="tr-TR"/>
                          </w:rPr>
                          <w:t>MADDE 18 –</w:t>
                        </w:r>
                        <w:r w:rsidRPr="00A51385">
                          <w:rPr>
                            <w:rFonts w:ascii="Times New Roman" w:eastAsia="Times New Roman" w:hAnsi="Times New Roman" w:cs="Times New Roman"/>
                            <w:sz w:val="16"/>
                            <w:szCs w:val="16"/>
                            <w:lang w:eastAsia="tr-TR"/>
                          </w:rPr>
                          <w:t xml:space="preserve"> (1) Kişisel sağlık verilerinin işlenmesi ile ilgili olarak bu Yönetmelikte hüküm bulunmayan hâllerde, </w:t>
                        </w:r>
                        <w:r w:rsidRPr="00A51385">
                          <w:rPr>
                            <w:rFonts w:ascii="Times New Roman" w:eastAsia="Times New Roman" w:hAnsi="Times New Roman" w:cs="Times New Roman"/>
                            <w:b/>
                            <w:sz w:val="16"/>
                            <w:szCs w:val="16"/>
                            <w:lang w:eastAsia="tr-TR"/>
                          </w:rPr>
                          <w:t>Kurul tarafından çıkarılacak ilgili yönetmelikler uygulanır.</w:t>
                        </w:r>
                      </w:p>
                      <w:p w:rsidR="000143DD" w:rsidRPr="000143DD" w:rsidRDefault="000143DD" w:rsidP="000143DD">
                        <w:pPr>
                          <w:spacing w:after="0" w:line="240" w:lineRule="atLeast"/>
                          <w:ind w:firstLine="566"/>
                          <w:jc w:val="both"/>
                          <w:rPr>
                            <w:rFonts w:ascii="Times New Roman" w:eastAsia="Times New Roman" w:hAnsi="Times New Roman" w:cs="Times New Roman"/>
                            <w:b/>
                            <w:color w:val="FF0000"/>
                            <w:sz w:val="28"/>
                            <w:szCs w:val="28"/>
                            <w:lang w:eastAsia="tr-TR"/>
                          </w:rPr>
                        </w:pPr>
                        <w:r w:rsidRPr="000143DD">
                          <w:rPr>
                            <w:rFonts w:ascii="Times New Roman" w:eastAsia="Times New Roman" w:hAnsi="Times New Roman" w:cs="Times New Roman"/>
                            <w:color w:val="FF0000"/>
                            <w:sz w:val="18"/>
                            <w:szCs w:val="18"/>
                            <w:lang w:eastAsia="tr-TR"/>
                          </w:rPr>
                          <w:t>“</w:t>
                        </w:r>
                        <w:r w:rsidRPr="000143DD">
                          <w:rPr>
                            <w:rFonts w:ascii="Times New Roman" w:eastAsia="Times New Roman" w:hAnsi="Times New Roman" w:cs="Times New Roman"/>
                            <w:b/>
                            <w:bCs/>
                            <w:color w:val="FF0000"/>
                            <w:sz w:val="18"/>
                            <w:szCs w:val="18"/>
                            <w:lang w:eastAsia="tr-TR"/>
                          </w:rPr>
                          <w:t>MADDE 18 – </w:t>
                        </w:r>
                        <w:r w:rsidRPr="000143DD">
                          <w:rPr>
                            <w:rFonts w:ascii="Times New Roman" w:eastAsia="Times New Roman" w:hAnsi="Times New Roman" w:cs="Times New Roman"/>
                            <w:color w:val="FF0000"/>
                            <w:sz w:val="18"/>
                            <w:szCs w:val="18"/>
                            <w:lang w:eastAsia="tr-TR"/>
                          </w:rPr>
                          <w:t xml:space="preserve">(1) Kişisel sağlık verilerinin işlenmesi ile ilgili olarak bu Yönetmelikte hüküm bulunmayan hâllerde Kanun, </w:t>
                        </w:r>
                        <w:r w:rsidRPr="000143DD">
                          <w:rPr>
                            <w:rFonts w:ascii="Times New Roman" w:eastAsia="Times New Roman" w:hAnsi="Times New Roman" w:cs="Times New Roman"/>
                            <w:color w:val="FF0000"/>
                            <w:lang w:eastAsia="tr-TR"/>
                          </w:rPr>
                          <w:t xml:space="preserve">Kurul tarafından çıkarılacak ikincil düzenlemeler ve </w:t>
                        </w:r>
                        <w:r w:rsidRPr="000143DD">
                          <w:rPr>
                            <w:rFonts w:ascii="Times New Roman" w:eastAsia="Times New Roman" w:hAnsi="Times New Roman" w:cs="Times New Roman"/>
                            <w:color w:val="FF0000"/>
                            <w:u w:val="single"/>
                            <w:lang w:eastAsia="tr-TR"/>
                          </w:rPr>
                          <w:t>Kurulun ilke kararları uygulanır.”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Yürürlük</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19 –</w:t>
                        </w:r>
                        <w:r w:rsidRPr="00A51385">
                          <w:rPr>
                            <w:rFonts w:ascii="Times New Roman" w:eastAsia="Times New Roman" w:hAnsi="Times New Roman" w:cs="Times New Roman"/>
                            <w:sz w:val="16"/>
                            <w:szCs w:val="16"/>
                            <w:lang w:eastAsia="tr-TR"/>
                          </w:rPr>
                          <w:t> (1) Bu Yönetmelik yayımı tarihinde yürürlüğe girer.</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Yürütme</w:t>
                        </w:r>
                      </w:p>
                      <w:p w:rsidR="00A51385" w:rsidRPr="00A51385" w:rsidRDefault="00A51385" w:rsidP="00A51385">
                        <w:pPr>
                          <w:spacing w:after="0" w:line="240" w:lineRule="atLeast"/>
                          <w:ind w:firstLine="566"/>
                          <w:jc w:val="both"/>
                          <w:rPr>
                            <w:rFonts w:ascii="Times New Roman" w:eastAsia="Times New Roman" w:hAnsi="Times New Roman" w:cs="Times New Roman"/>
                            <w:sz w:val="16"/>
                            <w:szCs w:val="16"/>
                            <w:lang w:eastAsia="tr-TR"/>
                          </w:rPr>
                        </w:pPr>
                        <w:r w:rsidRPr="00A51385">
                          <w:rPr>
                            <w:rFonts w:ascii="Times New Roman" w:eastAsia="Times New Roman" w:hAnsi="Times New Roman" w:cs="Times New Roman"/>
                            <w:b/>
                            <w:bCs/>
                            <w:sz w:val="16"/>
                            <w:szCs w:val="16"/>
                            <w:lang w:eastAsia="tr-TR"/>
                          </w:rPr>
                          <w:t>MADDE 20 –</w:t>
                        </w:r>
                        <w:r w:rsidRPr="00A51385">
                          <w:rPr>
                            <w:rFonts w:ascii="Times New Roman" w:eastAsia="Times New Roman" w:hAnsi="Times New Roman" w:cs="Times New Roman"/>
                            <w:sz w:val="16"/>
                            <w:szCs w:val="16"/>
                            <w:lang w:eastAsia="tr-TR"/>
                          </w:rPr>
                          <w:t> (1) Bu Yönetmelik hükümlerini Sağlık Bakanı yürütür.</w:t>
                        </w:r>
                      </w:p>
                      <w:p w:rsidR="00A51385" w:rsidRPr="00A51385" w:rsidRDefault="00A51385" w:rsidP="00A5138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1385">
                          <w:rPr>
                            <w:rFonts w:ascii="Arial" w:eastAsia="Times New Roman" w:hAnsi="Arial" w:cs="Arial"/>
                            <w:b/>
                            <w:bCs/>
                            <w:color w:val="000080"/>
                            <w:sz w:val="18"/>
                            <w:szCs w:val="18"/>
                            <w:lang w:eastAsia="tr-TR"/>
                          </w:rPr>
                          <w:t> </w:t>
                        </w:r>
                      </w:p>
                    </w:tc>
                  </w:tr>
                </w:tbl>
                <w:p w:rsidR="00A51385" w:rsidRPr="00A51385" w:rsidRDefault="00A51385" w:rsidP="00A51385">
                  <w:pPr>
                    <w:spacing w:after="0" w:line="240" w:lineRule="auto"/>
                    <w:rPr>
                      <w:rFonts w:ascii="Times New Roman" w:eastAsia="Times New Roman" w:hAnsi="Times New Roman" w:cs="Times New Roman"/>
                      <w:sz w:val="24"/>
                      <w:szCs w:val="24"/>
                      <w:lang w:eastAsia="tr-TR"/>
                    </w:rPr>
                  </w:pPr>
                </w:p>
              </w:tc>
            </w:tr>
          </w:tbl>
          <w:p w:rsidR="00A51385" w:rsidRDefault="00A51385"/>
        </w:tc>
        <w:tc>
          <w:tcPr>
            <w:tcW w:w="4077" w:type="dxa"/>
          </w:tcPr>
          <w:p w:rsidR="00A51385" w:rsidRPr="003D5C36" w:rsidRDefault="00A51385" w:rsidP="00A51385">
            <w:pPr>
              <w:spacing w:before="56" w:line="240" w:lineRule="atLeast"/>
              <w:jc w:val="center"/>
              <w:rPr>
                <w:rFonts w:ascii="Times New Roman" w:eastAsia="Times New Roman" w:hAnsi="Times New Roman" w:cs="Times New Roman"/>
                <w:b/>
                <w:bCs/>
                <w:sz w:val="19"/>
                <w:szCs w:val="19"/>
                <w:lang w:eastAsia="tr-TR"/>
              </w:rPr>
            </w:pPr>
            <w:r w:rsidRPr="003D5C36">
              <w:rPr>
                <w:rFonts w:ascii="Times New Roman" w:eastAsia="Times New Roman" w:hAnsi="Times New Roman" w:cs="Times New Roman"/>
                <w:b/>
                <w:bCs/>
                <w:sz w:val="18"/>
                <w:szCs w:val="18"/>
                <w:lang w:eastAsia="tr-TR"/>
              </w:rPr>
              <w:lastRenderedPageBreak/>
              <w:t>KİŞİSEL SAĞLIK VERİLERİNİN İŞLENMESİ VE MAHREMİYETİNİN</w:t>
            </w:r>
          </w:p>
          <w:p w:rsidR="00A51385" w:rsidRPr="003D5C36" w:rsidRDefault="00A51385" w:rsidP="00A51385">
            <w:pPr>
              <w:spacing w:line="240" w:lineRule="atLeast"/>
              <w:jc w:val="center"/>
              <w:rPr>
                <w:rFonts w:ascii="Times New Roman" w:eastAsia="Times New Roman" w:hAnsi="Times New Roman" w:cs="Times New Roman"/>
                <w:b/>
                <w:bCs/>
                <w:sz w:val="19"/>
                <w:szCs w:val="19"/>
                <w:lang w:eastAsia="tr-TR"/>
              </w:rPr>
            </w:pPr>
            <w:r w:rsidRPr="003D5C36">
              <w:rPr>
                <w:rFonts w:ascii="Times New Roman" w:eastAsia="Times New Roman" w:hAnsi="Times New Roman" w:cs="Times New Roman"/>
                <w:b/>
                <w:bCs/>
                <w:sz w:val="18"/>
                <w:szCs w:val="18"/>
                <w:lang w:eastAsia="tr-TR"/>
              </w:rPr>
              <w:t>SAĞLANMASI HAKKINDA YÖNETMELİKTE DEĞİŞİKLİK</w:t>
            </w:r>
          </w:p>
          <w:p w:rsidR="00A51385" w:rsidRPr="003D5C36" w:rsidRDefault="00A51385" w:rsidP="00A51385">
            <w:pPr>
              <w:spacing w:after="170" w:line="240" w:lineRule="atLeast"/>
              <w:jc w:val="center"/>
              <w:rPr>
                <w:rFonts w:ascii="Times New Roman" w:eastAsia="Times New Roman" w:hAnsi="Times New Roman" w:cs="Times New Roman"/>
                <w:b/>
                <w:bCs/>
                <w:sz w:val="19"/>
                <w:szCs w:val="19"/>
                <w:lang w:eastAsia="tr-TR"/>
              </w:rPr>
            </w:pPr>
            <w:r w:rsidRPr="003D5C36">
              <w:rPr>
                <w:rFonts w:ascii="Times New Roman" w:eastAsia="Times New Roman" w:hAnsi="Times New Roman" w:cs="Times New Roman"/>
                <w:b/>
                <w:bCs/>
                <w:sz w:val="18"/>
                <w:szCs w:val="18"/>
                <w:lang w:eastAsia="tr-TR"/>
              </w:rPr>
              <w:t>YAPILMASINA DAİR YÖNETMELİK</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 –</w:t>
            </w:r>
            <w:r w:rsidRPr="003D5C36">
              <w:rPr>
                <w:rFonts w:ascii="Times New Roman" w:eastAsia="Times New Roman" w:hAnsi="Times New Roman" w:cs="Times New Roman"/>
                <w:sz w:val="18"/>
                <w:szCs w:val="18"/>
                <w:lang w:eastAsia="tr-TR"/>
              </w:rPr>
              <w:t> </w:t>
            </w:r>
            <w:proofErr w:type="gramStart"/>
            <w:r w:rsidRPr="003D5C36">
              <w:rPr>
                <w:rFonts w:ascii="Times New Roman" w:eastAsia="Times New Roman" w:hAnsi="Times New Roman" w:cs="Times New Roman"/>
                <w:sz w:val="18"/>
                <w:szCs w:val="18"/>
                <w:lang w:eastAsia="tr-TR"/>
              </w:rPr>
              <w:t>20/10/2016</w:t>
            </w:r>
            <w:proofErr w:type="gramEnd"/>
            <w:r w:rsidRPr="003D5C36">
              <w:rPr>
                <w:rFonts w:ascii="Times New Roman" w:eastAsia="Times New Roman" w:hAnsi="Times New Roman" w:cs="Times New Roman"/>
                <w:sz w:val="18"/>
                <w:szCs w:val="18"/>
                <w:lang w:eastAsia="tr-TR"/>
              </w:rPr>
              <w:t xml:space="preserve"> tarihli ve 29863 sayılı Resmî </w:t>
            </w:r>
            <w:proofErr w:type="spellStart"/>
            <w:r w:rsidRPr="003D5C36">
              <w:rPr>
                <w:rFonts w:ascii="Times New Roman" w:eastAsia="Times New Roman" w:hAnsi="Times New Roman" w:cs="Times New Roman"/>
                <w:sz w:val="18"/>
                <w:szCs w:val="18"/>
                <w:lang w:eastAsia="tr-TR"/>
              </w:rPr>
              <w:t>Gazete’de</w:t>
            </w:r>
            <w:proofErr w:type="spellEnd"/>
            <w:r w:rsidRPr="003D5C36">
              <w:rPr>
                <w:rFonts w:ascii="Times New Roman" w:eastAsia="Times New Roman" w:hAnsi="Times New Roman" w:cs="Times New Roman"/>
                <w:sz w:val="18"/>
                <w:szCs w:val="18"/>
                <w:lang w:eastAsia="tr-TR"/>
              </w:rPr>
              <w:t xml:space="preserve"> yayımlanan Kişisel Sağlık Verilerinin İşlenmesi ve Mahremiyetinin Sağlanması Hakkında Yönetmeliğin 1 inci maddesinde yer alan “kişisel sağlık verilerini toplama, işleme, aktarma” ibaresi </w:t>
            </w:r>
            <w:r w:rsidRPr="003D5C36">
              <w:rPr>
                <w:rFonts w:ascii="Times New Roman" w:eastAsia="Times New Roman" w:hAnsi="Times New Roman" w:cs="Times New Roman"/>
                <w:b/>
                <w:sz w:val="18"/>
                <w:szCs w:val="18"/>
                <w:lang w:eastAsia="tr-TR"/>
              </w:rPr>
              <w:t>“kişisel sağlık verilerinin işlenmesine,”</w:t>
            </w:r>
            <w:r w:rsidRPr="003D5C36">
              <w:rPr>
                <w:rFonts w:ascii="Times New Roman" w:eastAsia="Times New Roman" w:hAnsi="Times New Roman" w:cs="Times New Roman"/>
                <w:sz w:val="18"/>
                <w:szCs w:val="18"/>
                <w:lang w:eastAsia="tr-TR"/>
              </w:rPr>
              <w:t xml:space="preserve"> olarak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2 –</w:t>
            </w:r>
            <w:r w:rsidRPr="003D5C36">
              <w:rPr>
                <w:rFonts w:ascii="Times New Roman" w:eastAsia="Times New Roman" w:hAnsi="Times New Roman" w:cs="Times New Roman"/>
                <w:sz w:val="18"/>
                <w:szCs w:val="18"/>
                <w:lang w:eastAsia="tr-TR"/>
              </w:rPr>
              <w:t> Aynı Yönetmeliğin 2 </w:t>
            </w:r>
            <w:proofErr w:type="spellStart"/>
            <w:r w:rsidRPr="003D5C36">
              <w:rPr>
                <w:rFonts w:ascii="Times New Roman" w:eastAsia="Times New Roman" w:hAnsi="Times New Roman" w:cs="Times New Roman"/>
                <w:sz w:val="18"/>
                <w:szCs w:val="18"/>
                <w:lang w:eastAsia="tr-TR"/>
              </w:rPr>
              <w:t>nci</w:t>
            </w:r>
            <w:proofErr w:type="spellEnd"/>
            <w:r w:rsidRPr="003D5C36">
              <w:rPr>
                <w:rFonts w:ascii="Times New Roman" w:eastAsia="Times New Roman" w:hAnsi="Times New Roman" w:cs="Times New Roman"/>
                <w:sz w:val="18"/>
                <w:szCs w:val="18"/>
                <w:lang w:eastAsia="tr-TR"/>
              </w:rPr>
              <w:t> maddesi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MADDE 2 – </w:t>
            </w:r>
            <w:r w:rsidRPr="003D5C36">
              <w:rPr>
                <w:rFonts w:ascii="Times New Roman" w:eastAsia="Times New Roman" w:hAnsi="Times New Roman" w:cs="Times New Roman"/>
                <w:sz w:val="18"/>
                <w:szCs w:val="18"/>
                <w:lang w:eastAsia="tr-TR"/>
              </w:rPr>
              <w:t>(1) Bu Yönetmelik;</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a) Sağlık hizmeti sunucularına,</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b) Kişisel sağlık verileri işlenen gerçek kişilere,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c) Sağlık hizmeti sunucularına ait bilgi işlem sistemleri yazılım ve donanımı ile dosyalama sistemi gibi hizmetleri sunan gerçek ve tüzel kişilere,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ç) Bunlar dışında kalan ve bir mevzuat çerçevesinde kişisel sağlık verilerini işleyen kamu kurum ve kuruluşları ile özel hukuk gerçek ve tüzel kişilerine,</w:t>
            </w:r>
          </w:p>
          <w:p w:rsidR="00A51385" w:rsidRPr="00A51385" w:rsidRDefault="00A51385" w:rsidP="00A51385">
            <w:pPr>
              <w:spacing w:line="240" w:lineRule="atLeast"/>
              <w:ind w:firstLine="566"/>
              <w:jc w:val="both"/>
              <w:rPr>
                <w:rFonts w:ascii="Times New Roman" w:eastAsia="Times New Roman" w:hAnsi="Times New Roman" w:cs="Times New Roman"/>
                <w:b/>
                <w:sz w:val="19"/>
                <w:szCs w:val="19"/>
                <w:lang w:eastAsia="tr-TR"/>
              </w:rPr>
            </w:pPr>
            <w:proofErr w:type="gramStart"/>
            <w:r w:rsidRPr="00A51385">
              <w:rPr>
                <w:rFonts w:ascii="Times New Roman" w:eastAsia="Times New Roman" w:hAnsi="Times New Roman" w:cs="Times New Roman"/>
                <w:b/>
                <w:sz w:val="18"/>
                <w:szCs w:val="18"/>
                <w:lang w:eastAsia="tr-TR"/>
              </w:rPr>
              <w:t>ilişkin</w:t>
            </w:r>
            <w:proofErr w:type="gramEnd"/>
            <w:r w:rsidRPr="00A51385">
              <w:rPr>
                <w:rFonts w:ascii="Times New Roman" w:eastAsia="Times New Roman" w:hAnsi="Times New Roman" w:cs="Times New Roman"/>
                <w:b/>
                <w:sz w:val="18"/>
                <w:szCs w:val="18"/>
                <w:lang w:eastAsia="tr-TR"/>
              </w:rPr>
              <w:t> hükümleri kapsar.”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3 – </w:t>
            </w:r>
            <w:r w:rsidRPr="003D5C36">
              <w:rPr>
                <w:rFonts w:ascii="Times New Roman" w:eastAsia="Times New Roman" w:hAnsi="Times New Roman" w:cs="Times New Roman"/>
                <w:sz w:val="18"/>
                <w:szCs w:val="18"/>
                <w:lang w:eastAsia="tr-TR"/>
              </w:rPr>
              <w:t>Aynı Yönetmeliğin 3 üncü maddesi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MADDE 3 – </w:t>
            </w:r>
            <w:r w:rsidRPr="003D5C36">
              <w:rPr>
                <w:rFonts w:ascii="Times New Roman" w:eastAsia="Times New Roman" w:hAnsi="Times New Roman" w:cs="Times New Roman"/>
                <w:sz w:val="18"/>
                <w:szCs w:val="18"/>
                <w:lang w:eastAsia="tr-TR"/>
              </w:rPr>
              <w:t>(1) Bu Yönetmelik; </w:t>
            </w:r>
            <w:proofErr w:type="gramStart"/>
            <w:r w:rsidRPr="003D5C36">
              <w:rPr>
                <w:rFonts w:ascii="Times New Roman" w:eastAsia="Times New Roman" w:hAnsi="Times New Roman" w:cs="Times New Roman"/>
                <w:sz w:val="18"/>
                <w:szCs w:val="18"/>
                <w:lang w:eastAsia="tr-TR"/>
              </w:rPr>
              <w:t>11/10/2011</w:t>
            </w:r>
            <w:proofErr w:type="gramEnd"/>
            <w:r w:rsidRPr="003D5C36">
              <w:rPr>
                <w:rFonts w:ascii="Times New Roman" w:eastAsia="Times New Roman" w:hAnsi="Times New Roman" w:cs="Times New Roman"/>
                <w:sz w:val="18"/>
                <w:szCs w:val="18"/>
                <w:lang w:eastAsia="tr-TR"/>
              </w:rPr>
              <w:t> tarihli ve 663 sayılı Sağlık Bakanlığı ve Bağlı Kuruluşlarının Teşkilat ve Görevleri Hakkında Kanun Hükmünde Kararnamenin 8 inci maddesinin birinci fıkrasının (j) bendi ile 47 </w:t>
            </w:r>
            <w:proofErr w:type="spellStart"/>
            <w:r w:rsidRPr="003D5C36">
              <w:rPr>
                <w:rFonts w:ascii="Times New Roman" w:eastAsia="Times New Roman" w:hAnsi="Times New Roman" w:cs="Times New Roman"/>
                <w:sz w:val="18"/>
                <w:szCs w:val="18"/>
                <w:lang w:eastAsia="tr-TR"/>
              </w:rPr>
              <w:t>nci</w:t>
            </w:r>
            <w:proofErr w:type="spellEnd"/>
            <w:r w:rsidRPr="003D5C36">
              <w:rPr>
                <w:rFonts w:ascii="Times New Roman" w:eastAsia="Times New Roman" w:hAnsi="Times New Roman" w:cs="Times New Roman"/>
                <w:sz w:val="18"/>
                <w:szCs w:val="18"/>
                <w:lang w:eastAsia="tr-TR"/>
              </w:rPr>
              <w:t> maddesi ve 7/5/1987 tarihli ve 3359 sayılı Sağlık Hizmetleri Temel Kanununun 3 üncü maddesinin birinci fıkrasının (f) bendine dayanılarak hazırlanmıştır.”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4 –</w:t>
            </w:r>
            <w:r w:rsidRPr="003D5C36">
              <w:rPr>
                <w:rFonts w:ascii="Times New Roman" w:eastAsia="Times New Roman" w:hAnsi="Times New Roman" w:cs="Times New Roman"/>
                <w:sz w:val="18"/>
                <w:szCs w:val="18"/>
                <w:lang w:eastAsia="tr-TR"/>
              </w:rPr>
              <w:t> Aynı Yönetmeliğin 4 üncü maddesi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MADDE 4 –</w:t>
            </w:r>
            <w:r w:rsidRPr="003D5C36">
              <w:rPr>
                <w:rFonts w:ascii="Times New Roman" w:eastAsia="Times New Roman" w:hAnsi="Times New Roman" w:cs="Times New Roman"/>
                <w:sz w:val="18"/>
                <w:szCs w:val="18"/>
                <w:lang w:eastAsia="tr-TR"/>
              </w:rPr>
              <w:t> (1) Bu Yönetmelikte geçen;</w:t>
            </w:r>
          </w:p>
          <w:p w:rsidR="00A51385" w:rsidRPr="00A51385" w:rsidRDefault="00A51385" w:rsidP="00A51385">
            <w:pPr>
              <w:spacing w:line="240" w:lineRule="atLeast"/>
              <w:ind w:firstLine="566"/>
              <w:jc w:val="both"/>
              <w:rPr>
                <w:rFonts w:ascii="Times New Roman" w:eastAsia="Times New Roman" w:hAnsi="Times New Roman" w:cs="Times New Roman"/>
                <w:sz w:val="19"/>
                <w:szCs w:val="19"/>
                <w:lang w:eastAsia="tr-TR"/>
              </w:rPr>
            </w:pPr>
            <w:r w:rsidRPr="00A51385">
              <w:rPr>
                <w:rFonts w:ascii="Times New Roman" w:eastAsia="Times New Roman" w:hAnsi="Times New Roman" w:cs="Times New Roman"/>
                <w:sz w:val="18"/>
                <w:szCs w:val="18"/>
                <w:lang w:eastAsia="tr-TR"/>
              </w:rPr>
              <w:t>a) Anonim hale getirme: Kişisel sağlık verilerinin, başka verilerle eşleştirilerek dahi hiçbir surette kimliği belirli veya belirlenebilir bir gerçek kişiyle ilişkilendirilemeyecek hâle getirilmesini,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b) Bakanlık: Sağlık Bakanlığını,</w:t>
            </w:r>
          </w:p>
          <w:p w:rsidR="00A51385" w:rsidRPr="00485C47" w:rsidRDefault="00A51385" w:rsidP="00A51385">
            <w:pPr>
              <w:spacing w:line="240" w:lineRule="atLeast"/>
              <w:ind w:firstLine="566"/>
              <w:jc w:val="both"/>
              <w:rPr>
                <w:rFonts w:ascii="Times New Roman" w:eastAsia="Times New Roman" w:hAnsi="Times New Roman" w:cs="Times New Roman"/>
                <w:sz w:val="19"/>
                <w:szCs w:val="19"/>
                <w:lang w:eastAsia="tr-TR"/>
              </w:rPr>
            </w:pPr>
            <w:r w:rsidRPr="00485C47">
              <w:rPr>
                <w:rFonts w:ascii="Times New Roman" w:eastAsia="Times New Roman" w:hAnsi="Times New Roman" w:cs="Times New Roman"/>
                <w:sz w:val="18"/>
                <w:szCs w:val="18"/>
                <w:lang w:eastAsia="tr-TR"/>
              </w:rPr>
              <w:t>c) Genel Müdürlük: Sağlık Bilgi Sistemleri Genel Müdürlüğünü,</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ç) İlgili kişi: Kişisel sağlık verisi işlenen gerçek kişiyi,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d) Kanun: 6698 sayılı Kişisel Verilerin Korunması Kanununu,</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e) Kişisel sağlık kaydı sistemi: İlgili kişilerin sağlık verilerine kendilerinin veya yetki verdikleri üçüncü kişilerin erişimini sağlayan, e-devlet uygulamalarına uygun olarak kurulan sistemi,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f) Kişisel sağlık verisi: Kimliği belirli ya da </w:t>
            </w:r>
            <w:r w:rsidRPr="003D5C36">
              <w:rPr>
                <w:rFonts w:ascii="Times New Roman" w:eastAsia="Times New Roman" w:hAnsi="Times New Roman" w:cs="Times New Roman"/>
                <w:sz w:val="18"/>
                <w:szCs w:val="18"/>
                <w:lang w:eastAsia="tr-TR"/>
              </w:rPr>
              <w:lastRenderedPageBreak/>
              <w:t>belirlenebilir gerçek kişinin fiziksel ve ruhsal sağlığına ilişkin her türlü bilgi ile kişiye sunulan sağlık hizmetiyle ilgili bilgileri,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proofErr w:type="gramStart"/>
            <w:r w:rsidRPr="003D5C36">
              <w:rPr>
                <w:rFonts w:ascii="Times New Roman" w:eastAsia="Times New Roman" w:hAnsi="Times New Roman" w:cs="Times New Roman"/>
                <w:sz w:val="18"/>
                <w:szCs w:val="18"/>
                <w:lang w:eastAsia="tr-TR"/>
              </w:rPr>
              <w:t xml:space="preserve">g) Kişisel sağlık verilerinin </w:t>
            </w:r>
            <w:r w:rsidRPr="003D5C36">
              <w:rPr>
                <w:rFonts w:ascii="Times New Roman" w:eastAsia="Times New Roman" w:hAnsi="Times New Roman" w:cs="Times New Roman"/>
                <w:b/>
                <w:sz w:val="18"/>
                <w:szCs w:val="18"/>
                <w:lang w:eastAsia="tr-TR"/>
              </w:rPr>
              <w:t>işlenmesi:</w:t>
            </w:r>
            <w:r w:rsidRPr="003D5C36">
              <w:rPr>
                <w:rFonts w:ascii="Times New Roman" w:eastAsia="Times New Roman" w:hAnsi="Times New Roman" w:cs="Times New Roman"/>
                <w:sz w:val="18"/>
                <w:szCs w:val="18"/>
                <w:lang w:eastAsia="tr-TR"/>
              </w:rPr>
              <w:t xml:space="preserve"> Kişisel sağlık verilerinin tamamen veya kısmen otomatik olan ya da herhangi bir veri kayıt sisteminin parçası olmak kaydıyla otomatik olmayan yollarla elde edilmesi, kaydedilmesi, depolanması, muhafaza edilmesi, değiştirilmesi, yeniden düzenlenmesi, </w:t>
            </w:r>
            <w:r w:rsidRPr="00485C47">
              <w:rPr>
                <w:rFonts w:ascii="Times New Roman" w:eastAsia="Times New Roman" w:hAnsi="Times New Roman" w:cs="Times New Roman"/>
                <w:sz w:val="18"/>
                <w:szCs w:val="18"/>
                <w:lang w:eastAsia="tr-TR"/>
              </w:rPr>
              <w:t>açıklanması, aktarılması, devralınması, elde edilebilir hale getirilmesi,</w:t>
            </w:r>
            <w:r w:rsidRPr="003D5C36">
              <w:rPr>
                <w:rFonts w:ascii="Times New Roman" w:eastAsia="Times New Roman" w:hAnsi="Times New Roman" w:cs="Times New Roman"/>
                <w:sz w:val="18"/>
                <w:szCs w:val="18"/>
                <w:lang w:eastAsia="tr-TR"/>
              </w:rPr>
              <w:t xml:space="preserve"> sınıflandırılması ya da kullanılmasının engellenmesi gibi sağlık verileri üzerinde gerçekleştirilen her türlü işlemi,</w:t>
            </w:r>
            <w:proofErr w:type="gramEnd"/>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ğ) Kurul: Kişisel Verileri Koruma Kurulunu,</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h) Merkezi sağlık veri sistemi: Bakanlık tarafından oluşturulan kişisel sağlık verilerinin toplandığı veri sistemini,</w:t>
            </w:r>
          </w:p>
          <w:p w:rsidR="00A51385" w:rsidRPr="00485C47"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485C47">
              <w:rPr>
                <w:rFonts w:ascii="Times New Roman" w:eastAsia="Times New Roman" w:hAnsi="Times New Roman" w:cs="Times New Roman"/>
                <w:b/>
                <w:sz w:val="18"/>
                <w:szCs w:val="18"/>
                <w:lang w:eastAsia="tr-TR"/>
              </w:rPr>
              <w:t>ı) Sağlık hizmeti sunucusu: Ülke genelinde birinci, ikinci ve üçüncü basamakta faaliyet gösteren ve sağlık hizmeti sunmakta olan bütün sağlık tesislerini,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i) Veri işleyen: </w:t>
            </w:r>
            <w:r w:rsidRPr="00485C47">
              <w:rPr>
                <w:rFonts w:ascii="Times New Roman" w:eastAsia="Times New Roman" w:hAnsi="Times New Roman" w:cs="Times New Roman"/>
                <w:sz w:val="18"/>
                <w:szCs w:val="18"/>
                <w:lang w:eastAsia="tr-TR"/>
              </w:rPr>
              <w:t>Veri sorumlusunun verdiği yetkiye dayanarak</w:t>
            </w:r>
            <w:r w:rsidRPr="003D5C36">
              <w:rPr>
                <w:rFonts w:ascii="Times New Roman" w:eastAsia="Times New Roman" w:hAnsi="Times New Roman" w:cs="Times New Roman"/>
                <w:sz w:val="18"/>
                <w:szCs w:val="18"/>
                <w:lang w:eastAsia="tr-TR"/>
              </w:rPr>
              <w:t xml:space="preserve"> onun adına kişisel verileri işleyen gerçek veya tüzel kişiyi,</w:t>
            </w:r>
          </w:p>
          <w:p w:rsidR="00A51385" w:rsidRPr="00485C47" w:rsidRDefault="00A51385" w:rsidP="00A51385">
            <w:pPr>
              <w:spacing w:line="240" w:lineRule="atLeast"/>
              <w:ind w:firstLine="566"/>
              <w:jc w:val="both"/>
              <w:rPr>
                <w:rFonts w:ascii="Times New Roman" w:eastAsia="Times New Roman" w:hAnsi="Times New Roman" w:cs="Times New Roman"/>
                <w:sz w:val="19"/>
                <w:szCs w:val="19"/>
                <w:lang w:eastAsia="tr-TR"/>
              </w:rPr>
            </w:pPr>
            <w:r w:rsidRPr="00485C47">
              <w:rPr>
                <w:rFonts w:ascii="Times New Roman" w:eastAsia="Times New Roman" w:hAnsi="Times New Roman" w:cs="Times New Roman"/>
                <w:sz w:val="18"/>
                <w:szCs w:val="18"/>
                <w:lang w:eastAsia="tr-TR"/>
              </w:rPr>
              <w:t>j) Veri sorumlusu: Kişisel sağlık verilerinin işlenme amaçlarını ve vasıtalarını belirleyen, veri kayıt sisteminin kurulmasından ve yönetilmesinden sorumlu olan gerçek veya tüzel kişiyi,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proofErr w:type="gramStart"/>
            <w:r w:rsidRPr="003D5C36">
              <w:rPr>
                <w:rFonts w:ascii="Times New Roman" w:eastAsia="Times New Roman" w:hAnsi="Times New Roman" w:cs="Times New Roman"/>
                <w:sz w:val="18"/>
                <w:szCs w:val="18"/>
                <w:lang w:eastAsia="tr-TR"/>
              </w:rPr>
              <w:t>ifade</w:t>
            </w:r>
            <w:proofErr w:type="gramEnd"/>
            <w:r w:rsidRPr="003D5C36">
              <w:rPr>
                <w:rFonts w:ascii="Times New Roman" w:eastAsia="Times New Roman" w:hAnsi="Times New Roman" w:cs="Times New Roman"/>
                <w:sz w:val="18"/>
                <w:szCs w:val="18"/>
                <w:lang w:eastAsia="tr-TR"/>
              </w:rPr>
              <w:t> eder.”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5 –</w:t>
            </w:r>
            <w:r w:rsidRPr="003D5C36">
              <w:rPr>
                <w:rFonts w:ascii="Times New Roman" w:eastAsia="Times New Roman" w:hAnsi="Times New Roman" w:cs="Times New Roman"/>
                <w:sz w:val="18"/>
                <w:szCs w:val="18"/>
                <w:lang w:eastAsia="tr-TR"/>
              </w:rPr>
              <w:t> Aynı Yönetmeliğin 5 inci maddesinin birinci, üçüncü, beşinci, altıncı ve sekizinci fıkraları aşağıdaki şekilde değiştirilmiş, dördüncü, yedinci ve dokuzuncu fıkraları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“(1) Kişisel sağlık verileri, ancak Kanunda ve bu Yönetmelikte öngörülen usul ve esaslara uygun olarak işlenebilir.”</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“(3) Sağlık hizmeti sunumunda görevli kişiler, ilgili kişinin sağlık verilerini ancak verilecek olan sağlık hizmetinin gereği ile sınırlı olmak kaydıyla işleyebilir.”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proofErr w:type="gramStart"/>
            <w:r w:rsidRPr="003D5C36">
              <w:rPr>
                <w:rFonts w:ascii="Times New Roman" w:eastAsia="Times New Roman" w:hAnsi="Times New Roman" w:cs="Times New Roman"/>
                <w:sz w:val="18"/>
                <w:szCs w:val="18"/>
                <w:lang w:eastAsia="tr-TR"/>
              </w:rPr>
              <w:t>“(5) Sağlık hizmeti sunucularında veri işleyen kişiler, kişisel sağlık verilerini; sağlık hizmeti sunucularının tamamen veya kısmen otomatik olan ya da otomatik olmayan her türlü sistemleri, Bakanlığın ülke genelinde hizmet vermek amaçlı kurulan sistemleri ve merkezi sağlık veri sistemi ile Genel Müdürlüğün onayladığı diğer veri kayıt ortamları haricinde hiçbir yere kopyalayamaz, kaydedemez ve depolayamaz.</w:t>
            </w:r>
            <w:proofErr w:type="gramEnd"/>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sz w:val="18"/>
                <w:szCs w:val="18"/>
                <w:lang w:eastAsia="tr-TR"/>
              </w:rPr>
              <w:t>(6) Sağlık hizmeti sunucuları</w:t>
            </w:r>
            <w:r w:rsidRPr="003D5C36">
              <w:rPr>
                <w:rFonts w:ascii="Times New Roman" w:eastAsia="Times New Roman" w:hAnsi="Times New Roman" w:cs="Times New Roman"/>
                <w:b/>
                <w:sz w:val="18"/>
                <w:szCs w:val="18"/>
                <w:lang w:eastAsia="tr-TR"/>
              </w:rPr>
              <w:t>, Kanunun emredici hükümleri ile Kurul ve Bakanlık tarafından belirlenen usul ve esaslara uygun bir şekilde elektronik kayıt sistemlerinin kurulmasından ve işletilmesinden, güvenlik ve mahremiyetinin sağlanmasından sorumludur.”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“(8) Sağlık hizmeti sunucuları, Kanunun emredici hükümleri ile Kurul ve Bakanlık tarafından </w:t>
            </w:r>
            <w:r w:rsidRPr="003D5C36">
              <w:rPr>
                <w:rFonts w:ascii="Times New Roman" w:eastAsia="Times New Roman" w:hAnsi="Times New Roman" w:cs="Times New Roman"/>
                <w:sz w:val="18"/>
                <w:szCs w:val="18"/>
                <w:lang w:eastAsia="tr-TR"/>
              </w:rPr>
              <w:lastRenderedPageBreak/>
              <w:t>belirlenen usul ve esaslara uygun bir şekilde kişisel sağlık verilerini merkezi sağlık veri sistemine aktarır.”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6 –</w:t>
            </w:r>
            <w:r w:rsidRPr="003D5C36">
              <w:rPr>
                <w:rFonts w:ascii="Times New Roman" w:eastAsia="Times New Roman" w:hAnsi="Times New Roman" w:cs="Times New Roman"/>
                <w:sz w:val="18"/>
                <w:szCs w:val="18"/>
                <w:lang w:eastAsia="tr-TR"/>
              </w:rPr>
              <w:t> Aynı Yönetmeliğin 6 </w:t>
            </w:r>
            <w:proofErr w:type="spellStart"/>
            <w:r w:rsidRPr="003D5C36">
              <w:rPr>
                <w:rFonts w:ascii="Times New Roman" w:eastAsia="Times New Roman" w:hAnsi="Times New Roman" w:cs="Times New Roman"/>
                <w:sz w:val="18"/>
                <w:szCs w:val="18"/>
                <w:lang w:eastAsia="tr-TR"/>
              </w:rPr>
              <w:t>ncı</w:t>
            </w:r>
            <w:proofErr w:type="spellEnd"/>
            <w:r w:rsidRPr="003D5C36">
              <w:rPr>
                <w:rFonts w:ascii="Times New Roman" w:eastAsia="Times New Roman" w:hAnsi="Times New Roman" w:cs="Times New Roman"/>
                <w:sz w:val="18"/>
                <w:szCs w:val="18"/>
                <w:lang w:eastAsia="tr-TR"/>
              </w:rPr>
              <w:t> maddesinin birinci, ikinci ve üçüncü fıkraları aşağıdaki şekilde değiştirilmiş, dördüncü, beşinci ve altıncı fıkraları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“(1) Veri işleyen; kişisel sağlık verilerinin hukuka aykırı olarak işlenmesini önlemek, kişisel sağlık verilerine </w:t>
            </w:r>
            <w:r w:rsidRPr="00AB72A3">
              <w:rPr>
                <w:rFonts w:ascii="Times New Roman" w:eastAsia="Times New Roman" w:hAnsi="Times New Roman" w:cs="Times New Roman"/>
                <w:b/>
                <w:sz w:val="18"/>
                <w:szCs w:val="18"/>
                <w:lang w:eastAsia="tr-TR"/>
              </w:rPr>
              <w:t xml:space="preserve">hukuka aykırı olarak erişilmesini önlemek, </w:t>
            </w:r>
            <w:r w:rsidRPr="003D5C36">
              <w:rPr>
                <w:rFonts w:ascii="Times New Roman" w:eastAsia="Times New Roman" w:hAnsi="Times New Roman" w:cs="Times New Roman"/>
                <w:sz w:val="18"/>
                <w:szCs w:val="18"/>
                <w:lang w:eastAsia="tr-TR"/>
              </w:rPr>
              <w:t xml:space="preserve">kişisel sağlık verilerinin muhafazasını sağlamak amacıyla uygun güvenlik düzeyini temin etmeye yönelik gerekli her türlü teknik ve idari tedbiri almak, </w:t>
            </w:r>
            <w:r w:rsidRPr="00AB72A3">
              <w:rPr>
                <w:rFonts w:ascii="Times New Roman" w:eastAsia="Times New Roman" w:hAnsi="Times New Roman" w:cs="Times New Roman"/>
                <w:b/>
                <w:sz w:val="18"/>
                <w:szCs w:val="18"/>
                <w:lang w:eastAsia="tr-TR"/>
              </w:rPr>
              <w:t>aldığı bu tedbirlerin veri sorumlusu tarafından denetlenmesine izin vermek zorundadır</w:t>
            </w:r>
            <w:r w:rsidRPr="003D5C36">
              <w:rPr>
                <w:rFonts w:ascii="Times New Roman" w:eastAsia="Times New Roman" w:hAnsi="Times New Roman" w:cs="Times New Roman"/>
                <w:sz w:val="18"/>
                <w:szCs w:val="18"/>
                <w:lang w:eastAsia="tr-TR"/>
              </w:rPr>
              <w:t xml:space="preserve">. Veri işleyen, bu görevinin gereği olarak öğrendiği kişisel verileri Kanun hükümlerine aykırı olarak başkasına açıklayamaz ve </w:t>
            </w:r>
            <w:r w:rsidRPr="00EF3874">
              <w:rPr>
                <w:rFonts w:ascii="Times New Roman" w:eastAsia="Times New Roman" w:hAnsi="Times New Roman" w:cs="Times New Roman"/>
                <w:b/>
                <w:sz w:val="18"/>
                <w:szCs w:val="18"/>
                <w:lang w:eastAsia="tr-TR"/>
              </w:rPr>
              <w:t xml:space="preserve">işleme amacı dışında kullanamaz. </w:t>
            </w:r>
            <w:r w:rsidRPr="003D5C36">
              <w:rPr>
                <w:rFonts w:ascii="Times New Roman" w:eastAsia="Times New Roman" w:hAnsi="Times New Roman" w:cs="Times New Roman"/>
                <w:sz w:val="18"/>
                <w:szCs w:val="18"/>
                <w:lang w:eastAsia="tr-TR"/>
              </w:rPr>
              <w:t>Bu yükümlülük görevden ayrılmalarından sonra da devam eder.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(2) Kişisel sağlık verisi işleyenler, bu verilerin mahremiyetini sağlamak amacıyla Kanuna ve Kurul tarafından çıkartılan ikincil düzenlemelere uyar. </w:t>
            </w:r>
            <w:r w:rsidRPr="003D5C36">
              <w:rPr>
                <w:rFonts w:ascii="Times New Roman" w:eastAsia="Times New Roman" w:hAnsi="Times New Roman" w:cs="Times New Roman"/>
                <w:b/>
                <w:sz w:val="18"/>
                <w:szCs w:val="18"/>
                <w:lang w:eastAsia="tr-TR"/>
              </w:rPr>
              <w:t>Kurul tarafından belirlenen yeterli önlemleri alır</w:t>
            </w:r>
            <w:r w:rsidRPr="003D5C36">
              <w:rPr>
                <w:rFonts w:ascii="Times New Roman" w:eastAsia="Times New Roman" w:hAnsi="Times New Roman" w:cs="Times New Roman"/>
                <w:sz w:val="18"/>
                <w:szCs w:val="18"/>
                <w:lang w:eastAsia="tr-TR"/>
              </w:rPr>
              <w:t xml:space="preserve"> ve Bakanlıkça belirlenen diğer kurallara riayet eder.</w:t>
            </w:r>
          </w:p>
          <w:p w:rsidR="00A51385" w:rsidRPr="00EF3874" w:rsidRDefault="00A51385" w:rsidP="00A51385">
            <w:pPr>
              <w:spacing w:line="240" w:lineRule="atLeast"/>
              <w:ind w:firstLine="566"/>
              <w:jc w:val="both"/>
              <w:rPr>
                <w:rFonts w:ascii="Times New Roman" w:eastAsia="Times New Roman" w:hAnsi="Times New Roman" w:cs="Times New Roman"/>
                <w:b/>
                <w:sz w:val="20"/>
                <w:szCs w:val="20"/>
                <w:lang w:eastAsia="tr-TR"/>
              </w:rPr>
            </w:pPr>
            <w:r w:rsidRPr="003D5C36">
              <w:rPr>
                <w:rFonts w:ascii="Times New Roman" w:eastAsia="Times New Roman" w:hAnsi="Times New Roman" w:cs="Times New Roman"/>
                <w:b/>
                <w:sz w:val="18"/>
                <w:szCs w:val="18"/>
                <w:lang w:eastAsia="tr-TR"/>
              </w:rPr>
              <w:t xml:space="preserve">(3) Kişisel sağlık verilerinin kanuni olmayan yollarla işlenmesi hâlinde veri sorumlusu bu durumu en kısa sürede </w:t>
            </w:r>
            <w:r w:rsidRPr="00EF3874">
              <w:rPr>
                <w:rFonts w:ascii="Times New Roman" w:eastAsia="Times New Roman" w:hAnsi="Times New Roman" w:cs="Times New Roman"/>
                <w:b/>
                <w:sz w:val="20"/>
                <w:szCs w:val="20"/>
                <w:lang w:eastAsia="tr-TR"/>
              </w:rPr>
              <w:t>Kurula bildirir.”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7 – </w:t>
            </w:r>
            <w:r w:rsidRPr="003D5C36">
              <w:rPr>
                <w:rFonts w:ascii="Times New Roman" w:eastAsia="Times New Roman" w:hAnsi="Times New Roman" w:cs="Times New Roman"/>
                <w:sz w:val="18"/>
                <w:szCs w:val="18"/>
                <w:lang w:eastAsia="tr-TR"/>
              </w:rPr>
              <w:t>Aynı Yönetmeliğin 7 </w:t>
            </w:r>
            <w:proofErr w:type="spellStart"/>
            <w:r w:rsidRPr="003D5C36">
              <w:rPr>
                <w:rFonts w:ascii="Times New Roman" w:eastAsia="Times New Roman" w:hAnsi="Times New Roman" w:cs="Times New Roman"/>
                <w:sz w:val="18"/>
                <w:szCs w:val="18"/>
                <w:lang w:eastAsia="tr-TR"/>
              </w:rPr>
              <w:t>nci</w:t>
            </w:r>
            <w:proofErr w:type="spellEnd"/>
            <w:r w:rsidRPr="003D5C36">
              <w:rPr>
                <w:rFonts w:ascii="Times New Roman" w:eastAsia="Times New Roman" w:hAnsi="Times New Roman" w:cs="Times New Roman"/>
                <w:sz w:val="18"/>
                <w:szCs w:val="18"/>
                <w:lang w:eastAsia="tr-TR"/>
              </w:rPr>
              <w:t> maddesinin birinci, ikinci ve dördüncü fıkraları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“(1) Kişisel sağlık verilerinin, Kanunun 6 </w:t>
            </w:r>
            <w:proofErr w:type="spellStart"/>
            <w:r w:rsidRPr="003D5C36">
              <w:rPr>
                <w:rFonts w:ascii="Times New Roman" w:eastAsia="Times New Roman" w:hAnsi="Times New Roman" w:cs="Times New Roman"/>
                <w:b/>
                <w:sz w:val="18"/>
                <w:szCs w:val="18"/>
                <w:lang w:eastAsia="tr-TR"/>
              </w:rPr>
              <w:t>ncı</w:t>
            </w:r>
            <w:proofErr w:type="spellEnd"/>
            <w:r w:rsidRPr="003D5C36">
              <w:rPr>
                <w:rFonts w:ascii="Times New Roman" w:eastAsia="Times New Roman" w:hAnsi="Times New Roman" w:cs="Times New Roman"/>
                <w:b/>
                <w:sz w:val="18"/>
                <w:szCs w:val="18"/>
                <w:lang w:eastAsia="tr-TR"/>
              </w:rPr>
              <w:t> maddesinin üçüncü fıkrasında yer alan istisnai amaç ve koşullar kapsamında işlenebilmesi için ilgili kişinin açık rızası aranmaz.</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(2) Bunların dışında kalan amaçlar kapsamında kişisel sağlık verilerinin işlenebilmesi için ilgili kişinin, Kanunun 10 uncu maddesinde öngörülen aydınlatma yükümlülüğü uyarınca bilgilendirilmesi ve açık rızasının alınması gerekir.”</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“(4) Özel nitelikli kişisel verilerin işlenmesinde, ayrıca Kurul tarafından belirlenen yeterli önlemlerin alınması şarttır.”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8 –</w:t>
            </w:r>
            <w:r w:rsidRPr="003D5C36">
              <w:rPr>
                <w:rFonts w:ascii="Times New Roman" w:eastAsia="Times New Roman" w:hAnsi="Times New Roman" w:cs="Times New Roman"/>
                <w:sz w:val="18"/>
                <w:szCs w:val="18"/>
                <w:lang w:eastAsia="tr-TR"/>
              </w:rPr>
              <w:t> Aynı Yönetmeliğin 8 inci maddesinin birinci ve ikinci fıkraları aşağıdaki şekilde değiştirilmiş, üçüncü ve dördüncü fıkraları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“(1) Kişisel sağlık verileri, ancak Kanunun 8 inci ve 9 uncu madde hükümleri uyarınca aktarılabilir.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(2) Kişisel sağlık verileri, Kanunun 8 inci ve 9 uncu madde hükümlerinde yer alan şartların sağlanamaması hâlinde ancak anonim hâle getirilmek suretiyle aktarılabilir.”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9 – </w:t>
            </w:r>
            <w:r w:rsidRPr="003D5C36">
              <w:rPr>
                <w:rFonts w:ascii="Times New Roman" w:eastAsia="Times New Roman" w:hAnsi="Times New Roman" w:cs="Times New Roman"/>
                <w:sz w:val="18"/>
                <w:szCs w:val="18"/>
                <w:lang w:eastAsia="tr-TR"/>
              </w:rPr>
              <w:t xml:space="preserve">Aynı Yönetmeliğin 9 uncu maddesinin birinci fıkrası aşağıdaki şekilde </w:t>
            </w:r>
            <w:r w:rsidRPr="003D5C36">
              <w:rPr>
                <w:rFonts w:ascii="Times New Roman" w:eastAsia="Times New Roman" w:hAnsi="Times New Roman" w:cs="Times New Roman"/>
                <w:sz w:val="18"/>
                <w:szCs w:val="18"/>
                <w:lang w:eastAsia="tr-TR"/>
              </w:rPr>
              <w:lastRenderedPageBreak/>
              <w:t>değiştirilmiş, ikinci fıkrası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“(1) Kanun, bu Yönetmelik ve ilgili diğer mevzuat hükümlerine uygun olarak işlenmiş olmasına rağmen, işlenmesini gerektiren sebeplerin ortadan kalkması halinde kişisel sağlık verileri, </w:t>
            </w:r>
            <w:r w:rsidRPr="008A3975">
              <w:rPr>
                <w:rFonts w:ascii="Times New Roman" w:eastAsia="Times New Roman" w:hAnsi="Times New Roman" w:cs="Times New Roman"/>
                <w:b/>
                <w:sz w:val="18"/>
                <w:szCs w:val="18"/>
                <w:lang w:eastAsia="tr-TR"/>
              </w:rPr>
              <w:t xml:space="preserve">resen veya ilgili kişinin talebi </w:t>
            </w:r>
            <w:r w:rsidRPr="003D5C36">
              <w:rPr>
                <w:rFonts w:ascii="Times New Roman" w:eastAsia="Times New Roman" w:hAnsi="Times New Roman" w:cs="Times New Roman"/>
                <w:sz w:val="18"/>
                <w:szCs w:val="18"/>
                <w:lang w:eastAsia="tr-TR"/>
              </w:rPr>
              <w:t>üzerine veri sorumlusu tarafından silinir, yok edilir veya anonim hâle getirilir.”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10 – </w:t>
            </w:r>
            <w:r w:rsidRPr="003D5C36">
              <w:rPr>
                <w:rFonts w:ascii="Times New Roman" w:eastAsia="Times New Roman" w:hAnsi="Times New Roman" w:cs="Times New Roman"/>
                <w:sz w:val="18"/>
                <w:szCs w:val="18"/>
                <w:lang w:eastAsia="tr-TR"/>
              </w:rPr>
              <w:t>Aynı Yönetmeliğin dördüncü bölüm başlığı “İlgili Kişi ve Veri Sorumlusu” olarak, beşinci bölüm başlığı “Genel Müdürlüğün Görevleri” olarak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11 –</w:t>
            </w:r>
            <w:r w:rsidRPr="003D5C36">
              <w:rPr>
                <w:rFonts w:ascii="Times New Roman" w:eastAsia="Times New Roman" w:hAnsi="Times New Roman" w:cs="Times New Roman"/>
                <w:sz w:val="18"/>
                <w:szCs w:val="18"/>
                <w:lang w:eastAsia="tr-TR"/>
              </w:rPr>
              <w:t> Aynı Yönetmeliğin 10 uncu maddesi başlığı ile birlikte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İlgili kişi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10 –</w:t>
            </w:r>
            <w:r w:rsidRPr="003D5C36">
              <w:rPr>
                <w:rFonts w:ascii="Times New Roman" w:eastAsia="Times New Roman" w:hAnsi="Times New Roman" w:cs="Times New Roman"/>
                <w:sz w:val="18"/>
                <w:szCs w:val="18"/>
                <w:lang w:eastAsia="tr-TR"/>
              </w:rPr>
              <w:t> (1) İlgili kişi, veri sorumlusuna başvurarak kendisiyle ilgili;</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a) Kişisel sağlık verisi işlenip işlenmediğini öğrenme,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b) Kişisel sağlık verisi işlenmişse buna ilişkin bilgi talep etme,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c) Kişisel sağlık verilerine erişim ve bu verileri isteme,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ç) Kişisel sağlık verilerinin işlenme amacını ve bunların amacına uygun kullanılıp kullanılmadığını öğrenme,</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d) Yurt içinde veya yurt dışında kişisel sağlık verilerinin aktarıldığı üçüncü kişileri bilme,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e) Kişisel sağlık verilerinin eksik veya yanlış işlenmiş olması hâlinde bunların düzeltilmesini isteme,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f) 9 uncu maddede öngörülen şartlar çerçevesinde kişisel verilerin silinmesini isteme,</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g) (e) ve (f) bentleri uyarınca yapılan işlemlerin, kişisel sağlık verilerinin aktarıldığı üçüncü kişilere bildirilmesini isteme,</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ğ) İşlenen kişisel sağlık verilerinin münhasıran otomatik sistemler vasıtasıyla analiz edilmesi suretiyle kişinin kendisi aleyhine bir sonucun ortaya çıkmasına itiraz etme,</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r w:rsidRPr="003D5C36">
              <w:rPr>
                <w:rFonts w:ascii="Times New Roman" w:eastAsia="Times New Roman" w:hAnsi="Times New Roman" w:cs="Times New Roman"/>
                <w:b/>
                <w:sz w:val="18"/>
                <w:szCs w:val="18"/>
                <w:lang w:eastAsia="tr-TR"/>
              </w:rPr>
              <w:t>h) Kişisel sağlık verilerinin Kanuna aykırı olarak işlenmesi sebebiyle zarara uğraması hâlinde zararın giderilmesini talep etme,</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proofErr w:type="gramStart"/>
            <w:r w:rsidRPr="003D5C36">
              <w:rPr>
                <w:rFonts w:ascii="Times New Roman" w:eastAsia="Times New Roman" w:hAnsi="Times New Roman" w:cs="Times New Roman"/>
                <w:b/>
                <w:sz w:val="18"/>
                <w:szCs w:val="18"/>
                <w:lang w:eastAsia="tr-TR"/>
              </w:rPr>
              <w:t>haklarına</w:t>
            </w:r>
            <w:proofErr w:type="gramEnd"/>
            <w:r w:rsidRPr="003D5C36">
              <w:rPr>
                <w:rFonts w:ascii="Times New Roman" w:eastAsia="Times New Roman" w:hAnsi="Times New Roman" w:cs="Times New Roman"/>
                <w:b/>
                <w:sz w:val="18"/>
                <w:szCs w:val="18"/>
                <w:lang w:eastAsia="tr-TR"/>
              </w:rPr>
              <w:t> sahiptir.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(2) İlgili kişinin, birinci fıkranın (a), (b), (c), (ç) veya (d) bentlerinde sayılan haklarından birini veya birkaçını kullanması hâlinde ilgili bilgi kendisine, açık ve anlaşılabilir bir şekilde, yazılı olarak veya elektronik ortamda bildirilir.”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12 –</w:t>
            </w:r>
            <w:r w:rsidRPr="003D5C36">
              <w:rPr>
                <w:rFonts w:ascii="Times New Roman" w:eastAsia="Times New Roman" w:hAnsi="Times New Roman" w:cs="Times New Roman"/>
                <w:sz w:val="18"/>
                <w:szCs w:val="18"/>
                <w:lang w:eastAsia="tr-TR"/>
              </w:rPr>
              <w:t> Aynı Yönetmeliğin 11 inci maddesinin üçüncü ve altıncı fıkraları aşağıdaki şekilde değiştirilmiş, yedinci fıkrası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 xml:space="preserve">“(3) Veri sorumlusu, kişisel sağlık verilerinin kendi adına başka bir gerçek veya tüzel kişi tarafından işlenmesi hâlinde, ikinci fıkrada belirtilen tedbirlerin alınması hususunda bu kişilerle birlikte </w:t>
            </w:r>
            <w:r w:rsidRPr="003D5C36">
              <w:rPr>
                <w:rFonts w:ascii="Times New Roman" w:eastAsia="Times New Roman" w:hAnsi="Times New Roman" w:cs="Times New Roman"/>
                <w:sz w:val="18"/>
                <w:szCs w:val="18"/>
                <w:lang w:eastAsia="tr-TR"/>
              </w:rPr>
              <w:lastRenderedPageBreak/>
              <w:t>müştereken sorumludur.”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“(6) İşlenen kişisel verilerin kanuni olmayan yollarla başkaları tarafından elde edilmesi hâlinde veri sorumlusu bu durumu en kısa sürede Kurula bildirir.”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13 – </w:t>
            </w:r>
            <w:r w:rsidRPr="003D5C36">
              <w:rPr>
                <w:rFonts w:ascii="Times New Roman" w:eastAsia="Times New Roman" w:hAnsi="Times New Roman" w:cs="Times New Roman"/>
                <w:sz w:val="18"/>
                <w:szCs w:val="18"/>
                <w:lang w:eastAsia="tr-TR"/>
              </w:rPr>
              <w:t>Aynı Yönetmeliğin 12 </w:t>
            </w:r>
            <w:proofErr w:type="spellStart"/>
            <w:r w:rsidRPr="003D5C36">
              <w:rPr>
                <w:rFonts w:ascii="Times New Roman" w:eastAsia="Times New Roman" w:hAnsi="Times New Roman" w:cs="Times New Roman"/>
                <w:sz w:val="18"/>
                <w:szCs w:val="18"/>
                <w:lang w:eastAsia="tr-TR"/>
              </w:rPr>
              <w:t>nci</w:t>
            </w:r>
            <w:proofErr w:type="spellEnd"/>
            <w:r w:rsidRPr="003D5C36">
              <w:rPr>
                <w:rFonts w:ascii="Times New Roman" w:eastAsia="Times New Roman" w:hAnsi="Times New Roman" w:cs="Times New Roman"/>
                <w:sz w:val="18"/>
                <w:szCs w:val="18"/>
                <w:lang w:eastAsia="tr-TR"/>
              </w:rPr>
              <w:t> maddesi yürürlükten kaldırılmıştır.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14 – </w:t>
            </w:r>
            <w:r w:rsidRPr="003D5C36">
              <w:rPr>
                <w:rFonts w:ascii="Times New Roman" w:eastAsia="Times New Roman" w:hAnsi="Times New Roman" w:cs="Times New Roman"/>
                <w:sz w:val="18"/>
                <w:szCs w:val="18"/>
                <w:lang w:eastAsia="tr-TR"/>
              </w:rPr>
              <w:t xml:space="preserve">Aynı Yönetmeliğin 13 üncü maddesinin birinci fıkrasının (d) bendinde yer alan “yetki” ibaresi </w:t>
            </w:r>
            <w:r w:rsidRPr="003D5C36">
              <w:rPr>
                <w:rFonts w:ascii="Times New Roman" w:eastAsia="Times New Roman" w:hAnsi="Times New Roman" w:cs="Times New Roman"/>
                <w:b/>
                <w:sz w:val="18"/>
                <w:szCs w:val="18"/>
                <w:lang w:eastAsia="tr-TR"/>
              </w:rPr>
              <w:t>“açık rıza” olarak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15 –</w:t>
            </w:r>
            <w:r w:rsidRPr="003D5C36">
              <w:rPr>
                <w:rFonts w:ascii="Times New Roman" w:eastAsia="Times New Roman" w:hAnsi="Times New Roman" w:cs="Times New Roman"/>
                <w:sz w:val="18"/>
                <w:szCs w:val="18"/>
                <w:lang w:eastAsia="tr-TR"/>
              </w:rPr>
              <w:t> Aynı Yönetmeliğin 14 üncü maddesinin üçüncü fıkrasında yer alan “Bu Yönetmelik kapsamındaki kişi ve kurumlar;” ibaresi “Sağlık hizmeti sunucuları;” olarak ve beşinci fıkrası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“(5) Bu madde ile öngörülen yükümlülüklerin yerine getirilmemesi veya eksik ya da hatalı yerine getirilmesi halinde ilgili veri sorumlusuna, Kanunun 13 üncü maddesine uygun olarak başvuru yapılır. Başvurunun reddedilmesi, verilen cevabın yetersiz bulunması veya süresinde başvuruya cevap verilmemesi hâllerinde, Kanunun 14 üncü maddesine uygun bir şekilde Kurula şikâyette bulunulur. Kurul, Kanunun 15 inci maddesi çerçevesinde inceleme yapar.”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16 – </w:t>
            </w:r>
            <w:r w:rsidRPr="003D5C36">
              <w:rPr>
                <w:rFonts w:ascii="Times New Roman" w:eastAsia="Times New Roman" w:hAnsi="Times New Roman" w:cs="Times New Roman"/>
                <w:sz w:val="18"/>
                <w:szCs w:val="18"/>
                <w:lang w:eastAsia="tr-TR"/>
              </w:rPr>
              <w:t>Aynı Yönetmeliğin 15 inci maddesinin birinci, üçüncü ve beşinci fıkrası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b/>
                <w:sz w:val="19"/>
                <w:szCs w:val="19"/>
                <w:lang w:eastAsia="tr-TR"/>
              </w:rPr>
            </w:pPr>
            <w:proofErr w:type="gramStart"/>
            <w:r w:rsidRPr="003D5C36">
              <w:rPr>
                <w:rFonts w:ascii="Times New Roman" w:eastAsia="Times New Roman" w:hAnsi="Times New Roman" w:cs="Times New Roman"/>
                <w:b/>
                <w:sz w:val="18"/>
                <w:szCs w:val="18"/>
                <w:lang w:eastAsia="tr-TR"/>
              </w:rPr>
              <w:t>“(1) İsteyen her vatandaş; kendisine sunulan sağlık hizmetlerini takip etmek, kendisine ait sağlık kayıtlarını görüntülemek, sağlık tesislerinde kendisine uygulanan işlemleri ve sonuçlarını incelemek, kişisel sağlık verilerine her yerden erişmek ve bu verileri açık rıza verdiği üçüncü kişilerle paylaşmak için Bakanlık tarafından hazırlanan kişisel sağlık kaydı sistemi üzerinde kullanıcı hesabı oluşturabilir.”</w:t>
            </w:r>
            <w:proofErr w:type="gramEnd"/>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“(3) İlgili kişi tarafından açık rıza verilmesi halinde kişisel sağlık verilerine kendisinin belirleyeceği üçüncü kişiler tarafından da erişilebilir.”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“(5) İlgili kişi, kişisel sağlık kaydı sistemi üzerinden kendisine ilişkin sağlık verilerini görüntüleyebilir, eksik bilgilerinin sisteme eklenmesini, yanlış bilgilerinin düzeltilmesini veya silinmesini talep edebilir, kullanıcı hesabını dondurabilir.”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17 – </w:t>
            </w:r>
            <w:r w:rsidRPr="003D5C36">
              <w:rPr>
                <w:rFonts w:ascii="Times New Roman" w:eastAsia="Times New Roman" w:hAnsi="Times New Roman" w:cs="Times New Roman"/>
                <w:sz w:val="18"/>
                <w:szCs w:val="18"/>
                <w:lang w:eastAsia="tr-TR"/>
              </w:rPr>
              <w:t>Aynı Yönetmeliğin 17 </w:t>
            </w:r>
            <w:proofErr w:type="spellStart"/>
            <w:r w:rsidRPr="003D5C36">
              <w:rPr>
                <w:rFonts w:ascii="Times New Roman" w:eastAsia="Times New Roman" w:hAnsi="Times New Roman" w:cs="Times New Roman"/>
                <w:sz w:val="18"/>
                <w:szCs w:val="18"/>
                <w:lang w:eastAsia="tr-TR"/>
              </w:rPr>
              <w:t>nci</w:t>
            </w:r>
            <w:proofErr w:type="spellEnd"/>
            <w:r w:rsidRPr="003D5C36">
              <w:rPr>
                <w:rFonts w:ascii="Times New Roman" w:eastAsia="Times New Roman" w:hAnsi="Times New Roman" w:cs="Times New Roman"/>
                <w:sz w:val="18"/>
                <w:szCs w:val="18"/>
                <w:lang w:eastAsia="tr-TR"/>
              </w:rPr>
              <w:t> maddesi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MADDE 17 – </w:t>
            </w:r>
            <w:r w:rsidRPr="003D5C36">
              <w:rPr>
                <w:rFonts w:ascii="Times New Roman" w:eastAsia="Times New Roman" w:hAnsi="Times New Roman" w:cs="Times New Roman"/>
                <w:sz w:val="18"/>
                <w:szCs w:val="18"/>
                <w:lang w:eastAsia="tr-TR"/>
              </w:rPr>
              <w:t>(1) Bu Yönetmelikle korunan kişisel verilere ilişkin suçlar bakımından Kanunun 17 </w:t>
            </w:r>
            <w:proofErr w:type="spellStart"/>
            <w:r w:rsidRPr="003D5C36">
              <w:rPr>
                <w:rFonts w:ascii="Times New Roman" w:eastAsia="Times New Roman" w:hAnsi="Times New Roman" w:cs="Times New Roman"/>
                <w:sz w:val="18"/>
                <w:szCs w:val="18"/>
                <w:lang w:eastAsia="tr-TR"/>
              </w:rPr>
              <w:t>ncimaddesine</w:t>
            </w:r>
            <w:proofErr w:type="spellEnd"/>
            <w:r w:rsidRPr="003D5C36">
              <w:rPr>
                <w:rFonts w:ascii="Times New Roman" w:eastAsia="Times New Roman" w:hAnsi="Times New Roman" w:cs="Times New Roman"/>
                <w:sz w:val="18"/>
                <w:szCs w:val="18"/>
                <w:lang w:eastAsia="tr-TR"/>
              </w:rPr>
              <w:t xml:space="preserve"> göre işlem yapılır.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sz w:val="18"/>
                <w:szCs w:val="18"/>
                <w:lang w:eastAsia="tr-TR"/>
              </w:rPr>
              <w:t>(2) Bu Yönetmelik gereklerinin, kamu kurum ve kuruluşunda görev yapan memurlar ve diğer kamu görevlileri ile kamu kurumu niteliğindeki meslek kuruluşlarında görev yapanlar tarafından yerine getirilmemesi hâlinde,</w:t>
            </w:r>
            <w:r w:rsidRPr="003D5C36">
              <w:rPr>
                <w:rFonts w:ascii="Times New Roman" w:eastAsia="Times New Roman" w:hAnsi="Times New Roman" w:cs="Times New Roman"/>
                <w:sz w:val="18"/>
                <w:szCs w:val="18"/>
                <w:lang w:eastAsia="tr-TR"/>
              </w:rPr>
              <w:t xml:space="preserve"> Kurulun yapacağı bildirim üzerine disiplin </w:t>
            </w:r>
            <w:r w:rsidRPr="003D5C36">
              <w:rPr>
                <w:rFonts w:ascii="Times New Roman" w:eastAsia="Times New Roman" w:hAnsi="Times New Roman" w:cs="Times New Roman"/>
                <w:sz w:val="18"/>
                <w:szCs w:val="18"/>
                <w:lang w:eastAsia="tr-TR"/>
              </w:rPr>
              <w:lastRenderedPageBreak/>
              <w:t>hükümlerine göre işlem yapılır ve sonucu Kurula bildirilir. Özel hukuk gerçek ve tüzel kişileri hakkında Kanunun 18 inci maddesi uyarınca işlem yapılır.”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18 – </w:t>
            </w:r>
            <w:r w:rsidRPr="003D5C36">
              <w:rPr>
                <w:rFonts w:ascii="Times New Roman" w:eastAsia="Times New Roman" w:hAnsi="Times New Roman" w:cs="Times New Roman"/>
                <w:sz w:val="18"/>
                <w:szCs w:val="18"/>
                <w:lang w:eastAsia="tr-TR"/>
              </w:rPr>
              <w:t>Aynı Yönetmeliğin 18 inci maddesi aşağıdaki şekilde değiştirilmiştir.</w:t>
            </w:r>
          </w:p>
          <w:p w:rsidR="00A51385" w:rsidRPr="003D5C36" w:rsidRDefault="00A51385" w:rsidP="00A51385">
            <w:pPr>
              <w:spacing w:line="240" w:lineRule="atLeast"/>
              <w:ind w:firstLine="566"/>
              <w:jc w:val="both"/>
              <w:rPr>
                <w:rFonts w:ascii="Times New Roman" w:eastAsia="Times New Roman" w:hAnsi="Times New Roman" w:cs="Times New Roman"/>
                <w:b/>
                <w:sz w:val="28"/>
                <w:szCs w:val="28"/>
                <w:lang w:eastAsia="tr-TR"/>
              </w:rPr>
            </w:pPr>
            <w:r w:rsidRPr="003D5C36">
              <w:rPr>
                <w:rFonts w:ascii="Times New Roman" w:eastAsia="Times New Roman" w:hAnsi="Times New Roman" w:cs="Times New Roman"/>
                <w:sz w:val="18"/>
                <w:szCs w:val="18"/>
                <w:lang w:eastAsia="tr-TR"/>
              </w:rPr>
              <w:t>“</w:t>
            </w:r>
            <w:r w:rsidRPr="003D5C36">
              <w:rPr>
                <w:rFonts w:ascii="Times New Roman" w:eastAsia="Times New Roman" w:hAnsi="Times New Roman" w:cs="Times New Roman"/>
                <w:b/>
                <w:bCs/>
                <w:sz w:val="18"/>
                <w:szCs w:val="18"/>
                <w:lang w:eastAsia="tr-TR"/>
              </w:rPr>
              <w:t>MADDE 18 – </w:t>
            </w:r>
            <w:r w:rsidRPr="003D5C36">
              <w:rPr>
                <w:rFonts w:ascii="Times New Roman" w:eastAsia="Times New Roman" w:hAnsi="Times New Roman" w:cs="Times New Roman"/>
                <w:sz w:val="18"/>
                <w:szCs w:val="18"/>
                <w:lang w:eastAsia="tr-TR"/>
              </w:rPr>
              <w:t xml:space="preserve">(1) Kişisel sağlık verilerinin işlenmesi ile ilgili olarak bu Yönetmelikte hüküm bulunmayan hâllerde Kanun, </w:t>
            </w:r>
            <w:r w:rsidRPr="003D5C36">
              <w:rPr>
                <w:rFonts w:ascii="Times New Roman" w:eastAsia="Times New Roman" w:hAnsi="Times New Roman" w:cs="Times New Roman"/>
                <w:b/>
                <w:sz w:val="28"/>
                <w:szCs w:val="28"/>
                <w:lang w:eastAsia="tr-TR"/>
              </w:rPr>
              <w:t xml:space="preserve">Kurul tarafından çıkarılacak ikincil düzenlemeler ve </w:t>
            </w:r>
            <w:r w:rsidRPr="003D5C36">
              <w:rPr>
                <w:rFonts w:ascii="Times New Roman" w:eastAsia="Times New Roman" w:hAnsi="Times New Roman" w:cs="Times New Roman"/>
                <w:b/>
                <w:sz w:val="28"/>
                <w:szCs w:val="28"/>
                <w:u w:val="single"/>
                <w:lang w:eastAsia="tr-TR"/>
              </w:rPr>
              <w:t>Kurulun ilke kararları uygulanır.”</w:t>
            </w:r>
          </w:p>
          <w:p w:rsidR="00A51385" w:rsidRPr="003D5C36" w:rsidRDefault="00A51385" w:rsidP="00A51385">
            <w:pPr>
              <w:spacing w:line="240" w:lineRule="atLeast"/>
              <w:ind w:firstLine="566"/>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19 – </w:t>
            </w:r>
            <w:r w:rsidRPr="003D5C36">
              <w:rPr>
                <w:rFonts w:ascii="Times New Roman" w:eastAsia="Times New Roman" w:hAnsi="Times New Roman" w:cs="Times New Roman"/>
                <w:sz w:val="18"/>
                <w:szCs w:val="18"/>
                <w:lang w:eastAsia="tr-TR"/>
              </w:rPr>
              <w:t>Bu Yönetmelik yayımı tarihinde yürürlüğe girer.</w:t>
            </w:r>
          </w:p>
          <w:p w:rsidR="00A51385" w:rsidRPr="003D5C36" w:rsidRDefault="00A51385" w:rsidP="00A51385">
            <w:pPr>
              <w:spacing w:line="240" w:lineRule="atLeast"/>
              <w:ind w:firstLine="567"/>
              <w:jc w:val="both"/>
              <w:rPr>
                <w:rFonts w:ascii="Times New Roman" w:eastAsia="Times New Roman" w:hAnsi="Times New Roman" w:cs="Times New Roman"/>
                <w:sz w:val="19"/>
                <w:szCs w:val="19"/>
                <w:lang w:eastAsia="tr-TR"/>
              </w:rPr>
            </w:pPr>
            <w:r w:rsidRPr="003D5C36">
              <w:rPr>
                <w:rFonts w:ascii="Times New Roman" w:eastAsia="Times New Roman" w:hAnsi="Times New Roman" w:cs="Times New Roman"/>
                <w:b/>
                <w:bCs/>
                <w:sz w:val="18"/>
                <w:szCs w:val="18"/>
                <w:lang w:eastAsia="tr-TR"/>
              </w:rPr>
              <w:t>MADDE 20 – </w:t>
            </w:r>
            <w:r w:rsidRPr="003D5C36">
              <w:rPr>
                <w:rFonts w:ascii="Times New Roman" w:eastAsia="Times New Roman" w:hAnsi="Times New Roman" w:cs="Times New Roman"/>
                <w:sz w:val="18"/>
                <w:szCs w:val="18"/>
                <w:lang w:eastAsia="tr-TR"/>
              </w:rPr>
              <w:t>Bu Yönetmelik hükümlerini Sağlık Bakanı yürütür.</w:t>
            </w:r>
          </w:p>
          <w:p w:rsidR="00A51385" w:rsidRDefault="00A51385"/>
        </w:tc>
      </w:tr>
    </w:tbl>
    <w:p w:rsidR="00A12842" w:rsidRDefault="00A12842"/>
    <w:sectPr w:rsidR="00A12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85"/>
    <w:rsid w:val="000143DD"/>
    <w:rsid w:val="000F0D18"/>
    <w:rsid w:val="0021094F"/>
    <w:rsid w:val="003F1548"/>
    <w:rsid w:val="0042787A"/>
    <w:rsid w:val="00485C47"/>
    <w:rsid w:val="007511AA"/>
    <w:rsid w:val="00802D0C"/>
    <w:rsid w:val="008A3975"/>
    <w:rsid w:val="00A02E7C"/>
    <w:rsid w:val="00A12842"/>
    <w:rsid w:val="00A51385"/>
    <w:rsid w:val="00AB72A3"/>
    <w:rsid w:val="00EF3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51385"/>
  </w:style>
  <w:style w:type="character" w:customStyle="1" w:styleId="spelle">
    <w:name w:val="spelle"/>
    <w:basedOn w:val="VarsaylanParagrafYazTipi"/>
    <w:rsid w:val="00A51385"/>
  </w:style>
  <w:style w:type="paragraph" w:styleId="NormalWeb">
    <w:name w:val="Normal (Web)"/>
    <w:basedOn w:val="Normal"/>
    <w:uiPriority w:val="99"/>
    <w:unhideWhenUsed/>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51385"/>
  </w:style>
  <w:style w:type="character" w:customStyle="1" w:styleId="spelle">
    <w:name w:val="spelle"/>
    <w:basedOn w:val="VarsaylanParagrafYazTipi"/>
    <w:rsid w:val="00A51385"/>
  </w:style>
  <w:style w:type="paragraph" w:styleId="NormalWeb">
    <w:name w:val="Normal (Web)"/>
    <w:basedOn w:val="Normal"/>
    <w:uiPriority w:val="99"/>
    <w:unhideWhenUsed/>
    <w:rsid w:val="00A513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5887</Words>
  <Characters>33562</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2017-11-24T14:35:00Z</dcterms:created>
  <dcterms:modified xsi:type="dcterms:W3CDTF">2017-11-24T14:35:00Z</dcterms:modified>
</cp:coreProperties>
</file>