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E1" w:rsidRPr="001006F9" w:rsidRDefault="00D54FE1" w:rsidP="00D54FE1">
      <w:pPr>
        <w:shd w:val="clear" w:color="auto" w:fill="FFFFFF"/>
        <w:spacing w:line="377" w:lineRule="atLeast"/>
        <w:jc w:val="center"/>
        <w:rPr>
          <w:rFonts w:ascii="Calibri" w:eastAsia="Times New Roman" w:hAnsi="Calibri" w:cs="Calibri"/>
          <w:color w:val="222222"/>
        </w:rPr>
      </w:pPr>
      <w:r w:rsidRPr="001006F9">
        <w:rPr>
          <w:rFonts w:ascii="Tahoma" w:eastAsia="Times New Roman" w:hAnsi="Tahoma" w:cs="Tahoma"/>
          <w:b/>
          <w:bCs/>
          <w:color w:val="222222"/>
          <w:sz w:val="20"/>
          <w:szCs w:val="20"/>
          <w:shd w:val="clear" w:color="auto" w:fill="FFFFFF"/>
        </w:rPr>
        <w:t>Basın Açıklaması</w:t>
      </w:r>
    </w:p>
    <w:p w:rsidR="00D54FE1" w:rsidRPr="001006F9" w:rsidRDefault="00D54FE1" w:rsidP="00D54FE1">
      <w:pPr>
        <w:shd w:val="clear" w:color="auto" w:fill="FFFFFF"/>
        <w:spacing w:line="377" w:lineRule="atLeast"/>
        <w:jc w:val="center"/>
        <w:rPr>
          <w:rFonts w:ascii="Calibri" w:eastAsia="Times New Roman" w:hAnsi="Calibri" w:cs="Calibri"/>
          <w:color w:val="222222"/>
        </w:rPr>
      </w:pPr>
      <w:r w:rsidRPr="001006F9">
        <w:rPr>
          <w:rFonts w:ascii="Tahoma" w:eastAsia="Times New Roman" w:hAnsi="Tahoma" w:cs="Tahoma"/>
          <w:b/>
          <w:bCs/>
          <w:color w:val="222222"/>
          <w:sz w:val="20"/>
          <w:szCs w:val="20"/>
          <w:u w:val="single"/>
          <w:shd w:val="clear" w:color="auto" w:fill="FFFFFF"/>
        </w:rPr>
        <w:t>18 Mayıs 2018</w:t>
      </w:r>
    </w:p>
    <w:p w:rsidR="00D54FE1" w:rsidRPr="001006F9" w:rsidRDefault="00D54FE1" w:rsidP="00D54FE1">
      <w:pPr>
        <w:shd w:val="clear" w:color="auto" w:fill="FFFFFF"/>
        <w:spacing w:line="377" w:lineRule="atLeast"/>
        <w:jc w:val="center"/>
        <w:rPr>
          <w:rFonts w:ascii="Calibri" w:eastAsia="Times New Roman" w:hAnsi="Calibri" w:cs="Calibri"/>
          <w:color w:val="222222"/>
        </w:rPr>
      </w:pPr>
      <w:r w:rsidRPr="001006F9">
        <w:rPr>
          <w:rFonts w:ascii="Tahoma" w:eastAsia="Times New Roman" w:hAnsi="Tahoma" w:cs="Tahoma"/>
          <w:b/>
          <w:bCs/>
          <w:color w:val="222222"/>
          <w:sz w:val="20"/>
          <w:szCs w:val="20"/>
          <w:shd w:val="clear" w:color="auto" w:fill="FFFFFF"/>
        </w:rPr>
        <w:t>Haklarımızı Kullanırken, Görevimizi Yaparken Cezalandırılmamız Kabul Edilemez</w:t>
      </w:r>
    </w:p>
    <w:p w:rsidR="00D54FE1" w:rsidRPr="00BC6311" w:rsidRDefault="00D54FE1" w:rsidP="00D54FE1">
      <w:pPr>
        <w:rPr>
          <w:sz w:val="28"/>
          <w:szCs w:val="28"/>
        </w:rPr>
      </w:pPr>
      <w:bookmarkStart w:id="0" w:name="_GoBack"/>
      <w:bookmarkEnd w:id="0"/>
    </w:p>
    <w:p w:rsidR="00D54FE1" w:rsidRPr="00BC6311" w:rsidRDefault="00D54FE1" w:rsidP="00D54FE1">
      <w:pPr>
        <w:rPr>
          <w:sz w:val="28"/>
          <w:szCs w:val="28"/>
        </w:rPr>
      </w:pPr>
      <w:r w:rsidRPr="00BC6311">
        <w:rPr>
          <w:sz w:val="28"/>
          <w:szCs w:val="28"/>
        </w:rPr>
        <w:t>Ankara’da aile hekimi olarak çalışmakta olan ve Ankara Tabip Odası üyesi olan Dr. Selma Güngör, 2016-2018 dönemi için TTB merkez konseyi üyeliği görevin</w:t>
      </w:r>
      <w:r>
        <w:rPr>
          <w:sz w:val="28"/>
          <w:szCs w:val="28"/>
        </w:rPr>
        <w:t xml:space="preserve">e seçilmiştir. Gerek ATO gerek </w:t>
      </w:r>
      <w:r w:rsidRPr="00BC6311">
        <w:rPr>
          <w:sz w:val="28"/>
          <w:szCs w:val="28"/>
        </w:rPr>
        <w:t>TTB Merkez Konseyi</w:t>
      </w:r>
      <w:r>
        <w:rPr>
          <w:sz w:val="28"/>
          <w:szCs w:val="28"/>
        </w:rPr>
        <w:t>’</w:t>
      </w:r>
      <w:r w:rsidRPr="00BC6311">
        <w:rPr>
          <w:sz w:val="28"/>
          <w:szCs w:val="28"/>
        </w:rPr>
        <w:t xml:space="preserve">nde görevlerini başarıyla yerine getiren Dr. Selma Güngör 29 yıldır Sağlık Bakanlığına bağlı çeşitli sağlık </w:t>
      </w:r>
      <w:r>
        <w:rPr>
          <w:sz w:val="28"/>
          <w:szCs w:val="28"/>
        </w:rPr>
        <w:t xml:space="preserve">kuruluşlarında </w:t>
      </w:r>
      <w:r w:rsidRPr="00BC6311">
        <w:rPr>
          <w:sz w:val="28"/>
          <w:szCs w:val="28"/>
        </w:rPr>
        <w:t xml:space="preserve">aralıksız çalışarak </w:t>
      </w:r>
      <w:proofErr w:type="spellStart"/>
      <w:r w:rsidRPr="00BC6311">
        <w:rPr>
          <w:sz w:val="28"/>
          <w:szCs w:val="28"/>
        </w:rPr>
        <w:t>Ankaralılar</w:t>
      </w:r>
      <w:r>
        <w:rPr>
          <w:sz w:val="28"/>
          <w:szCs w:val="28"/>
        </w:rPr>
        <w:t>’</w:t>
      </w:r>
      <w:r w:rsidRPr="00BC6311">
        <w:rPr>
          <w:sz w:val="28"/>
          <w:szCs w:val="28"/>
        </w:rPr>
        <w:t>a</w:t>
      </w:r>
      <w:proofErr w:type="spellEnd"/>
      <w:r w:rsidRPr="00BC6311">
        <w:rPr>
          <w:sz w:val="28"/>
          <w:szCs w:val="28"/>
        </w:rPr>
        <w:t xml:space="preserve"> hizmet vermiştir.  Şu anda da önünde açıklamayı yaptığımız Maltepe Aile Sağlık Merkezi</w:t>
      </w:r>
      <w:r>
        <w:rPr>
          <w:sz w:val="28"/>
          <w:szCs w:val="28"/>
        </w:rPr>
        <w:t>’</w:t>
      </w:r>
      <w:r w:rsidRPr="00BC6311">
        <w:rPr>
          <w:sz w:val="28"/>
          <w:szCs w:val="28"/>
        </w:rPr>
        <w:t>nde çalışmaktadır.</w:t>
      </w:r>
    </w:p>
    <w:p w:rsidR="00D54FE1" w:rsidRPr="00BC6311" w:rsidRDefault="00D54FE1" w:rsidP="00D54FE1">
      <w:pPr>
        <w:rPr>
          <w:sz w:val="28"/>
          <w:szCs w:val="28"/>
        </w:rPr>
      </w:pPr>
      <w:r w:rsidRPr="00BC6311">
        <w:rPr>
          <w:sz w:val="28"/>
          <w:szCs w:val="28"/>
        </w:rPr>
        <w:t>Hepimizin de bildiği gibi 24 Ocak 2018 tarihi</w:t>
      </w:r>
      <w:r>
        <w:rPr>
          <w:sz w:val="28"/>
          <w:szCs w:val="28"/>
        </w:rPr>
        <w:t xml:space="preserve">nde TTB Merkez Konseyi “Savaş </w:t>
      </w:r>
      <w:r w:rsidRPr="00BC6311">
        <w:rPr>
          <w:sz w:val="28"/>
          <w:szCs w:val="28"/>
        </w:rPr>
        <w:t xml:space="preserve">Bir Halk Sağlığı Sorunudur” adlı bir basın açıklaması yapmıştır. Yalnızca TTB </w:t>
      </w:r>
      <w:r>
        <w:rPr>
          <w:sz w:val="28"/>
          <w:szCs w:val="28"/>
        </w:rPr>
        <w:t>M</w:t>
      </w:r>
      <w:r w:rsidRPr="00BC6311">
        <w:rPr>
          <w:sz w:val="28"/>
          <w:szCs w:val="28"/>
        </w:rPr>
        <w:t xml:space="preserve">erkez </w:t>
      </w:r>
      <w:r>
        <w:rPr>
          <w:sz w:val="28"/>
          <w:szCs w:val="28"/>
        </w:rPr>
        <w:t>K</w:t>
      </w:r>
      <w:r w:rsidRPr="00BC6311">
        <w:rPr>
          <w:sz w:val="28"/>
          <w:szCs w:val="28"/>
        </w:rPr>
        <w:t>onseyi görevinin gereklerine ve sorumluluğuna uygun olarak bir açıklama yapılmış olmasına rağmen İçişleri Bakanı ve bir sendika suç duyurus</w:t>
      </w:r>
      <w:r>
        <w:rPr>
          <w:sz w:val="28"/>
          <w:szCs w:val="28"/>
        </w:rPr>
        <w:t>unda bulunmuştur. Merkez K</w:t>
      </w:r>
      <w:r w:rsidRPr="00BC6311">
        <w:rPr>
          <w:sz w:val="28"/>
          <w:szCs w:val="28"/>
        </w:rPr>
        <w:t xml:space="preserve">onseyi üyeleri avukatları aracılığı ile ifade vermeye hazır olduklarını bildirmelerine karşın, tüm Merkez Konsey </w:t>
      </w:r>
      <w:r>
        <w:rPr>
          <w:sz w:val="28"/>
          <w:szCs w:val="28"/>
        </w:rPr>
        <w:t xml:space="preserve">üyeleri </w:t>
      </w:r>
      <w:r w:rsidRPr="00BC6311">
        <w:rPr>
          <w:sz w:val="28"/>
          <w:szCs w:val="28"/>
        </w:rPr>
        <w:t>30 Ocak 2018 tarihinde gözaltına alınmış; 7 gün gözaltına tutulmuşlardır.</w:t>
      </w:r>
    </w:p>
    <w:p w:rsidR="00D54FE1" w:rsidRPr="00BC6311" w:rsidRDefault="00D54FE1" w:rsidP="00D54FE1">
      <w:pPr>
        <w:rPr>
          <w:sz w:val="28"/>
          <w:szCs w:val="28"/>
        </w:rPr>
      </w:pPr>
      <w:r w:rsidRPr="00BC6311">
        <w:rPr>
          <w:sz w:val="28"/>
          <w:szCs w:val="28"/>
        </w:rPr>
        <w:t xml:space="preserve">Sağlık Bakanı da hekimliğin görev ve sorumluluklarından birinin insan yaşamını herkes için her durumda korumak olduğunu hekim olduğu için bilmesi gerekirken, Sağlık Bakanlığı </w:t>
      </w:r>
      <w:proofErr w:type="spellStart"/>
      <w:r w:rsidRPr="00BC6311">
        <w:rPr>
          <w:sz w:val="28"/>
          <w:szCs w:val="28"/>
        </w:rPr>
        <w:t>Başdenetçiliği</w:t>
      </w:r>
      <w:proofErr w:type="spellEnd"/>
      <w:r w:rsidRPr="00BC6311">
        <w:rPr>
          <w:sz w:val="28"/>
          <w:szCs w:val="28"/>
        </w:rPr>
        <w:t xml:space="preserve"> sağlık bakanlığı bünyesinde çalışan üç Merkez Konsey üyesi hakkında soruşturma başlatmıştır. Mayıs ayında aile hekimi olarak çalışmakta olan iki Merkez Konsey üyesinin aile hekimliği sözleşmelerinin feshedilmesini valiliklere önermişlerdir.  </w:t>
      </w:r>
    </w:p>
    <w:p w:rsidR="00D54FE1" w:rsidRPr="00BC6311" w:rsidRDefault="00D54FE1" w:rsidP="00D54FE1">
      <w:pPr>
        <w:rPr>
          <w:sz w:val="28"/>
          <w:szCs w:val="28"/>
        </w:rPr>
      </w:pPr>
      <w:r w:rsidRPr="00BC6311">
        <w:rPr>
          <w:sz w:val="28"/>
          <w:szCs w:val="28"/>
        </w:rPr>
        <w:t xml:space="preserve">İnsanı yaşatmak ve sağlıklı olarak yaşatmakla sorumlu olan biz hekimlerin insan sağlığını etkileyen tüm durumlarla ilgili olarak, mesleğimizin gerektirdiği donanıma dayanarak </w:t>
      </w:r>
      <w:r>
        <w:rPr>
          <w:sz w:val="28"/>
          <w:szCs w:val="28"/>
        </w:rPr>
        <w:t xml:space="preserve">bilgilerimizi ve kaygılarımızı </w:t>
      </w:r>
      <w:r w:rsidRPr="00BC6311">
        <w:rPr>
          <w:sz w:val="28"/>
          <w:szCs w:val="28"/>
        </w:rPr>
        <w:t>toplumla ve yetkililerle paylaşmak mesleki ve meslek örgütü sorumluluklarımız arasındadır. Bu sorumlulukla yapılan bu açıklamanın suç kabul edilmesi ve üyemiz olan Selma Güngör’ün aile hekimi olarak çalışmasının engellenmesi kabul edilemez.</w:t>
      </w:r>
    </w:p>
    <w:p w:rsidR="00D54FE1" w:rsidRPr="00BC6311" w:rsidRDefault="00D54FE1" w:rsidP="00D54FE1">
      <w:pPr>
        <w:rPr>
          <w:sz w:val="28"/>
          <w:szCs w:val="28"/>
        </w:rPr>
      </w:pPr>
      <w:r w:rsidRPr="00BC6311">
        <w:rPr>
          <w:sz w:val="28"/>
          <w:szCs w:val="28"/>
        </w:rPr>
        <w:t>Sağlığı korumak ve geliştirmek görevi 6023</w:t>
      </w:r>
      <w:r>
        <w:rPr>
          <w:sz w:val="28"/>
          <w:szCs w:val="28"/>
        </w:rPr>
        <w:t xml:space="preserve"> Sayılı Yasa </w:t>
      </w:r>
      <w:r w:rsidRPr="00BC6311">
        <w:rPr>
          <w:sz w:val="28"/>
          <w:szCs w:val="28"/>
        </w:rPr>
        <w:t xml:space="preserve">ve </w:t>
      </w:r>
      <w:r>
        <w:rPr>
          <w:sz w:val="28"/>
          <w:szCs w:val="28"/>
        </w:rPr>
        <w:t>A</w:t>
      </w:r>
      <w:r w:rsidRPr="00BC6311">
        <w:rPr>
          <w:sz w:val="28"/>
          <w:szCs w:val="28"/>
        </w:rPr>
        <w:t>nayasa</w:t>
      </w:r>
      <w:r>
        <w:rPr>
          <w:sz w:val="28"/>
          <w:szCs w:val="28"/>
        </w:rPr>
        <w:t>’</w:t>
      </w:r>
      <w:r w:rsidRPr="00BC6311">
        <w:rPr>
          <w:sz w:val="28"/>
          <w:szCs w:val="28"/>
        </w:rPr>
        <w:t xml:space="preserve">nın 135. </w:t>
      </w:r>
      <w:r>
        <w:rPr>
          <w:sz w:val="28"/>
          <w:szCs w:val="28"/>
        </w:rPr>
        <w:t>m</w:t>
      </w:r>
      <w:r w:rsidRPr="00BC6311">
        <w:rPr>
          <w:sz w:val="28"/>
          <w:szCs w:val="28"/>
        </w:rPr>
        <w:t>adde</w:t>
      </w:r>
      <w:r>
        <w:rPr>
          <w:sz w:val="28"/>
          <w:szCs w:val="28"/>
        </w:rPr>
        <w:t>s</w:t>
      </w:r>
      <w:r w:rsidRPr="00BC6311">
        <w:rPr>
          <w:sz w:val="28"/>
          <w:szCs w:val="28"/>
        </w:rPr>
        <w:t xml:space="preserve">i ile tanımlanmıştır. Ve söz konusu açıklama bu yasalara uygun olarak </w:t>
      </w:r>
      <w:r w:rsidRPr="00BC6311">
        <w:rPr>
          <w:sz w:val="28"/>
          <w:szCs w:val="28"/>
        </w:rPr>
        <w:lastRenderedPageBreak/>
        <w:t xml:space="preserve">yapılmıştır. Barış istemek, barışı korumak da </w:t>
      </w:r>
      <w:r>
        <w:rPr>
          <w:sz w:val="28"/>
          <w:szCs w:val="28"/>
        </w:rPr>
        <w:t>A</w:t>
      </w:r>
      <w:r w:rsidRPr="00BC6311">
        <w:rPr>
          <w:sz w:val="28"/>
          <w:szCs w:val="28"/>
        </w:rPr>
        <w:t>nayasa</w:t>
      </w:r>
      <w:r>
        <w:rPr>
          <w:sz w:val="28"/>
          <w:szCs w:val="28"/>
        </w:rPr>
        <w:t>’</w:t>
      </w:r>
      <w:r w:rsidRPr="00BC6311">
        <w:rPr>
          <w:sz w:val="28"/>
          <w:szCs w:val="28"/>
        </w:rPr>
        <w:t>da tanımlanmış yurttaşlık haklarımızdandır.</w:t>
      </w:r>
    </w:p>
    <w:p w:rsidR="00D54FE1" w:rsidRPr="00BC6311" w:rsidRDefault="00D54FE1" w:rsidP="00D54FE1">
      <w:pPr>
        <w:rPr>
          <w:sz w:val="28"/>
          <w:szCs w:val="28"/>
        </w:rPr>
      </w:pPr>
      <w:r w:rsidRPr="00BC6311">
        <w:rPr>
          <w:sz w:val="28"/>
          <w:szCs w:val="28"/>
        </w:rPr>
        <w:t>Hekimlik evrensel bir meslektir ve hekimler hiçbir ayrım yapmadan tüm insanların yaşamlarını, sağlıklarını ve sağlık haklarını korumak ve geliştirmekle yükümlüdür. Bu yükümlülüğü yerine getirmek için Dünya Tabipler Birliği ülke tabip birlikleri tarafından kurulurken göze</w:t>
      </w:r>
      <w:r>
        <w:rPr>
          <w:sz w:val="28"/>
          <w:szCs w:val="28"/>
        </w:rPr>
        <w:t xml:space="preserve">tilen en önemli ilke hem Dünya </w:t>
      </w:r>
      <w:r w:rsidRPr="00BC6311">
        <w:rPr>
          <w:sz w:val="28"/>
          <w:szCs w:val="28"/>
        </w:rPr>
        <w:t>Tabipler Birliği</w:t>
      </w:r>
      <w:r>
        <w:rPr>
          <w:sz w:val="28"/>
          <w:szCs w:val="28"/>
        </w:rPr>
        <w:t>’</w:t>
      </w:r>
      <w:r w:rsidRPr="00BC6311">
        <w:rPr>
          <w:sz w:val="28"/>
          <w:szCs w:val="28"/>
        </w:rPr>
        <w:t xml:space="preserve">nin hem ülke tabip birliklerinin bağımsızlığı olmuştur. Sağlık Bakanlığı yaptığı müdahalelerle bu bağımsızlığı ortadan kaldırmaya, Türk Tabipleri Birliği’ni kendisine güdümlü, uyguladığı sağlığı ve yaşamı ilgilendiren politikalarına itiraz etmeyen bir meslek birliği </w:t>
      </w:r>
      <w:r>
        <w:rPr>
          <w:sz w:val="28"/>
          <w:szCs w:val="28"/>
        </w:rPr>
        <w:t>h</w:t>
      </w:r>
      <w:r w:rsidRPr="00BC6311">
        <w:rPr>
          <w:sz w:val="28"/>
          <w:szCs w:val="28"/>
        </w:rPr>
        <w:t>aline getirmeye çalışmaktadır.</w:t>
      </w:r>
    </w:p>
    <w:p w:rsidR="00D54FE1" w:rsidRPr="00BC6311" w:rsidRDefault="00D54FE1" w:rsidP="00D54FE1">
      <w:pPr>
        <w:rPr>
          <w:sz w:val="28"/>
          <w:szCs w:val="28"/>
        </w:rPr>
      </w:pPr>
      <w:r w:rsidRPr="00BC6311">
        <w:rPr>
          <w:sz w:val="28"/>
          <w:szCs w:val="28"/>
        </w:rPr>
        <w:t xml:space="preserve">Sağlık Bakanlığı kendi bünyesinde çalışan Merkez Konseyi üyelerini işten atma tehdidi </w:t>
      </w:r>
      <w:proofErr w:type="gramStart"/>
      <w:r w:rsidRPr="00BC6311">
        <w:rPr>
          <w:sz w:val="28"/>
          <w:szCs w:val="28"/>
        </w:rPr>
        <w:t>ile,</w:t>
      </w:r>
      <w:proofErr w:type="gramEnd"/>
      <w:r w:rsidRPr="00BC6311">
        <w:rPr>
          <w:sz w:val="28"/>
          <w:szCs w:val="28"/>
        </w:rPr>
        <w:t xml:space="preserve"> Merkez Konsey üyelerinin mesleğin evrensel değerlerine, etik ilkelere, sağlık hakkına ve insan haklarına uygun biçimde meslek birliği görevlerini engellemeye çalışmaktadır. Bu hepimiz</w:t>
      </w:r>
      <w:r>
        <w:rPr>
          <w:sz w:val="28"/>
          <w:szCs w:val="28"/>
        </w:rPr>
        <w:t xml:space="preserve">in işimizi meslek ilkelerimize </w:t>
      </w:r>
      <w:r w:rsidRPr="00BC6311">
        <w:rPr>
          <w:sz w:val="28"/>
          <w:szCs w:val="28"/>
        </w:rPr>
        <w:t>ve değerlerimize uygun olarak yapmamızı, mesleki bağımsızlığımızı engellemeye çalışmaktır.</w:t>
      </w:r>
    </w:p>
    <w:p w:rsidR="00D54FE1" w:rsidRPr="00BC6311" w:rsidRDefault="00D54FE1" w:rsidP="00D54FE1">
      <w:pPr>
        <w:rPr>
          <w:sz w:val="28"/>
          <w:szCs w:val="28"/>
        </w:rPr>
      </w:pPr>
      <w:r w:rsidRPr="00BC6311">
        <w:rPr>
          <w:sz w:val="28"/>
          <w:szCs w:val="28"/>
        </w:rPr>
        <w:t xml:space="preserve">Mesleğimizin evrensel ve etik </w:t>
      </w:r>
      <w:r>
        <w:rPr>
          <w:sz w:val="28"/>
          <w:szCs w:val="28"/>
        </w:rPr>
        <w:t xml:space="preserve">değerlerine saldıran, Anayasal </w:t>
      </w:r>
      <w:r w:rsidRPr="00BC6311">
        <w:rPr>
          <w:sz w:val="28"/>
          <w:szCs w:val="28"/>
        </w:rPr>
        <w:t>yurttaşlık haklarımıza, çalışma hakkımıza, Türk Tabipleri Birliği</w:t>
      </w:r>
      <w:r>
        <w:rPr>
          <w:sz w:val="28"/>
          <w:szCs w:val="28"/>
        </w:rPr>
        <w:t>’</w:t>
      </w:r>
      <w:r w:rsidRPr="00BC6311">
        <w:rPr>
          <w:sz w:val="28"/>
          <w:szCs w:val="28"/>
        </w:rPr>
        <w:t>nin kurucu yasalarına aykırı olan bu uygulamadan vazgeçilmeli, açılan soruşturmalar ortadan kaldırılmalıdır. Ankara Tabip Odası Üyesi Dr. Selma Güngör ve Adana’da çalışan Dr. Yaşar Ulutaş aile hekimliği görevlerine devam etmelidir.</w:t>
      </w:r>
    </w:p>
    <w:p w:rsidR="00D54FE1" w:rsidRPr="007E7B9A" w:rsidRDefault="00D54FE1" w:rsidP="00D54FE1">
      <w:pPr>
        <w:rPr>
          <w:b/>
          <w:sz w:val="28"/>
          <w:szCs w:val="28"/>
        </w:rPr>
      </w:pPr>
      <w:r w:rsidRPr="007E7B9A">
        <w:rPr>
          <w:b/>
          <w:sz w:val="28"/>
          <w:szCs w:val="28"/>
        </w:rPr>
        <w:t>Ankara Tabip Odası</w:t>
      </w:r>
    </w:p>
    <w:p w:rsidR="00D54FE1" w:rsidRDefault="00D54FE1" w:rsidP="00D54FE1">
      <w:pPr>
        <w:rPr>
          <w:sz w:val="28"/>
          <w:szCs w:val="28"/>
        </w:rPr>
      </w:pPr>
    </w:p>
    <w:p w:rsidR="00D54FE1" w:rsidRDefault="00D54FE1" w:rsidP="00D54FE1">
      <w:pPr>
        <w:rPr>
          <w:sz w:val="28"/>
          <w:szCs w:val="28"/>
        </w:rPr>
      </w:pPr>
    </w:p>
    <w:p w:rsidR="00EC5AF6" w:rsidRDefault="00EC5AF6"/>
    <w:sectPr w:rsidR="00EC5AF6" w:rsidSect="00684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F0"/>
    <w:rsid w:val="008204F0"/>
    <w:rsid w:val="00905F3B"/>
    <w:rsid w:val="00BE4E0C"/>
    <w:rsid w:val="00D54FE1"/>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E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E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dc:creator>
  <cp:keywords/>
  <dc:description/>
  <cp:lastModifiedBy>basin</cp:lastModifiedBy>
  <cp:revision>2</cp:revision>
  <dcterms:created xsi:type="dcterms:W3CDTF">2018-05-18T13:08:00Z</dcterms:created>
  <dcterms:modified xsi:type="dcterms:W3CDTF">2018-05-18T13:08:00Z</dcterms:modified>
</cp:coreProperties>
</file>