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4B" w:rsidRPr="00A46D46" w:rsidRDefault="00C3044B" w:rsidP="00C3044B">
      <w:pPr>
        <w:spacing w:before="120" w:after="120" w:line="240" w:lineRule="auto"/>
        <w:jc w:val="right"/>
        <w:rPr>
          <w:rFonts w:asciiTheme="majorHAnsi" w:hAnsiTheme="majorHAnsi"/>
          <w:b/>
          <w:sz w:val="24"/>
          <w:szCs w:val="24"/>
        </w:rPr>
      </w:pPr>
      <w:r w:rsidRPr="00A46D46">
        <w:rPr>
          <w:rFonts w:asciiTheme="majorHAnsi" w:hAnsiTheme="majorHAnsi"/>
          <w:b/>
          <w:sz w:val="24"/>
          <w:szCs w:val="24"/>
        </w:rPr>
        <w:t>05 Nisan 2018, İstanbul</w:t>
      </w:r>
    </w:p>
    <w:p w:rsidR="00C3044B" w:rsidRDefault="00C3044B" w:rsidP="00C3044B">
      <w:pPr>
        <w:spacing w:before="120" w:after="120" w:line="240" w:lineRule="auto"/>
        <w:jc w:val="center"/>
        <w:rPr>
          <w:rFonts w:asciiTheme="majorHAnsi" w:hAnsiTheme="majorHAnsi"/>
          <w:b/>
          <w:sz w:val="28"/>
          <w:szCs w:val="28"/>
        </w:rPr>
      </w:pPr>
      <w:bookmarkStart w:id="0" w:name="_GoBack"/>
      <w:bookmarkEnd w:id="0"/>
    </w:p>
    <w:p w:rsidR="001C502C" w:rsidRPr="00BC2377" w:rsidRDefault="001C502C" w:rsidP="00C3044B">
      <w:pPr>
        <w:spacing w:before="120" w:after="120" w:line="240" w:lineRule="auto"/>
        <w:jc w:val="center"/>
        <w:rPr>
          <w:rFonts w:asciiTheme="majorHAnsi" w:hAnsiTheme="majorHAnsi"/>
          <w:b/>
          <w:sz w:val="28"/>
          <w:szCs w:val="28"/>
        </w:rPr>
      </w:pPr>
      <w:r w:rsidRPr="00BC2377">
        <w:rPr>
          <w:rFonts w:asciiTheme="majorHAnsi" w:hAnsiTheme="majorHAnsi"/>
          <w:b/>
          <w:sz w:val="28"/>
          <w:szCs w:val="28"/>
        </w:rPr>
        <w:t xml:space="preserve">Sağlık Bakanlığı’nı </w:t>
      </w:r>
      <w:r w:rsidRPr="001C502C">
        <w:rPr>
          <w:rFonts w:asciiTheme="majorHAnsi" w:hAnsiTheme="majorHAnsi"/>
          <w:b/>
          <w:sz w:val="28"/>
          <w:szCs w:val="28"/>
        </w:rPr>
        <w:t>Aşılama K</w:t>
      </w:r>
      <w:r w:rsidRPr="00BC2377">
        <w:rPr>
          <w:rFonts w:asciiTheme="majorHAnsi" w:hAnsiTheme="majorHAnsi"/>
          <w:b/>
          <w:sz w:val="28"/>
          <w:szCs w:val="28"/>
        </w:rPr>
        <w:t xml:space="preserve">onusunda </w:t>
      </w:r>
      <w:r w:rsidRPr="001C502C">
        <w:rPr>
          <w:rFonts w:asciiTheme="majorHAnsi" w:hAnsiTheme="majorHAnsi"/>
          <w:b/>
          <w:sz w:val="28"/>
          <w:szCs w:val="28"/>
        </w:rPr>
        <w:t>G</w:t>
      </w:r>
      <w:r w:rsidRPr="00BC2377">
        <w:rPr>
          <w:rFonts w:asciiTheme="majorHAnsi" w:hAnsiTheme="majorHAnsi"/>
          <w:b/>
          <w:sz w:val="28"/>
          <w:szCs w:val="28"/>
        </w:rPr>
        <w:t xml:space="preserve">öreve </w:t>
      </w:r>
      <w:r w:rsidRPr="001C502C">
        <w:rPr>
          <w:rFonts w:asciiTheme="majorHAnsi" w:hAnsiTheme="majorHAnsi"/>
          <w:b/>
          <w:sz w:val="28"/>
          <w:szCs w:val="28"/>
        </w:rPr>
        <w:t>Davet E</w:t>
      </w:r>
      <w:r w:rsidRPr="00BC2377">
        <w:rPr>
          <w:rFonts w:asciiTheme="majorHAnsi" w:hAnsiTheme="majorHAnsi"/>
          <w:b/>
          <w:sz w:val="28"/>
          <w:szCs w:val="28"/>
        </w:rPr>
        <w:t>diyoruz</w:t>
      </w:r>
      <w:r w:rsidRPr="001C502C">
        <w:rPr>
          <w:rFonts w:asciiTheme="majorHAnsi" w:hAnsiTheme="majorHAnsi"/>
          <w:b/>
          <w:sz w:val="28"/>
          <w:szCs w:val="28"/>
        </w:rPr>
        <w:t>!</w:t>
      </w:r>
    </w:p>
    <w:p w:rsidR="00F936F7" w:rsidRDefault="00F936F7" w:rsidP="00CA5DD1">
      <w:pPr>
        <w:spacing w:before="120" w:after="120" w:line="240" w:lineRule="auto"/>
        <w:jc w:val="both"/>
        <w:rPr>
          <w:rFonts w:asciiTheme="majorHAnsi" w:hAnsiTheme="majorHAnsi"/>
          <w:sz w:val="24"/>
          <w:szCs w:val="24"/>
        </w:rPr>
      </w:pPr>
    </w:p>
    <w:p w:rsidR="00977E38" w:rsidRPr="00A46D46" w:rsidRDefault="00E26B2C" w:rsidP="00CA5DD1">
      <w:pPr>
        <w:spacing w:before="120" w:after="120" w:line="240" w:lineRule="auto"/>
        <w:jc w:val="both"/>
        <w:rPr>
          <w:rFonts w:asciiTheme="majorHAnsi" w:hAnsiTheme="majorHAnsi"/>
          <w:sz w:val="24"/>
          <w:szCs w:val="24"/>
        </w:rPr>
      </w:pPr>
      <w:r w:rsidRPr="00A46D46">
        <w:rPr>
          <w:rFonts w:asciiTheme="majorHAnsi" w:hAnsiTheme="majorHAnsi"/>
          <w:sz w:val="24"/>
          <w:szCs w:val="24"/>
        </w:rPr>
        <w:t>Aşı konusunda köklü bir tarihi olan bu topraklarda</w:t>
      </w:r>
      <w:r w:rsidR="00EA6DFE">
        <w:rPr>
          <w:rFonts w:asciiTheme="majorHAnsi" w:hAnsiTheme="majorHAnsi"/>
          <w:sz w:val="24"/>
          <w:szCs w:val="24"/>
        </w:rPr>
        <w:t>,</w:t>
      </w:r>
      <w:r w:rsidRPr="00A46D46">
        <w:rPr>
          <w:rFonts w:asciiTheme="majorHAnsi" w:hAnsiTheme="majorHAnsi"/>
          <w:sz w:val="24"/>
          <w:szCs w:val="24"/>
        </w:rPr>
        <w:t xml:space="preserve"> bugün aşılanmayan binlerce çocuk olması</w:t>
      </w:r>
      <w:r w:rsidR="00ED6DE3" w:rsidRPr="00A46D46">
        <w:rPr>
          <w:rFonts w:asciiTheme="majorHAnsi" w:hAnsiTheme="majorHAnsi"/>
          <w:sz w:val="24"/>
          <w:szCs w:val="24"/>
        </w:rPr>
        <w:t>nı</w:t>
      </w:r>
      <w:r w:rsidR="00DE0ECB">
        <w:rPr>
          <w:rFonts w:asciiTheme="majorHAnsi" w:hAnsiTheme="majorHAnsi"/>
          <w:sz w:val="24"/>
          <w:szCs w:val="24"/>
        </w:rPr>
        <w:t xml:space="preserve"> ve</w:t>
      </w:r>
      <w:r w:rsidRPr="00A46D46">
        <w:rPr>
          <w:rFonts w:asciiTheme="majorHAnsi" w:hAnsiTheme="majorHAnsi"/>
          <w:sz w:val="24"/>
          <w:szCs w:val="24"/>
        </w:rPr>
        <w:t xml:space="preserve"> aşı karşıtlığının giderek yaygınlaşmasını kaygı içinde izliyoruz. </w:t>
      </w:r>
      <w:r w:rsidR="00EA6DFE">
        <w:rPr>
          <w:rFonts w:asciiTheme="majorHAnsi" w:hAnsiTheme="majorHAnsi"/>
          <w:sz w:val="24"/>
          <w:szCs w:val="24"/>
        </w:rPr>
        <w:t>Türk Tabipleri Birliği (</w:t>
      </w:r>
      <w:r w:rsidRPr="00A46D46">
        <w:rPr>
          <w:rFonts w:asciiTheme="majorHAnsi" w:hAnsiTheme="majorHAnsi"/>
          <w:sz w:val="24"/>
          <w:szCs w:val="24"/>
        </w:rPr>
        <w:t>TTB</w:t>
      </w:r>
      <w:r w:rsidR="00EA6DFE">
        <w:rPr>
          <w:rFonts w:asciiTheme="majorHAnsi" w:hAnsiTheme="majorHAnsi"/>
          <w:sz w:val="24"/>
          <w:szCs w:val="24"/>
        </w:rPr>
        <w:t>)</w:t>
      </w:r>
      <w:r w:rsidRPr="00A46D46">
        <w:rPr>
          <w:rFonts w:asciiTheme="majorHAnsi" w:hAnsiTheme="majorHAnsi"/>
          <w:sz w:val="24"/>
          <w:szCs w:val="24"/>
        </w:rPr>
        <w:t xml:space="preserve"> olarak </w:t>
      </w:r>
      <w:r w:rsidR="00977E38" w:rsidRPr="00A46D46">
        <w:rPr>
          <w:rFonts w:asciiTheme="majorHAnsi" w:hAnsiTheme="majorHAnsi"/>
          <w:sz w:val="24"/>
          <w:szCs w:val="24"/>
        </w:rPr>
        <w:t xml:space="preserve">son derece güvenilir ve etkin bir koruyucu sağlık hizmeti olan </w:t>
      </w:r>
      <w:r w:rsidRPr="00A46D46">
        <w:rPr>
          <w:rFonts w:asciiTheme="majorHAnsi" w:hAnsiTheme="majorHAnsi"/>
          <w:sz w:val="24"/>
          <w:szCs w:val="24"/>
        </w:rPr>
        <w:t>aşı konusun</w:t>
      </w:r>
      <w:r w:rsidR="00977E38" w:rsidRPr="00A46D46">
        <w:rPr>
          <w:rFonts w:asciiTheme="majorHAnsi" w:hAnsiTheme="majorHAnsi"/>
          <w:sz w:val="24"/>
          <w:szCs w:val="24"/>
        </w:rPr>
        <w:t xml:space="preserve">u </w:t>
      </w:r>
      <w:r w:rsidR="00CA5DD1" w:rsidRPr="00A46D46">
        <w:rPr>
          <w:rFonts w:asciiTheme="majorHAnsi" w:hAnsiTheme="majorHAnsi"/>
          <w:sz w:val="24"/>
          <w:szCs w:val="24"/>
        </w:rPr>
        <w:t>her zaman önemsedik ve her seferinde görüşlerimiz</w:t>
      </w:r>
      <w:r w:rsidR="004F1218">
        <w:rPr>
          <w:rFonts w:asciiTheme="majorHAnsi" w:hAnsiTheme="majorHAnsi"/>
          <w:sz w:val="24"/>
          <w:szCs w:val="24"/>
        </w:rPr>
        <w:t>i</w:t>
      </w:r>
      <w:r w:rsidR="00CA5DD1" w:rsidRPr="00A46D46">
        <w:rPr>
          <w:rFonts w:asciiTheme="majorHAnsi" w:hAnsiTheme="majorHAnsi"/>
          <w:sz w:val="24"/>
          <w:szCs w:val="24"/>
        </w:rPr>
        <w:t xml:space="preserve"> kamuoy</w:t>
      </w:r>
      <w:r w:rsidR="00DC61E1">
        <w:rPr>
          <w:rFonts w:asciiTheme="majorHAnsi" w:hAnsiTheme="majorHAnsi"/>
          <w:sz w:val="24"/>
          <w:szCs w:val="24"/>
        </w:rPr>
        <w:t>uy</w:t>
      </w:r>
      <w:r w:rsidR="00CA5DD1" w:rsidRPr="00A46D46">
        <w:rPr>
          <w:rFonts w:asciiTheme="majorHAnsi" w:hAnsiTheme="majorHAnsi"/>
          <w:sz w:val="24"/>
          <w:szCs w:val="24"/>
        </w:rPr>
        <w:t>la paylaşmayı görev bildik</w:t>
      </w:r>
      <w:r w:rsidR="00323D78">
        <w:rPr>
          <w:rFonts w:asciiTheme="majorHAnsi" w:hAnsiTheme="majorHAnsi"/>
          <w:sz w:val="24"/>
          <w:szCs w:val="24"/>
        </w:rPr>
        <w:t>.</w:t>
      </w:r>
      <w:r w:rsidRPr="00A46D46">
        <w:rPr>
          <w:rFonts w:asciiTheme="majorHAnsi" w:hAnsiTheme="majorHAnsi"/>
          <w:sz w:val="24"/>
          <w:szCs w:val="24"/>
        </w:rPr>
        <w:t xml:space="preserve"> </w:t>
      </w:r>
    </w:p>
    <w:p w:rsidR="000B009B" w:rsidRPr="00A46D46" w:rsidRDefault="00ED6DE3" w:rsidP="00CA5DD1">
      <w:pPr>
        <w:spacing w:before="120" w:after="120" w:line="240" w:lineRule="auto"/>
        <w:jc w:val="both"/>
        <w:rPr>
          <w:rFonts w:asciiTheme="majorHAnsi" w:hAnsiTheme="majorHAnsi"/>
          <w:sz w:val="24"/>
          <w:szCs w:val="24"/>
        </w:rPr>
      </w:pPr>
      <w:r w:rsidRPr="00A46D46">
        <w:rPr>
          <w:rFonts w:asciiTheme="majorHAnsi" w:hAnsiTheme="majorHAnsi"/>
          <w:sz w:val="24"/>
          <w:szCs w:val="24"/>
        </w:rPr>
        <w:t>Ü</w:t>
      </w:r>
      <w:r w:rsidR="000B009B" w:rsidRPr="00A46D46">
        <w:rPr>
          <w:rFonts w:asciiTheme="majorHAnsi" w:hAnsiTheme="majorHAnsi"/>
          <w:sz w:val="24"/>
          <w:szCs w:val="24"/>
        </w:rPr>
        <w:t>lkemizde yüzyılların birikimine sahip aşı laboratuvarlarının kapısına kilit vurulurken itiraz ettik</w:t>
      </w:r>
      <w:r w:rsidR="00EA6DFE">
        <w:rPr>
          <w:rFonts w:asciiTheme="majorHAnsi" w:hAnsiTheme="majorHAnsi"/>
          <w:sz w:val="24"/>
          <w:szCs w:val="24"/>
        </w:rPr>
        <w:t>;</w:t>
      </w:r>
      <w:r w:rsidRPr="00A46D46">
        <w:rPr>
          <w:rFonts w:asciiTheme="majorHAnsi" w:hAnsiTheme="majorHAnsi"/>
          <w:sz w:val="24"/>
          <w:szCs w:val="24"/>
        </w:rPr>
        <w:t xml:space="preserve"> bu birikimin yok edilmemesi gerektiğini savunduk. Aşılama hizmetlerinin geliştirilmesi için önerilerde bulunduk. Salgın çıktığında inceledik, önerilerimizi sunduk.</w:t>
      </w:r>
      <w:r w:rsidR="008C0D60" w:rsidRPr="00A46D46">
        <w:rPr>
          <w:rFonts w:asciiTheme="majorHAnsi" w:hAnsiTheme="majorHAnsi"/>
          <w:sz w:val="24"/>
          <w:szCs w:val="24"/>
        </w:rPr>
        <w:t xml:space="preserve"> </w:t>
      </w:r>
      <w:r w:rsidR="00DB6121" w:rsidRPr="00A46D46">
        <w:rPr>
          <w:rFonts w:asciiTheme="majorHAnsi" w:hAnsiTheme="majorHAnsi"/>
          <w:sz w:val="24"/>
          <w:szCs w:val="24"/>
        </w:rPr>
        <w:t xml:space="preserve">Söylenecek sözlerin çoğunu söyledik. </w:t>
      </w:r>
      <w:r w:rsidR="00CA5DD1" w:rsidRPr="00A46D46">
        <w:rPr>
          <w:rFonts w:asciiTheme="majorHAnsi" w:hAnsiTheme="majorHAnsi"/>
          <w:sz w:val="24"/>
          <w:szCs w:val="24"/>
        </w:rPr>
        <w:t>Ama bugün bir kez daha,</w:t>
      </w:r>
      <w:r w:rsidR="00DB6121" w:rsidRPr="00A46D46">
        <w:rPr>
          <w:rFonts w:asciiTheme="majorHAnsi" w:hAnsiTheme="majorHAnsi"/>
          <w:sz w:val="24"/>
          <w:szCs w:val="24"/>
        </w:rPr>
        <w:t xml:space="preserve"> sayıları giderek artan aşı red</w:t>
      </w:r>
      <w:r w:rsidR="00F34E13">
        <w:rPr>
          <w:rFonts w:asciiTheme="majorHAnsi" w:hAnsiTheme="majorHAnsi"/>
          <w:sz w:val="24"/>
          <w:szCs w:val="24"/>
        </w:rPr>
        <w:t>di</w:t>
      </w:r>
      <w:r w:rsidR="00DB6121" w:rsidRPr="00A46D46">
        <w:rPr>
          <w:rFonts w:asciiTheme="majorHAnsi" w:hAnsiTheme="majorHAnsi"/>
          <w:sz w:val="24"/>
          <w:szCs w:val="24"/>
        </w:rPr>
        <w:t xml:space="preserve"> karşısında açıklama yapma ihtiyacı içindeyiz. </w:t>
      </w:r>
    </w:p>
    <w:p w:rsidR="00DC26DE" w:rsidRPr="00A46D46" w:rsidRDefault="00AB5E81" w:rsidP="00CA5DD1">
      <w:pPr>
        <w:spacing w:before="120" w:after="120" w:line="240" w:lineRule="auto"/>
        <w:jc w:val="both"/>
        <w:rPr>
          <w:rFonts w:asciiTheme="majorHAnsi" w:hAnsiTheme="majorHAnsi"/>
          <w:sz w:val="24"/>
          <w:szCs w:val="24"/>
        </w:rPr>
      </w:pPr>
      <w:r w:rsidRPr="00A46D46">
        <w:rPr>
          <w:rFonts w:asciiTheme="majorHAnsi" w:hAnsiTheme="majorHAnsi"/>
          <w:sz w:val="24"/>
          <w:szCs w:val="24"/>
        </w:rPr>
        <w:t>G</w:t>
      </w:r>
      <w:r w:rsidR="00DB6121" w:rsidRPr="00A46D46">
        <w:rPr>
          <w:rFonts w:asciiTheme="majorHAnsi" w:hAnsiTheme="majorHAnsi"/>
          <w:sz w:val="24"/>
          <w:szCs w:val="24"/>
        </w:rPr>
        <w:t>eçtiğimiz günler</w:t>
      </w:r>
      <w:r w:rsidRPr="00A46D46">
        <w:rPr>
          <w:rFonts w:asciiTheme="majorHAnsi" w:hAnsiTheme="majorHAnsi"/>
          <w:sz w:val="24"/>
          <w:szCs w:val="24"/>
        </w:rPr>
        <w:t>d</w:t>
      </w:r>
      <w:r w:rsidR="00DB6121" w:rsidRPr="00A46D46">
        <w:rPr>
          <w:rFonts w:asciiTheme="majorHAnsi" w:hAnsiTheme="majorHAnsi"/>
          <w:sz w:val="24"/>
          <w:szCs w:val="24"/>
        </w:rPr>
        <w:t>e bir TBMM soru önergesi</w:t>
      </w:r>
      <w:r w:rsidRPr="00A46D46">
        <w:rPr>
          <w:rFonts w:asciiTheme="majorHAnsi" w:hAnsiTheme="majorHAnsi"/>
          <w:sz w:val="24"/>
          <w:szCs w:val="24"/>
        </w:rPr>
        <w:t xml:space="preserve"> </w:t>
      </w:r>
      <w:r w:rsidR="00977E38" w:rsidRPr="00A46D46">
        <w:rPr>
          <w:rFonts w:asciiTheme="majorHAnsi" w:hAnsiTheme="majorHAnsi"/>
          <w:sz w:val="24"/>
          <w:szCs w:val="24"/>
        </w:rPr>
        <w:t>ile</w:t>
      </w:r>
      <w:r w:rsidRPr="00A46D46">
        <w:rPr>
          <w:rFonts w:asciiTheme="majorHAnsi" w:hAnsiTheme="majorHAnsi"/>
          <w:sz w:val="24"/>
          <w:szCs w:val="24"/>
        </w:rPr>
        <w:t xml:space="preserve"> aşı red</w:t>
      </w:r>
      <w:r w:rsidR="00F34E13">
        <w:rPr>
          <w:rFonts w:asciiTheme="majorHAnsi" w:hAnsiTheme="majorHAnsi"/>
          <w:sz w:val="24"/>
          <w:szCs w:val="24"/>
        </w:rPr>
        <w:t>di</w:t>
      </w:r>
      <w:r w:rsidRPr="00A46D46">
        <w:rPr>
          <w:rFonts w:asciiTheme="majorHAnsi" w:hAnsiTheme="majorHAnsi"/>
          <w:sz w:val="24"/>
          <w:szCs w:val="24"/>
        </w:rPr>
        <w:t xml:space="preserve"> yeniden tartışılmaya başlandı. Sağlık Bakanlığı’nın rakamlarına göre çocuğuna aşı yaptırmayı red</w:t>
      </w:r>
      <w:r w:rsidR="00EA6DFE">
        <w:rPr>
          <w:rFonts w:asciiTheme="majorHAnsi" w:hAnsiTheme="majorHAnsi"/>
          <w:sz w:val="24"/>
          <w:szCs w:val="24"/>
        </w:rPr>
        <w:t>d</w:t>
      </w:r>
      <w:r w:rsidRPr="00A46D46">
        <w:rPr>
          <w:rFonts w:asciiTheme="majorHAnsi" w:hAnsiTheme="majorHAnsi"/>
          <w:sz w:val="24"/>
          <w:szCs w:val="24"/>
        </w:rPr>
        <w:t xml:space="preserve">eden aile sayısı 2011’de 183 iken 2016’da 12 bine, 2017 ise 23 bine </w:t>
      </w:r>
      <w:r w:rsidR="00DB6121" w:rsidRPr="00A46D46">
        <w:rPr>
          <w:rFonts w:asciiTheme="majorHAnsi" w:hAnsiTheme="majorHAnsi"/>
          <w:sz w:val="24"/>
          <w:szCs w:val="24"/>
        </w:rPr>
        <w:t xml:space="preserve">çıktı. </w:t>
      </w:r>
      <w:r w:rsidR="00977E38" w:rsidRPr="00A46D46">
        <w:rPr>
          <w:rFonts w:asciiTheme="majorHAnsi" w:hAnsiTheme="majorHAnsi"/>
          <w:sz w:val="24"/>
          <w:szCs w:val="24"/>
        </w:rPr>
        <w:t xml:space="preserve">Ne yazık ki günümüzde sadece aşı yaptırmayan değil aşısı olan çocukların da risk altında olduğu bir durum </w:t>
      </w:r>
      <w:r w:rsidR="00EA6DFE">
        <w:rPr>
          <w:rFonts w:asciiTheme="majorHAnsi" w:hAnsiTheme="majorHAnsi"/>
          <w:sz w:val="24"/>
          <w:szCs w:val="24"/>
        </w:rPr>
        <w:t>söz konusudur</w:t>
      </w:r>
      <w:r w:rsidR="00977E38" w:rsidRPr="00A46D46">
        <w:rPr>
          <w:rFonts w:asciiTheme="majorHAnsi" w:hAnsiTheme="majorHAnsi"/>
          <w:sz w:val="24"/>
          <w:szCs w:val="24"/>
        </w:rPr>
        <w:t>.</w:t>
      </w:r>
      <w:r w:rsidR="002C4088" w:rsidRPr="00A46D46">
        <w:rPr>
          <w:rFonts w:asciiTheme="majorHAnsi" w:hAnsiTheme="majorHAnsi"/>
          <w:sz w:val="24"/>
          <w:szCs w:val="24"/>
        </w:rPr>
        <w:t xml:space="preserve"> Kızamık vakalarının arttığı</w:t>
      </w:r>
      <w:r w:rsidR="00EA6DFE">
        <w:rPr>
          <w:rFonts w:asciiTheme="majorHAnsi" w:hAnsiTheme="majorHAnsi"/>
          <w:sz w:val="24"/>
          <w:szCs w:val="24"/>
        </w:rPr>
        <w:t xml:space="preserve"> gözlenirken</w:t>
      </w:r>
      <w:r w:rsidR="002C4088" w:rsidRPr="00A46D46">
        <w:rPr>
          <w:rFonts w:asciiTheme="majorHAnsi" w:hAnsiTheme="majorHAnsi"/>
          <w:sz w:val="24"/>
          <w:szCs w:val="24"/>
        </w:rPr>
        <w:t xml:space="preserve"> bunlar arasında aşılı çocukların da olduğu görülüyor.</w:t>
      </w:r>
      <w:r w:rsidR="00DC26DE" w:rsidRPr="00A46D46">
        <w:rPr>
          <w:rFonts w:asciiTheme="majorHAnsi" w:hAnsiTheme="majorHAnsi"/>
          <w:sz w:val="24"/>
          <w:szCs w:val="24"/>
        </w:rPr>
        <w:t xml:space="preserve"> </w:t>
      </w:r>
      <w:r w:rsidR="007B326F" w:rsidRPr="00A46D46">
        <w:rPr>
          <w:rFonts w:asciiTheme="majorHAnsi" w:hAnsiTheme="majorHAnsi"/>
          <w:sz w:val="24"/>
          <w:szCs w:val="24"/>
        </w:rPr>
        <w:t>Diğer yandan</w:t>
      </w:r>
      <w:r w:rsidR="00EA6DFE">
        <w:rPr>
          <w:rFonts w:asciiTheme="majorHAnsi" w:hAnsiTheme="majorHAnsi"/>
          <w:sz w:val="24"/>
          <w:szCs w:val="24"/>
        </w:rPr>
        <w:t>,</w:t>
      </w:r>
      <w:r w:rsidR="007B326F" w:rsidRPr="00A46D46">
        <w:rPr>
          <w:rFonts w:asciiTheme="majorHAnsi" w:hAnsiTheme="majorHAnsi"/>
          <w:sz w:val="24"/>
          <w:szCs w:val="24"/>
        </w:rPr>
        <w:t xml:space="preserve"> aşı olmayı red</w:t>
      </w:r>
      <w:r w:rsidR="004F1218">
        <w:rPr>
          <w:rFonts w:asciiTheme="majorHAnsi" w:hAnsiTheme="majorHAnsi"/>
          <w:sz w:val="24"/>
          <w:szCs w:val="24"/>
        </w:rPr>
        <w:t>d</w:t>
      </w:r>
      <w:r w:rsidR="007B326F" w:rsidRPr="00A46D46">
        <w:rPr>
          <w:rFonts w:asciiTheme="majorHAnsi" w:hAnsiTheme="majorHAnsi"/>
          <w:sz w:val="24"/>
          <w:szCs w:val="24"/>
        </w:rPr>
        <w:t>eden aileler</w:t>
      </w:r>
      <w:r w:rsidR="00EA6DFE">
        <w:rPr>
          <w:rFonts w:asciiTheme="majorHAnsi" w:hAnsiTheme="majorHAnsi"/>
          <w:sz w:val="24"/>
          <w:szCs w:val="24"/>
        </w:rPr>
        <w:t>e karşı</w:t>
      </w:r>
      <w:r w:rsidR="007B326F" w:rsidRPr="00A46D46">
        <w:rPr>
          <w:rFonts w:asciiTheme="majorHAnsi" w:hAnsiTheme="majorHAnsi"/>
          <w:sz w:val="24"/>
          <w:szCs w:val="24"/>
        </w:rPr>
        <w:t xml:space="preserve"> </w:t>
      </w:r>
      <w:r w:rsidR="00977E38" w:rsidRPr="00A46D46">
        <w:rPr>
          <w:rFonts w:asciiTheme="majorHAnsi" w:hAnsiTheme="majorHAnsi"/>
          <w:sz w:val="24"/>
          <w:szCs w:val="24"/>
        </w:rPr>
        <w:t>hukuki süreçler</w:t>
      </w:r>
      <w:r w:rsidR="00EA6DFE">
        <w:rPr>
          <w:rFonts w:asciiTheme="majorHAnsi" w:hAnsiTheme="majorHAnsi"/>
          <w:sz w:val="24"/>
          <w:szCs w:val="24"/>
        </w:rPr>
        <w:t>in</w:t>
      </w:r>
      <w:r w:rsidR="007B326F" w:rsidRPr="00A46D46">
        <w:rPr>
          <w:rFonts w:asciiTheme="majorHAnsi" w:hAnsiTheme="majorHAnsi"/>
          <w:sz w:val="24"/>
          <w:szCs w:val="24"/>
        </w:rPr>
        <w:t xml:space="preserve"> </w:t>
      </w:r>
      <w:r w:rsidR="00EA6DFE">
        <w:rPr>
          <w:rFonts w:asciiTheme="majorHAnsi" w:hAnsiTheme="majorHAnsi"/>
          <w:sz w:val="24"/>
          <w:szCs w:val="24"/>
        </w:rPr>
        <w:t>işletildiği</w:t>
      </w:r>
      <w:r w:rsidR="00EA6DFE" w:rsidRPr="00A46D46">
        <w:rPr>
          <w:rFonts w:asciiTheme="majorHAnsi" w:hAnsiTheme="majorHAnsi"/>
          <w:sz w:val="24"/>
          <w:szCs w:val="24"/>
        </w:rPr>
        <w:t xml:space="preserve"> </w:t>
      </w:r>
      <w:r w:rsidR="00977E38" w:rsidRPr="00A46D46">
        <w:rPr>
          <w:rFonts w:asciiTheme="majorHAnsi" w:hAnsiTheme="majorHAnsi"/>
          <w:sz w:val="24"/>
          <w:szCs w:val="24"/>
        </w:rPr>
        <w:t>durumlar</w:t>
      </w:r>
      <w:r w:rsidR="00EA6DFE">
        <w:rPr>
          <w:rFonts w:asciiTheme="majorHAnsi" w:hAnsiTheme="majorHAnsi"/>
          <w:sz w:val="24"/>
          <w:szCs w:val="24"/>
        </w:rPr>
        <w:t xml:space="preserve"> da</w:t>
      </w:r>
      <w:r w:rsidR="00977E38" w:rsidRPr="00A46D46">
        <w:rPr>
          <w:rFonts w:asciiTheme="majorHAnsi" w:hAnsiTheme="majorHAnsi"/>
          <w:sz w:val="24"/>
          <w:szCs w:val="24"/>
        </w:rPr>
        <w:t xml:space="preserve"> oldu.</w:t>
      </w:r>
    </w:p>
    <w:p w:rsidR="005676E7" w:rsidRPr="00A46D46" w:rsidRDefault="005676E7" w:rsidP="00CA5DD1">
      <w:pPr>
        <w:spacing w:before="120" w:after="120" w:line="240" w:lineRule="auto"/>
        <w:jc w:val="both"/>
        <w:rPr>
          <w:rFonts w:asciiTheme="majorHAnsi" w:hAnsiTheme="majorHAnsi"/>
          <w:b/>
          <w:i/>
          <w:sz w:val="24"/>
          <w:szCs w:val="24"/>
        </w:rPr>
      </w:pPr>
    </w:p>
    <w:p w:rsidR="005676E7" w:rsidRPr="00A46D46" w:rsidRDefault="005676E7" w:rsidP="00CA5DD1">
      <w:pPr>
        <w:spacing w:before="120" w:after="120" w:line="240" w:lineRule="auto"/>
        <w:jc w:val="both"/>
        <w:rPr>
          <w:rFonts w:asciiTheme="majorHAnsi" w:hAnsiTheme="majorHAnsi"/>
          <w:b/>
          <w:i/>
          <w:sz w:val="24"/>
          <w:szCs w:val="24"/>
        </w:rPr>
      </w:pPr>
      <w:r w:rsidRPr="00A46D46">
        <w:rPr>
          <w:rFonts w:asciiTheme="majorHAnsi" w:hAnsiTheme="majorHAnsi"/>
          <w:b/>
          <w:i/>
          <w:sz w:val="24"/>
          <w:szCs w:val="24"/>
        </w:rPr>
        <w:t>Sağlık Bakanlığı suskun</w:t>
      </w:r>
      <w:r w:rsidR="00840904">
        <w:rPr>
          <w:rFonts w:asciiTheme="majorHAnsi" w:hAnsiTheme="majorHAnsi"/>
          <w:b/>
          <w:i/>
          <w:sz w:val="24"/>
          <w:szCs w:val="24"/>
        </w:rPr>
        <w:t>...</w:t>
      </w:r>
      <w:r w:rsidRPr="00A46D46">
        <w:rPr>
          <w:rFonts w:asciiTheme="majorHAnsi" w:hAnsiTheme="majorHAnsi"/>
          <w:b/>
          <w:i/>
          <w:sz w:val="24"/>
          <w:szCs w:val="24"/>
        </w:rPr>
        <w:t xml:space="preserve"> </w:t>
      </w:r>
    </w:p>
    <w:p w:rsidR="005676E7" w:rsidRPr="00A46D46" w:rsidRDefault="004F1218" w:rsidP="00CA5DD1">
      <w:pPr>
        <w:spacing w:before="120" w:after="120" w:line="240" w:lineRule="auto"/>
        <w:jc w:val="both"/>
        <w:rPr>
          <w:rFonts w:asciiTheme="majorHAnsi" w:hAnsiTheme="majorHAnsi"/>
          <w:b/>
          <w:i/>
          <w:sz w:val="24"/>
          <w:szCs w:val="24"/>
        </w:rPr>
      </w:pPr>
      <w:r>
        <w:rPr>
          <w:rFonts w:asciiTheme="majorHAnsi" w:hAnsiTheme="majorHAnsi"/>
          <w:sz w:val="24"/>
          <w:szCs w:val="24"/>
        </w:rPr>
        <w:t>Aşı konusunda</w:t>
      </w:r>
      <w:r w:rsidR="005676E7" w:rsidRPr="004F1218">
        <w:rPr>
          <w:rFonts w:asciiTheme="majorHAnsi" w:hAnsiTheme="majorHAnsi"/>
          <w:sz w:val="24"/>
          <w:szCs w:val="24"/>
        </w:rPr>
        <w:t xml:space="preserve"> Sağlık Bakanlığı kendisini kenara çekmiş görün</w:t>
      </w:r>
      <w:r w:rsidR="00EA6DFE">
        <w:rPr>
          <w:rFonts w:asciiTheme="majorHAnsi" w:hAnsiTheme="majorHAnsi"/>
          <w:sz w:val="24"/>
          <w:szCs w:val="24"/>
        </w:rPr>
        <w:t>üyor</w:t>
      </w:r>
      <w:r w:rsidR="005676E7" w:rsidRPr="004F1218">
        <w:rPr>
          <w:rFonts w:asciiTheme="majorHAnsi" w:hAnsiTheme="majorHAnsi"/>
          <w:sz w:val="24"/>
          <w:szCs w:val="24"/>
        </w:rPr>
        <w:t>.</w:t>
      </w:r>
    </w:p>
    <w:p w:rsidR="00A80A5C" w:rsidRPr="00A46D46" w:rsidRDefault="00DC26DE" w:rsidP="00CA5DD1">
      <w:pPr>
        <w:spacing w:before="120" w:after="120" w:line="240" w:lineRule="auto"/>
        <w:jc w:val="both"/>
        <w:rPr>
          <w:rFonts w:asciiTheme="majorHAnsi" w:hAnsiTheme="majorHAnsi"/>
          <w:sz w:val="24"/>
          <w:szCs w:val="24"/>
        </w:rPr>
      </w:pPr>
      <w:r w:rsidRPr="00A46D46">
        <w:rPr>
          <w:rFonts w:asciiTheme="majorHAnsi" w:hAnsiTheme="majorHAnsi"/>
          <w:sz w:val="24"/>
          <w:szCs w:val="24"/>
        </w:rPr>
        <w:t xml:space="preserve">Toplumda giderek artan aşı karşıtlığı ve </w:t>
      </w:r>
      <w:r w:rsidR="00EA6DFE">
        <w:rPr>
          <w:rFonts w:asciiTheme="majorHAnsi" w:hAnsiTheme="majorHAnsi"/>
          <w:sz w:val="24"/>
          <w:szCs w:val="24"/>
        </w:rPr>
        <w:t xml:space="preserve">bu konuda </w:t>
      </w:r>
      <w:r w:rsidRPr="00A46D46">
        <w:rPr>
          <w:rFonts w:asciiTheme="majorHAnsi" w:hAnsiTheme="majorHAnsi"/>
          <w:sz w:val="24"/>
          <w:szCs w:val="24"/>
        </w:rPr>
        <w:t>yürü</w:t>
      </w:r>
      <w:r w:rsidR="00EA6DFE">
        <w:rPr>
          <w:rFonts w:asciiTheme="majorHAnsi" w:hAnsiTheme="majorHAnsi"/>
          <w:sz w:val="24"/>
          <w:szCs w:val="24"/>
        </w:rPr>
        <w:t>tülen</w:t>
      </w:r>
      <w:r w:rsidRPr="00A46D46">
        <w:rPr>
          <w:rFonts w:asciiTheme="majorHAnsi" w:hAnsiTheme="majorHAnsi"/>
          <w:sz w:val="24"/>
          <w:szCs w:val="24"/>
        </w:rPr>
        <w:t xml:space="preserve"> tartışmalar karşısında Sağlık Bakanlığı ne yazık ki suskun</w:t>
      </w:r>
      <w:r w:rsidR="00D30D90" w:rsidRPr="00A46D46">
        <w:rPr>
          <w:rFonts w:asciiTheme="majorHAnsi" w:hAnsiTheme="majorHAnsi"/>
          <w:sz w:val="24"/>
          <w:szCs w:val="24"/>
        </w:rPr>
        <w:t>luğunu sürdürüyor</w:t>
      </w:r>
      <w:r w:rsidRPr="00A46D46">
        <w:rPr>
          <w:rFonts w:asciiTheme="majorHAnsi" w:hAnsiTheme="majorHAnsi"/>
          <w:sz w:val="24"/>
          <w:szCs w:val="24"/>
        </w:rPr>
        <w:t xml:space="preserve">. </w:t>
      </w:r>
      <w:r w:rsidR="00E513FB" w:rsidRPr="00A46D46">
        <w:rPr>
          <w:rFonts w:asciiTheme="majorHAnsi" w:hAnsiTheme="majorHAnsi"/>
          <w:sz w:val="24"/>
          <w:szCs w:val="24"/>
        </w:rPr>
        <w:t>Aşı ve bağışıklama hizmetleri, artık Bakanlığın faaliyet raporlarında dahi yer almayan tali bir konu haline gel</w:t>
      </w:r>
      <w:r w:rsidR="00EA6DFE">
        <w:rPr>
          <w:rFonts w:asciiTheme="majorHAnsi" w:hAnsiTheme="majorHAnsi"/>
          <w:sz w:val="24"/>
          <w:szCs w:val="24"/>
        </w:rPr>
        <w:t>di</w:t>
      </w:r>
      <w:r w:rsidR="00E513FB" w:rsidRPr="00A46D46">
        <w:rPr>
          <w:rFonts w:asciiTheme="majorHAnsi" w:hAnsiTheme="majorHAnsi"/>
          <w:sz w:val="24"/>
          <w:szCs w:val="24"/>
        </w:rPr>
        <w:t>.</w:t>
      </w:r>
    </w:p>
    <w:p w:rsidR="002C4088" w:rsidRPr="00A46D46" w:rsidRDefault="00DC26DE" w:rsidP="00CA5DD1">
      <w:pPr>
        <w:spacing w:before="120" w:after="120" w:line="240" w:lineRule="auto"/>
        <w:jc w:val="both"/>
        <w:rPr>
          <w:rFonts w:asciiTheme="majorHAnsi" w:hAnsiTheme="majorHAnsi"/>
          <w:sz w:val="24"/>
          <w:szCs w:val="24"/>
        </w:rPr>
      </w:pPr>
      <w:r w:rsidRPr="00A46D46">
        <w:rPr>
          <w:rFonts w:asciiTheme="majorHAnsi" w:hAnsiTheme="majorHAnsi"/>
          <w:sz w:val="24"/>
          <w:szCs w:val="24"/>
        </w:rPr>
        <w:t xml:space="preserve">Aşının büyük oranda uygulandığı </w:t>
      </w:r>
      <w:r w:rsidR="00F34E13">
        <w:rPr>
          <w:rFonts w:asciiTheme="majorHAnsi" w:hAnsiTheme="majorHAnsi"/>
          <w:sz w:val="24"/>
          <w:szCs w:val="24"/>
        </w:rPr>
        <w:t>kurumlar</w:t>
      </w:r>
      <w:r w:rsidR="00F34E13" w:rsidRPr="00A46D46">
        <w:rPr>
          <w:rFonts w:asciiTheme="majorHAnsi" w:hAnsiTheme="majorHAnsi"/>
          <w:sz w:val="24"/>
          <w:szCs w:val="24"/>
        </w:rPr>
        <w:t xml:space="preserve"> </w:t>
      </w:r>
      <w:r w:rsidRPr="00A46D46">
        <w:rPr>
          <w:rFonts w:asciiTheme="majorHAnsi" w:hAnsiTheme="majorHAnsi"/>
          <w:sz w:val="24"/>
          <w:szCs w:val="24"/>
        </w:rPr>
        <w:t>olan aile sağlığı merkezlerindeki sağlık çalışanları, aileler ile karşı karşıya kalmakta</w:t>
      </w:r>
      <w:r w:rsidR="008312B9" w:rsidRPr="00A46D46">
        <w:rPr>
          <w:rFonts w:asciiTheme="majorHAnsi" w:hAnsiTheme="majorHAnsi"/>
          <w:sz w:val="24"/>
          <w:szCs w:val="24"/>
        </w:rPr>
        <w:t xml:space="preserve">, </w:t>
      </w:r>
      <w:r w:rsidR="00D30D90" w:rsidRPr="00A46D46">
        <w:rPr>
          <w:rFonts w:asciiTheme="majorHAnsi" w:hAnsiTheme="majorHAnsi"/>
          <w:sz w:val="24"/>
          <w:szCs w:val="24"/>
        </w:rPr>
        <w:t xml:space="preserve">Bakanlığın </w:t>
      </w:r>
      <w:r w:rsidR="008312B9" w:rsidRPr="00A46D46">
        <w:rPr>
          <w:rFonts w:asciiTheme="majorHAnsi" w:hAnsiTheme="majorHAnsi"/>
          <w:sz w:val="24"/>
          <w:szCs w:val="24"/>
        </w:rPr>
        <w:t>iradesinin eksikliğini her</w:t>
      </w:r>
      <w:r w:rsidR="00DC61E1">
        <w:rPr>
          <w:rFonts w:asciiTheme="majorHAnsi" w:hAnsiTheme="majorHAnsi"/>
          <w:sz w:val="24"/>
          <w:szCs w:val="24"/>
        </w:rPr>
        <w:t xml:space="preserve"> </w:t>
      </w:r>
      <w:r w:rsidR="008312B9" w:rsidRPr="00A46D46">
        <w:rPr>
          <w:rFonts w:asciiTheme="majorHAnsi" w:hAnsiTheme="majorHAnsi"/>
          <w:sz w:val="24"/>
          <w:szCs w:val="24"/>
        </w:rPr>
        <w:t>gün yaşamaktadır</w:t>
      </w:r>
      <w:r w:rsidR="00EA6DFE">
        <w:rPr>
          <w:rFonts w:asciiTheme="majorHAnsi" w:hAnsiTheme="majorHAnsi"/>
          <w:sz w:val="24"/>
          <w:szCs w:val="24"/>
        </w:rPr>
        <w:t>lar</w:t>
      </w:r>
      <w:r w:rsidR="001326EC" w:rsidRPr="00A46D46">
        <w:rPr>
          <w:rFonts w:asciiTheme="majorHAnsi" w:hAnsiTheme="majorHAnsi"/>
          <w:sz w:val="24"/>
          <w:szCs w:val="24"/>
        </w:rPr>
        <w:t xml:space="preserve">. </w:t>
      </w:r>
      <w:r w:rsidR="005676E7" w:rsidRPr="00A46D46">
        <w:rPr>
          <w:rFonts w:asciiTheme="majorHAnsi" w:hAnsiTheme="majorHAnsi"/>
          <w:sz w:val="24"/>
          <w:szCs w:val="24"/>
        </w:rPr>
        <w:t>Sağlık çalışanları, aşılar konusundaki bilgilerini tazeleyebilecek kurumsal destekten yoksun bir biçimde aşılama hizmetlerini yürütmeye gayret etmektedir</w:t>
      </w:r>
      <w:r w:rsidR="004F1218">
        <w:rPr>
          <w:rFonts w:asciiTheme="majorHAnsi" w:hAnsiTheme="majorHAnsi"/>
          <w:sz w:val="24"/>
          <w:szCs w:val="24"/>
        </w:rPr>
        <w:t>ler</w:t>
      </w:r>
      <w:r w:rsidR="005676E7" w:rsidRPr="00A46D46">
        <w:rPr>
          <w:rFonts w:asciiTheme="majorHAnsi" w:hAnsiTheme="majorHAnsi"/>
          <w:sz w:val="24"/>
          <w:szCs w:val="24"/>
        </w:rPr>
        <w:t>.</w:t>
      </w:r>
    </w:p>
    <w:p w:rsidR="00DC26DE" w:rsidRPr="00A46D46" w:rsidRDefault="008A52BF" w:rsidP="00CA5DD1">
      <w:pPr>
        <w:spacing w:before="120" w:after="120" w:line="240" w:lineRule="auto"/>
        <w:jc w:val="both"/>
        <w:rPr>
          <w:rFonts w:asciiTheme="majorHAnsi" w:hAnsiTheme="majorHAnsi"/>
          <w:sz w:val="24"/>
          <w:szCs w:val="24"/>
        </w:rPr>
      </w:pPr>
      <w:r w:rsidRPr="00A46D46">
        <w:rPr>
          <w:rFonts w:asciiTheme="majorHAnsi" w:hAnsiTheme="majorHAnsi"/>
          <w:sz w:val="24"/>
          <w:szCs w:val="24"/>
        </w:rPr>
        <w:t>Sağlık Bakanlığı, aşılama hizmetlerini tanımladığı Genişletilmiş Bağışıklama Genelgesi</w:t>
      </w:r>
      <w:r w:rsidR="008312B9" w:rsidRPr="00A46D46">
        <w:rPr>
          <w:rFonts w:asciiTheme="majorHAnsi" w:hAnsiTheme="majorHAnsi"/>
          <w:sz w:val="24"/>
          <w:szCs w:val="24"/>
        </w:rPr>
        <w:t>’</w:t>
      </w:r>
      <w:r w:rsidRPr="00A46D46">
        <w:rPr>
          <w:rFonts w:asciiTheme="majorHAnsi" w:hAnsiTheme="majorHAnsi"/>
          <w:sz w:val="24"/>
          <w:szCs w:val="24"/>
        </w:rPr>
        <w:t xml:space="preserve">ni 2009’dan bu yana güncellememiştir. </w:t>
      </w:r>
      <w:r w:rsidR="005676E7" w:rsidRPr="00A46D46">
        <w:rPr>
          <w:rFonts w:asciiTheme="majorHAnsi" w:hAnsiTheme="majorHAnsi"/>
          <w:sz w:val="24"/>
          <w:szCs w:val="24"/>
        </w:rPr>
        <w:t>Medyaya, gerek popülist söylemler nedeniyle gerekse aşı karşıtlığı üzerinden yansıyan haberler ailelerin kafa</w:t>
      </w:r>
      <w:r w:rsidR="00F34E13">
        <w:rPr>
          <w:rFonts w:asciiTheme="majorHAnsi" w:hAnsiTheme="majorHAnsi"/>
          <w:sz w:val="24"/>
          <w:szCs w:val="24"/>
        </w:rPr>
        <w:t>sın</w:t>
      </w:r>
      <w:r w:rsidR="005676E7" w:rsidRPr="00A46D46">
        <w:rPr>
          <w:rFonts w:asciiTheme="majorHAnsi" w:hAnsiTheme="majorHAnsi"/>
          <w:sz w:val="24"/>
          <w:szCs w:val="24"/>
        </w:rPr>
        <w:t>da şüpheler oluştur</w:t>
      </w:r>
      <w:r w:rsidR="008312B9" w:rsidRPr="00A46D46">
        <w:rPr>
          <w:rFonts w:asciiTheme="majorHAnsi" w:hAnsiTheme="majorHAnsi"/>
          <w:sz w:val="24"/>
          <w:szCs w:val="24"/>
        </w:rPr>
        <w:t>duğunda</w:t>
      </w:r>
      <w:r w:rsidR="004F1218">
        <w:rPr>
          <w:rFonts w:asciiTheme="majorHAnsi" w:hAnsiTheme="majorHAnsi"/>
          <w:sz w:val="24"/>
          <w:szCs w:val="24"/>
        </w:rPr>
        <w:t>,</w:t>
      </w:r>
      <w:r w:rsidR="008312B9" w:rsidRPr="00A46D46">
        <w:rPr>
          <w:rFonts w:asciiTheme="majorHAnsi" w:hAnsiTheme="majorHAnsi"/>
          <w:sz w:val="24"/>
          <w:szCs w:val="24"/>
        </w:rPr>
        <w:t xml:space="preserve"> </w:t>
      </w:r>
      <w:r w:rsidR="005676E7" w:rsidRPr="00A46D46">
        <w:rPr>
          <w:rFonts w:asciiTheme="majorHAnsi" w:hAnsiTheme="majorHAnsi"/>
          <w:sz w:val="24"/>
          <w:szCs w:val="24"/>
        </w:rPr>
        <w:t xml:space="preserve">Sağlık Bakanlığı yine sessizliğini korumuştur. </w:t>
      </w:r>
      <w:r w:rsidR="00A80A5C" w:rsidRPr="00A46D46">
        <w:rPr>
          <w:rFonts w:asciiTheme="majorHAnsi" w:hAnsiTheme="majorHAnsi"/>
          <w:sz w:val="24"/>
          <w:szCs w:val="24"/>
        </w:rPr>
        <w:t>Oysa Bakanlıktan beklenen, topluma güçlü mesajlar vererek aşı</w:t>
      </w:r>
      <w:r w:rsidR="004F1218">
        <w:rPr>
          <w:rFonts w:asciiTheme="majorHAnsi" w:hAnsiTheme="majorHAnsi"/>
          <w:sz w:val="24"/>
          <w:szCs w:val="24"/>
        </w:rPr>
        <w:t>lanmayı</w:t>
      </w:r>
      <w:r w:rsidR="00A80A5C" w:rsidRPr="00A46D46">
        <w:rPr>
          <w:rFonts w:asciiTheme="majorHAnsi" w:hAnsiTheme="majorHAnsi"/>
          <w:sz w:val="24"/>
          <w:szCs w:val="24"/>
        </w:rPr>
        <w:t xml:space="preserve"> teşvik etmesi iken bu suskunluk aşıyı red</w:t>
      </w:r>
      <w:r w:rsidR="004F1218">
        <w:rPr>
          <w:rFonts w:asciiTheme="majorHAnsi" w:hAnsiTheme="majorHAnsi"/>
          <w:sz w:val="24"/>
          <w:szCs w:val="24"/>
        </w:rPr>
        <w:t>d</w:t>
      </w:r>
      <w:r w:rsidR="00A80A5C" w:rsidRPr="00A46D46">
        <w:rPr>
          <w:rFonts w:asciiTheme="majorHAnsi" w:hAnsiTheme="majorHAnsi"/>
          <w:sz w:val="24"/>
          <w:szCs w:val="24"/>
        </w:rPr>
        <w:t>edenlerin sayısını büyütmekten başka bir işe yaramamaktadır.</w:t>
      </w:r>
    </w:p>
    <w:p w:rsidR="005676E7" w:rsidRPr="00A46D46" w:rsidRDefault="004F1218" w:rsidP="00CA5DD1">
      <w:pPr>
        <w:spacing w:before="120" w:after="120" w:line="240" w:lineRule="auto"/>
        <w:jc w:val="both"/>
        <w:rPr>
          <w:rFonts w:asciiTheme="majorHAnsi" w:hAnsiTheme="majorHAnsi"/>
          <w:sz w:val="24"/>
          <w:szCs w:val="24"/>
        </w:rPr>
      </w:pPr>
      <w:r>
        <w:rPr>
          <w:rFonts w:asciiTheme="majorHAnsi" w:hAnsiTheme="majorHAnsi"/>
          <w:sz w:val="24"/>
          <w:szCs w:val="24"/>
        </w:rPr>
        <w:t>Dava konusu olan</w:t>
      </w:r>
      <w:r w:rsidR="005676E7" w:rsidRPr="00A46D46">
        <w:rPr>
          <w:rFonts w:asciiTheme="majorHAnsi" w:hAnsiTheme="majorHAnsi"/>
          <w:sz w:val="24"/>
          <w:szCs w:val="24"/>
        </w:rPr>
        <w:t xml:space="preserve"> pek </w:t>
      </w:r>
      <w:r>
        <w:rPr>
          <w:rFonts w:asciiTheme="majorHAnsi" w:hAnsiTheme="majorHAnsi"/>
          <w:sz w:val="24"/>
          <w:szCs w:val="24"/>
        </w:rPr>
        <w:t xml:space="preserve">çok </w:t>
      </w:r>
      <w:r w:rsidR="005676E7" w:rsidRPr="00A46D46">
        <w:rPr>
          <w:rFonts w:asciiTheme="majorHAnsi" w:hAnsiTheme="majorHAnsi"/>
          <w:sz w:val="24"/>
          <w:szCs w:val="24"/>
        </w:rPr>
        <w:t xml:space="preserve">olayda </w:t>
      </w:r>
      <w:r w:rsidR="00A80A5C" w:rsidRPr="00A46D46">
        <w:rPr>
          <w:rFonts w:asciiTheme="majorHAnsi" w:hAnsiTheme="majorHAnsi"/>
          <w:sz w:val="24"/>
          <w:szCs w:val="24"/>
        </w:rPr>
        <w:t xml:space="preserve">aşılama </w:t>
      </w:r>
      <w:r w:rsidR="00EA7C79" w:rsidRPr="00A46D46">
        <w:rPr>
          <w:rFonts w:asciiTheme="majorHAnsi" w:hAnsiTheme="majorHAnsi"/>
          <w:sz w:val="24"/>
          <w:szCs w:val="24"/>
        </w:rPr>
        <w:t>konu</w:t>
      </w:r>
      <w:r w:rsidR="00A80A5C" w:rsidRPr="00A46D46">
        <w:rPr>
          <w:rFonts w:asciiTheme="majorHAnsi" w:hAnsiTheme="majorHAnsi"/>
          <w:sz w:val="24"/>
          <w:szCs w:val="24"/>
        </w:rPr>
        <w:t>nda</w:t>
      </w:r>
      <w:r w:rsidR="00EA7C79" w:rsidRPr="00A46D46">
        <w:rPr>
          <w:rFonts w:asciiTheme="majorHAnsi" w:hAnsiTheme="majorHAnsi"/>
          <w:sz w:val="24"/>
          <w:szCs w:val="24"/>
        </w:rPr>
        <w:t xml:space="preserve"> </w:t>
      </w:r>
      <w:r w:rsidR="00A80A5C" w:rsidRPr="00A46D46">
        <w:rPr>
          <w:rFonts w:asciiTheme="majorHAnsi" w:hAnsiTheme="majorHAnsi"/>
          <w:sz w:val="24"/>
          <w:szCs w:val="24"/>
        </w:rPr>
        <w:t>yasal düzenleme yapılması gerektiği mahkemelerce hükmedildiği halde</w:t>
      </w:r>
      <w:r>
        <w:rPr>
          <w:rFonts w:asciiTheme="majorHAnsi" w:hAnsiTheme="majorHAnsi"/>
          <w:sz w:val="24"/>
          <w:szCs w:val="24"/>
        </w:rPr>
        <w:t>,</w:t>
      </w:r>
      <w:r w:rsidR="00A80A5C" w:rsidRPr="00A46D46">
        <w:rPr>
          <w:rFonts w:asciiTheme="majorHAnsi" w:hAnsiTheme="majorHAnsi"/>
          <w:sz w:val="24"/>
          <w:szCs w:val="24"/>
        </w:rPr>
        <w:t xml:space="preserve"> Bakanlığın ısrarla gerekli düzenle</w:t>
      </w:r>
      <w:r w:rsidR="00DC61E1">
        <w:rPr>
          <w:rFonts w:asciiTheme="majorHAnsi" w:hAnsiTheme="majorHAnsi"/>
          <w:sz w:val="24"/>
          <w:szCs w:val="24"/>
        </w:rPr>
        <w:t>me</w:t>
      </w:r>
      <w:r w:rsidR="00A80A5C" w:rsidRPr="00A46D46">
        <w:rPr>
          <w:rFonts w:asciiTheme="majorHAnsi" w:hAnsiTheme="majorHAnsi"/>
          <w:sz w:val="24"/>
          <w:szCs w:val="24"/>
        </w:rPr>
        <w:t>yi yapmaması dikkat çekicidir.</w:t>
      </w:r>
      <w:r w:rsidR="00954860" w:rsidRPr="00A46D46">
        <w:rPr>
          <w:rFonts w:asciiTheme="majorHAnsi" w:hAnsiTheme="majorHAnsi"/>
          <w:sz w:val="24"/>
          <w:szCs w:val="24"/>
        </w:rPr>
        <w:t xml:space="preserve"> </w:t>
      </w:r>
    </w:p>
    <w:p w:rsidR="00FA38A2" w:rsidRPr="00A46D46" w:rsidRDefault="00FA38A2" w:rsidP="00CA5DD1">
      <w:pPr>
        <w:spacing w:before="120" w:after="120" w:line="240" w:lineRule="auto"/>
        <w:jc w:val="both"/>
        <w:rPr>
          <w:rFonts w:asciiTheme="majorHAnsi" w:hAnsiTheme="majorHAnsi"/>
          <w:sz w:val="24"/>
          <w:szCs w:val="24"/>
        </w:rPr>
      </w:pPr>
    </w:p>
    <w:p w:rsidR="005C6422" w:rsidRPr="00A46D46" w:rsidRDefault="00FA38A2" w:rsidP="00CA5DD1">
      <w:pPr>
        <w:spacing w:before="120" w:after="120" w:line="240" w:lineRule="auto"/>
        <w:jc w:val="both"/>
        <w:rPr>
          <w:rFonts w:asciiTheme="majorHAnsi" w:hAnsiTheme="majorHAnsi"/>
          <w:b/>
          <w:i/>
          <w:sz w:val="24"/>
          <w:szCs w:val="24"/>
        </w:rPr>
      </w:pPr>
      <w:r w:rsidRPr="00A46D46">
        <w:rPr>
          <w:rFonts w:asciiTheme="majorHAnsi" w:hAnsiTheme="majorHAnsi"/>
          <w:b/>
          <w:i/>
          <w:sz w:val="24"/>
          <w:szCs w:val="24"/>
        </w:rPr>
        <w:lastRenderedPageBreak/>
        <w:t>Aşılar güvenli ve etkin ürünlerdir</w:t>
      </w:r>
      <w:r w:rsidR="00840904">
        <w:rPr>
          <w:rFonts w:asciiTheme="majorHAnsi" w:hAnsiTheme="majorHAnsi"/>
          <w:b/>
          <w:i/>
          <w:sz w:val="24"/>
          <w:szCs w:val="24"/>
        </w:rPr>
        <w:t>.</w:t>
      </w:r>
    </w:p>
    <w:p w:rsidR="00954860" w:rsidRPr="00A46D46" w:rsidRDefault="005C6422" w:rsidP="00CA5DD1">
      <w:pPr>
        <w:spacing w:before="120" w:after="120" w:line="240" w:lineRule="auto"/>
        <w:jc w:val="both"/>
        <w:rPr>
          <w:rFonts w:asciiTheme="majorHAnsi" w:eastAsia="Arial Unicode MS" w:hAnsiTheme="majorHAnsi"/>
          <w:sz w:val="24"/>
          <w:szCs w:val="24"/>
        </w:rPr>
      </w:pPr>
      <w:r w:rsidRPr="00A46D46">
        <w:rPr>
          <w:rFonts w:asciiTheme="majorHAnsi" w:eastAsia="Arial Unicode MS" w:hAnsiTheme="majorHAnsi"/>
          <w:sz w:val="24"/>
          <w:szCs w:val="24"/>
        </w:rPr>
        <w:t xml:space="preserve">Aşıya karşı çıkanların iddialarından biri, aşıların içinde bulunan maddeler nedeniyle güvenilir olmadığıdır. </w:t>
      </w:r>
      <w:proofErr w:type="gramStart"/>
      <w:r w:rsidRPr="00A46D46">
        <w:rPr>
          <w:rFonts w:asciiTheme="majorHAnsi" w:eastAsia="Arial Unicode MS" w:hAnsiTheme="majorHAnsi"/>
          <w:sz w:val="24"/>
          <w:szCs w:val="24"/>
        </w:rPr>
        <w:t>Oysa</w:t>
      </w:r>
      <w:r w:rsidR="004F1218">
        <w:rPr>
          <w:rFonts w:asciiTheme="majorHAnsi" w:eastAsia="Arial Unicode MS" w:hAnsiTheme="majorHAnsi"/>
          <w:sz w:val="24"/>
          <w:szCs w:val="24"/>
        </w:rPr>
        <w:t>,</w:t>
      </w:r>
      <w:proofErr w:type="gramEnd"/>
      <w:r w:rsidRPr="00A46D46">
        <w:rPr>
          <w:rFonts w:asciiTheme="majorHAnsi" w:eastAsia="Arial Unicode MS" w:hAnsiTheme="majorHAnsi"/>
          <w:sz w:val="24"/>
          <w:szCs w:val="24"/>
        </w:rPr>
        <w:t xml:space="preserve"> a</w:t>
      </w:r>
      <w:r w:rsidR="00FA38A2" w:rsidRPr="00A46D46">
        <w:rPr>
          <w:rFonts w:asciiTheme="majorHAnsi" w:eastAsia="Arial Unicode MS" w:hAnsiTheme="majorHAnsi"/>
          <w:sz w:val="24"/>
          <w:szCs w:val="24"/>
        </w:rPr>
        <w:t xml:space="preserve">şıların geliştirilme </w:t>
      </w:r>
      <w:r w:rsidRPr="00A46D46">
        <w:rPr>
          <w:rFonts w:asciiTheme="majorHAnsi" w:eastAsia="Arial Unicode MS" w:hAnsiTheme="majorHAnsi"/>
          <w:sz w:val="24"/>
          <w:szCs w:val="24"/>
        </w:rPr>
        <w:t>süreci</w:t>
      </w:r>
      <w:r w:rsidR="00FA38A2" w:rsidRPr="00A46D46">
        <w:rPr>
          <w:rFonts w:asciiTheme="majorHAnsi" w:eastAsia="Arial Unicode MS" w:hAnsiTheme="majorHAnsi"/>
          <w:sz w:val="24"/>
          <w:szCs w:val="24"/>
        </w:rPr>
        <w:t>, diğer ürünlere göre çok</w:t>
      </w:r>
      <w:r w:rsidR="00E513FB" w:rsidRPr="00A46D46">
        <w:rPr>
          <w:rFonts w:asciiTheme="majorHAnsi" w:eastAsia="Arial Unicode MS" w:hAnsiTheme="majorHAnsi"/>
          <w:sz w:val="24"/>
          <w:szCs w:val="24"/>
        </w:rPr>
        <w:t xml:space="preserve"> daha</w:t>
      </w:r>
      <w:r w:rsidR="00FA38A2" w:rsidRPr="00A46D46">
        <w:rPr>
          <w:rFonts w:asciiTheme="majorHAnsi" w:eastAsia="Arial Unicode MS" w:hAnsiTheme="majorHAnsi"/>
          <w:sz w:val="24"/>
          <w:szCs w:val="24"/>
        </w:rPr>
        <w:t xml:space="preserve"> titiz</w:t>
      </w:r>
      <w:r w:rsidRPr="00A46D46">
        <w:rPr>
          <w:rFonts w:asciiTheme="majorHAnsi" w:eastAsia="Arial Unicode MS" w:hAnsiTheme="majorHAnsi"/>
          <w:sz w:val="24"/>
          <w:szCs w:val="24"/>
        </w:rPr>
        <w:t xml:space="preserve"> bir </w:t>
      </w:r>
      <w:r w:rsidR="004F1218">
        <w:rPr>
          <w:rFonts w:asciiTheme="majorHAnsi" w:eastAsia="Arial Unicode MS" w:hAnsiTheme="majorHAnsi"/>
          <w:sz w:val="24"/>
          <w:szCs w:val="24"/>
        </w:rPr>
        <w:t>çalışma</w:t>
      </w:r>
      <w:r w:rsidR="004F1218" w:rsidRPr="00A46D46">
        <w:rPr>
          <w:rFonts w:asciiTheme="majorHAnsi" w:eastAsia="Arial Unicode MS" w:hAnsiTheme="majorHAnsi"/>
          <w:sz w:val="24"/>
          <w:szCs w:val="24"/>
        </w:rPr>
        <w:t xml:space="preserve"> </w:t>
      </w:r>
      <w:r w:rsidR="00E513FB" w:rsidRPr="00A46D46">
        <w:rPr>
          <w:rFonts w:asciiTheme="majorHAnsi" w:eastAsia="Arial Unicode MS" w:hAnsiTheme="majorHAnsi"/>
          <w:sz w:val="24"/>
          <w:szCs w:val="24"/>
        </w:rPr>
        <w:t>ile</w:t>
      </w:r>
      <w:r w:rsidRPr="00A46D46">
        <w:rPr>
          <w:rFonts w:asciiTheme="majorHAnsi" w:eastAsia="Arial Unicode MS" w:hAnsiTheme="majorHAnsi"/>
          <w:sz w:val="24"/>
          <w:szCs w:val="24"/>
        </w:rPr>
        <w:t xml:space="preserve"> yürütülmektedir. </w:t>
      </w:r>
      <w:r w:rsidR="00954860" w:rsidRPr="00A46D46">
        <w:rPr>
          <w:rFonts w:asciiTheme="majorHAnsi" w:eastAsia="Arial Unicode MS" w:hAnsiTheme="majorHAnsi"/>
          <w:sz w:val="24"/>
          <w:szCs w:val="24"/>
        </w:rPr>
        <w:t>Bazı a</w:t>
      </w:r>
      <w:r w:rsidRPr="00A46D46">
        <w:rPr>
          <w:rFonts w:asciiTheme="majorHAnsi" w:eastAsia="Arial Unicode MS" w:hAnsiTheme="majorHAnsi"/>
          <w:sz w:val="24"/>
          <w:szCs w:val="24"/>
        </w:rPr>
        <w:t xml:space="preserve">şıların içinde bulunan </w:t>
      </w:r>
      <w:r w:rsidR="00954860" w:rsidRPr="00A46D46">
        <w:rPr>
          <w:rFonts w:asciiTheme="majorHAnsi" w:eastAsia="Arial Unicode MS" w:hAnsiTheme="majorHAnsi"/>
          <w:sz w:val="24"/>
          <w:szCs w:val="24"/>
        </w:rPr>
        <w:t>cıvalı bileşik (</w:t>
      </w:r>
      <w:proofErr w:type="spellStart"/>
      <w:r w:rsidR="00954860" w:rsidRPr="00A46D46">
        <w:rPr>
          <w:rFonts w:asciiTheme="majorHAnsi" w:eastAsia="Arial Unicode MS" w:hAnsiTheme="majorHAnsi"/>
          <w:sz w:val="24"/>
          <w:szCs w:val="24"/>
        </w:rPr>
        <w:t>tiyomersal</w:t>
      </w:r>
      <w:proofErr w:type="spellEnd"/>
      <w:r w:rsidR="00954860" w:rsidRPr="00A46D46">
        <w:rPr>
          <w:rFonts w:asciiTheme="majorHAnsi" w:eastAsia="Arial Unicode MS" w:hAnsiTheme="majorHAnsi"/>
          <w:sz w:val="24"/>
          <w:szCs w:val="24"/>
        </w:rPr>
        <w:t>), cıvanın organik formu</w:t>
      </w:r>
      <w:r w:rsidR="006439CF" w:rsidRPr="00A46D46">
        <w:rPr>
          <w:rFonts w:asciiTheme="majorHAnsi" w:eastAsia="Arial Unicode MS" w:hAnsiTheme="majorHAnsi"/>
          <w:sz w:val="24"/>
          <w:szCs w:val="24"/>
        </w:rPr>
        <w:t>dur ve</w:t>
      </w:r>
      <w:r w:rsidR="00954860" w:rsidRPr="00A46D46">
        <w:rPr>
          <w:rFonts w:asciiTheme="majorHAnsi" w:eastAsia="Arial Unicode MS" w:hAnsiTheme="majorHAnsi"/>
          <w:sz w:val="24"/>
          <w:szCs w:val="24"/>
        </w:rPr>
        <w:t xml:space="preserve"> otizm yaptığına dair hiçbir bilimsel kanıt yoktur. Yakın zamanda Avustralya’da bir milyondan fazla çocuğu kapsayan bir çalışma</w:t>
      </w:r>
      <w:r w:rsidR="00EA6DFE">
        <w:rPr>
          <w:rFonts w:asciiTheme="majorHAnsi" w:eastAsia="Arial Unicode MS" w:hAnsiTheme="majorHAnsi"/>
          <w:sz w:val="24"/>
          <w:szCs w:val="24"/>
        </w:rPr>
        <w:t>,</w:t>
      </w:r>
      <w:r w:rsidR="00954860" w:rsidRPr="00A46D46">
        <w:rPr>
          <w:rFonts w:asciiTheme="majorHAnsi" w:eastAsia="Arial Unicode MS" w:hAnsiTheme="majorHAnsi"/>
          <w:sz w:val="24"/>
          <w:szCs w:val="24"/>
        </w:rPr>
        <w:t xml:space="preserve"> bu konudaki tartışmaya son noktayı koymuştur. </w:t>
      </w:r>
      <w:r w:rsidR="006439CF" w:rsidRPr="00A46D46">
        <w:rPr>
          <w:rFonts w:asciiTheme="majorHAnsi" w:eastAsia="Arial Unicode MS" w:hAnsiTheme="majorHAnsi"/>
          <w:sz w:val="24"/>
          <w:szCs w:val="24"/>
        </w:rPr>
        <w:t xml:space="preserve">Aşıların etkisini güçlendirmek amacıyla </w:t>
      </w:r>
      <w:r w:rsidR="00F34E13">
        <w:rPr>
          <w:rFonts w:asciiTheme="majorHAnsi" w:eastAsia="Arial Unicode MS" w:hAnsiTheme="majorHAnsi"/>
          <w:sz w:val="24"/>
          <w:szCs w:val="24"/>
        </w:rPr>
        <w:t>kullanılan</w:t>
      </w:r>
      <w:r w:rsidR="00F34E13" w:rsidRPr="00A46D46">
        <w:rPr>
          <w:rFonts w:asciiTheme="majorHAnsi" w:eastAsia="Arial Unicode MS" w:hAnsiTheme="majorHAnsi"/>
          <w:sz w:val="24"/>
          <w:szCs w:val="24"/>
        </w:rPr>
        <w:t xml:space="preserve"> </w:t>
      </w:r>
      <w:r w:rsidR="006439CF" w:rsidRPr="00A46D46">
        <w:rPr>
          <w:rFonts w:asciiTheme="majorHAnsi" w:eastAsia="Arial Unicode MS" w:hAnsiTheme="majorHAnsi"/>
          <w:sz w:val="24"/>
          <w:szCs w:val="24"/>
        </w:rPr>
        <w:t>alüminyum çok düşük miktardadır</w:t>
      </w:r>
      <w:r w:rsidR="004F1218">
        <w:rPr>
          <w:rFonts w:asciiTheme="majorHAnsi" w:eastAsia="Arial Unicode MS" w:hAnsiTheme="majorHAnsi"/>
          <w:sz w:val="24"/>
          <w:szCs w:val="24"/>
        </w:rPr>
        <w:t>;</w:t>
      </w:r>
      <w:r w:rsidR="006439CF" w:rsidRPr="00A46D46">
        <w:rPr>
          <w:rFonts w:asciiTheme="majorHAnsi" w:eastAsia="Arial Unicode MS" w:hAnsiTheme="majorHAnsi"/>
          <w:sz w:val="24"/>
          <w:szCs w:val="24"/>
        </w:rPr>
        <w:t xml:space="preserve"> </w:t>
      </w:r>
      <w:r w:rsidR="00EA6DFE">
        <w:rPr>
          <w:rFonts w:asciiTheme="majorHAnsi" w:eastAsia="Arial Unicode MS" w:hAnsiTheme="majorHAnsi"/>
          <w:sz w:val="24"/>
          <w:szCs w:val="24"/>
        </w:rPr>
        <w:t xml:space="preserve">bu maddeye </w:t>
      </w:r>
      <w:r w:rsidR="006439CF" w:rsidRPr="00A46D46">
        <w:rPr>
          <w:rFonts w:asciiTheme="majorHAnsi" w:eastAsia="Arial Unicode MS" w:hAnsiTheme="majorHAnsi"/>
          <w:sz w:val="24"/>
          <w:szCs w:val="24"/>
        </w:rPr>
        <w:t xml:space="preserve">gıdalar ve hava </w:t>
      </w:r>
      <w:r w:rsidR="00EA6DFE">
        <w:rPr>
          <w:rFonts w:asciiTheme="majorHAnsi" w:eastAsia="Arial Unicode MS" w:hAnsiTheme="majorHAnsi"/>
          <w:sz w:val="24"/>
          <w:szCs w:val="24"/>
        </w:rPr>
        <w:t>yoluyla</w:t>
      </w:r>
      <w:r w:rsidR="00EA6DFE" w:rsidRPr="00A46D46">
        <w:rPr>
          <w:rFonts w:asciiTheme="majorHAnsi" w:eastAsia="Arial Unicode MS" w:hAnsiTheme="majorHAnsi"/>
          <w:sz w:val="24"/>
          <w:szCs w:val="24"/>
        </w:rPr>
        <w:t xml:space="preserve"> </w:t>
      </w:r>
      <w:r w:rsidR="00E513FB" w:rsidRPr="00A46D46">
        <w:rPr>
          <w:rFonts w:asciiTheme="majorHAnsi" w:eastAsia="Arial Unicode MS" w:hAnsiTheme="majorHAnsi"/>
          <w:sz w:val="24"/>
          <w:szCs w:val="24"/>
        </w:rPr>
        <w:t xml:space="preserve">maruz kalma ile </w:t>
      </w:r>
      <w:r w:rsidR="006439CF" w:rsidRPr="00A46D46">
        <w:rPr>
          <w:rFonts w:asciiTheme="majorHAnsi" w:eastAsia="Arial Unicode MS" w:hAnsiTheme="majorHAnsi"/>
          <w:sz w:val="24"/>
          <w:szCs w:val="24"/>
        </w:rPr>
        <w:t>karşılaştırıldığında ihmal edilebilir düzeydedir.</w:t>
      </w:r>
    </w:p>
    <w:p w:rsidR="006439CF" w:rsidRPr="00A46D46" w:rsidRDefault="004F1218" w:rsidP="00CA5DD1">
      <w:pPr>
        <w:spacing w:before="120" w:after="120" w:line="240" w:lineRule="auto"/>
        <w:jc w:val="both"/>
        <w:rPr>
          <w:rFonts w:asciiTheme="majorHAnsi" w:eastAsia="Arial Unicode MS" w:hAnsiTheme="majorHAnsi"/>
          <w:sz w:val="24"/>
          <w:szCs w:val="24"/>
        </w:rPr>
      </w:pPr>
      <w:r>
        <w:rPr>
          <w:rFonts w:asciiTheme="majorHAnsi" w:eastAsia="Arial Unicode MS" w:hAnsiTheme="majorHAnsi"/>
          <w:sz w:val="24"/>
          <w:szCs w:val="24"/>
        </w:rPr>
        <w:t>A</w:t>
      </w:r>
      <w:r w:rsidR="006439CF" w:rsidRPr="00A46D46">
        <w:rPr>
          <w:rFonts w:asciiTheme="majorHAnsi" w:eastAsia="Arial Unicode MS" w:hAnsiTheme="majorHAnsi"/>
          <w:sz w:val="24"/>
          <w:szCs w:val="24"/>
        </w:rPr>
        <w:t>şılar</w:t>
      </w:r>
      <w:r w:rsidR="00E513FB" w:rsidRPr="00A46D46">
        <w:rPr>
          <w:rFonts w:asciiTheme="majorHAnsi" w:eastAsia="Arial Unicode MS" w:hAnsiTheme="majorHAnsi"/>
          <w:sz w:val="24"/>
          <w:szCs w:val="24"/>
        </w:rPr>
        <w:t>da</w:t>
      </w:r>
      <w:r w:rsidR="006439CF" w:rsidRPr="00A46D46">
        <w:rPr>
          <w:rFonts w:asciiTheme="majorHAnsi" w:eastAsia="Arial Unicode MS" w:hAnsiTheme="majorHAnsi"/>
          <w:sz w:val="24"/>
          <w:szCs w:val="24"/>
        </w:rPr>
        <w:t xml:space="preserve"> domuz </w:t>
      </w:r>
      <w:r w:rsidR="00E513FB" w:rsidRPr="00A46D46">
        <w:rPr>
          <w:rFonts w:asciiTheme="majorHAnsi" w:eastAsia="Arial Unicode MS" w:hAnsiTheme="majorHAnsi"/>
          <w:sz w:val="24"/>
          <w:szCs w:val="24"/>
        </w:rPr>
        <w:t>jelatini bulunduğu iddiası</w:t>
      </w:r>
      <w:r>
        <w:rPr>
          <w:rFonts w:asciiTheme="majorHAnsi" w:eastAsia="Arial Unicode MS" w:hAnsiTheme="majorHAnsi"/>
          <w:sz w:val="24"/>
          <w:szCs w:val="24"/>
        </w:rPr>
        <w:t xml:space="preserve"> ise</w:t>
      </w:r>
      <w:r w:rsidR="00BF30C4" w:rsidRPr="00A46D46">
        <w:rPr>
          <w:rFonts w:asciiTheme="majorHAnsi" w:eastAsia="Arial Unicode MS" w:hAnsiTheme="majorHAnsi"/>
          <w:sz w:val="24"/>
          <w:szCs w:val="24"/>
        </w:rPr>
        <w:t>, kolaylıkla açıklığa kavuşturulabilecek bir konudur. Türkiye’</w:t>
      </w:r>
      <w:r>
        <w:rPr>
          <w:rFonts w:asciiTheme="majorHAnsi" w:eastAsia="Arial Unicode MS" w:hAnsiTheme="majorHAnsi"/>
          <w:sz w:val="24"/>
          <w:szCs w:val="24"/>
        </w:rPr>
        <w:t>de</w:t>
      </w:r>
      <w:r w:rsidR="00BF30C4" w:rsidRPr="00A46D46">
        <w:rPr>
          <w:rFonts w:asciiTheme="majorHAnsi" w:eastAsia="Arial Unicode MS" w:hAnsiTheme="majorHAnsi"/>
          <w:sz w:val="24"/>
          <w:szCs w:val="24"/>
        </w:rPr>
        <w:t xml:space="preserve"> aşı üretim</w:t>
      </w:r>
      <w:r w:rsidR="00DC61E1">
        <w:rPr>
          <w:rFonts w:asciiTheme="majorHAnsi" w:eastAsia="Arial Unicode MS" w:hAnsiTheme="majorHAnsi"/>
          <w:sz w:val="24"/>
          <w:szCs w:val="24"/>
        </w:rPr>
        <w:t>in</w:t>
      </w:r>
      <w:r w:rsidR="00BF30C4" w:rsidRPr="00A46D46">
        <w:rPr>
          <w:rFonts w:asciiTheme="majorHAnsi" w:eastAsia="Arial Unicode MS" w:hAnsiTheme="majorHAnsi"/>
          <w:sz w:val="24"/>
          <w:szCs w:val="24"/>
        </w:rPr>
        <w:t>e son ver</w:t>
      </w:r>
      <w:r>
        <w:rPr>
          <w:rFonts w:asciiTheme="majorHAnsi" w:eastAsia="Arial Unicode MS" w:hAnsiTheme="majorHAnsi"/>
          <w:sz w:val="24"/>
          <w:szCs w:val="24"/>
        </w:rPr>
        <w:t>i</w:t>
      </w:r>
      <w:r w:rsidR="00F34E13">
        <w:rPr>
          <w:rFonts w:asciiTheme="majorHAnsi" w:eastAsia="Arial Unicode MS" w:hAnsiTheme="majorHAnsi"/>
          <w:sz w:val="24"/>
          <w:szCs w:val="24"/>
        </w:rPr>
        <w:t>l</w:t>
      </w:r>
      <w:r w:rsidR="00BF30C4" w:rsidRPr="00A46D46">
        <w:rPr>
          <w:rFonts w:asciiTheme="majorHAnsi" w:eastAsia="Arial Unicode MS" w:hAnsiTheme="majorHAnsi"/>
          <w:sz w:val="24"/>
          <w:szCs w:val="24"/>
        </w:rPr>
        <w:t>dikten sonra</w:t>
      </w:r>
      <w:r>
        <w:rPr>
          <w:rFonts w:asciiTheme="majorHAnsi" w:eastAsia="Arial Unicode MS" w:hAnsiTheme="majorHAnsi"/>
          <w:sz w:val="24"/>
          <w:szCs w:val="24"/>
        </w:rPr>
        <w:t>,</w:t>
      </w:r>
      <w:r w:rsidR="00BF30C4" w:rsidRPr="00A46D46">
        <w:rPr>
          <w:rFonts w:asciiTheme="majorHAnsi" w:eastAsia="Arial Unicode MS" w:hAnsiTheme="majorHAnsi"/>
          <w:sz w:val="24"/>
          <w:szCs w:val="24"/>
        </w:rPr>
        <w:t xml:space="preserve"> ithal </w:t>
      </w:r>
      <w:r>
        <w:rPr>
          <w:rFonts w:asciiTheme="majorHAnsi" w:eastAsia="Arial Unicode MS" w:hAnsiTheme="majorHAnsi"/>
          <w:sz w:val="24"/>
          <w:szCs w:val="24"/>
        </w:rPr>
        <w:t>edilen</w:t>
      </w:r>
      <w:r w:rsidR="00BF30C4" w:rsidRPr="00A46D46">
        <w:rPr>
          <w:rFonts w:asciiTheme="majorHAnsi" w:eastAsia="Arial Unicode MS" w:hAnsiTheme="majorHAnsi"/>
          <w:sz w:val="24"/>
          <w:szCs w:val="24"/>
        </w:rPr>
        <w:t xml:space="preserve"> </w:t>
      </w:r>
      <w:r w:rsidRPr="00A46D46">
        <w:rPr>
          <w:rFonts w:asciiTheme="majorHAnsi" w:eastAsia="Arial Unicode MS" w:hAnsiTheme="majorHAnsi"/>
          <w:sz w:val="24"/>
          <w:szCs w:val="24"/>
        </w:rPr>
        <w:t>aşıları</w:t>
      </w:r>
      <w:r>
        <w:rPr>
          <w:rFonts w:asciiTheme="majorHAnsi" w:eastAsia="Arial Unicode MS" w:hAnsiTheme="majorHAnsi"/>
          <w:sz w:val="24"/>
          <w:szCs w:val="24"/>
        </w:rPr>
        <w:t>n</w:t>
      </w:r>
      <w:r w:rsidRPr="00A46D46">
        <w:rPr>
          <w:rFonts w:asciiTheme="majorHAnsi" w:eastAsia="Arial Unicode MS" w:hAnsiTheme="majorHAnsi"/>
          <w:sz w:val="24"/>
          <w:szCs w:val="24"/>
        </w:rPr>
        <w:t xml:space="preserve"> kalite kontrolü </w:t>
      </w:r>
      <w:r w:rsidR="00BF30C4" w:rsidRPr="00A46D46">
        <w:rPr>
          <w:rFonts w:asciiTheme="majorHAnsi" w:eastAsia="Arial Unicode MS" w:hAnsiTheme="majorHAnsi"/>
          <w:sz w:val="24"/>
          <w:szCs w:val="24"/>
        </w:rPr>
        <w:t xml:space="preserve">Sağlık Bakanlığı’nın laboratuvarlarında </w:t>
      </w:r>
      <w:r>
        <w:rPr>
          <w:rFonts w:asciiTheme="majorHAnsi" w:eastAsia="Arial Unicode MS" w:hAnsiTheme="majorHAnsi"/>
          <w:sz w:val="24"/>
          <w:szCs w:val="24"/>
        </w:rPr>
        <w:t>yapılmaktadır</w:t>
      </w:r>
      <w:r w:rsidR="00BF30C4" w:rsidRPr="00A46D46">
        <w:rPr>
          <w:rFonts w:asciiTheme="majorHAnsi" w:eastAsia="Arial Unicode MS" w:hAnsiTheme="majorHAnsi"/>
          <w:sz w:val="24"/>
          <w:szCs w:val="24"/>
        </w:rPr>
        <w:t>. Sağlık Bakanlığı’nın</w:t>
      </w:r>
      <w:r w:rsidR="00F34E13">
        <w:rPr>
          <w:rFonts w:asciiTheme="majorHAnsi" w:eastAsia="Arial Unicode MS" w:hAnsiTheme="majorHAnsi"/>
          <w:sz w:val="24"/>
          <w:szCs w:val="24"/>
        </w:rPr>
        <w:t>,</w:t>
      </w:r>
      <w:r w:rsidR="00BF30C4" w:rsidRPr="00A46D46">
        <w:rPr>
          <w:rFonts w:asciiTheme="majorHAnsi" w:eastAsia="Arial Unicode MS" w:hAnsiTheme="majorHAnsi"/>
          <w:sz w:val="24"/>
          <w:szCs w:val="24"/>
        </w:rPr>
        <w:t xml:space="preserve"> gerek ithal edeceği ürünü seçerken gerekse </w:t>
      </w:r>
      <w:r>
        <w:rPr>
          <w:rFonts w:asciiTheme="majorHAnsi" w:eastAsia="Arial Unicode MS" w:hAnsiTheme="majorHAnsi"/>
          <w:sz w:val="24"/>
          <w:szCs w:val="24"/>
        </w:rPr>
        <w:t>ithal ettikten</w:t>
      </w:r>
      <w:r w:rsidRPr="00A46D46">
        <w:rPr>
          <w:rFonts w:asciiTheme="majorHAnsi" w:eastAsia="Arial Unicode MS" w:hAnsiTheme="majorHAnsi"/>
          <w:sz w:val="24"/>
          <w:szCs w:val="24"/>
        </w:rPr>
        <w:t xml:space="preserve"> </w:t>
      </w:r>
      <w:r w:rsidR="00BF30C4" w:rsidRPr="00A46D46">
        <w:rPr>
          <w:rFonts w:asciiTheme="majorHAnsi" w:eastAsia="Arial Unicode MS" w:hAnsiTheme="majorHAnsi"/>
          <w:sz w:val="24"/>
          <w:szCs w:val="24"/>
        </w:rPr>
        <w:t>sonra</w:t>
      </w:r>
      <w:r>
        <w:rPr>
          <w:rFonts w:asciiTheme="majorHAnsi" w:eastAsia="Arial Unicode MS" w:hAnsiTheme="majorHAnsi"/>
          <w:sz w:val="24"/>
          <w:szCs w:val="24"/>
        </w:rPr>
        <w:t>,</w:t>
      </w:r>
      <w:r w:rsidR="00BF30C4" w:rsidRPr="00A46D46">
        <w:rPr>
          <w:rFonts w:asciiTheme="majorHAnsi" w:eastAsia="Arial Unicode MS" w:hAnsiTheme="majorHAnsi"/>
          <w:sz w:val="24"/>
          <w:szCs w:val="24"/>
        </w:rPr>
        <w:t xml:space="preserve"> </w:t>
      </w:r>
      <w:r>
        <w:rPr>
          <w:rFonts w:asciiTheme="majorHAnsi" w:eastAsia="Arial Unicode MS" w:hAnsiTheme="majorHAnsi"/>
          <w:sz w:val="24"/>
          <w:szCs w:val="24"/>
        </w:rPr>
        <w:t xml:space="preserve">aşı örnekleri üzerinde </w:t>
      </w:r>
      <w:r w:rsidR="00BF30C4" w:rsidRPr="00A46D46">
        <w:rPr>
          <w:rFonts w:asciiTheme="majorHAnsi" w:eastAsia="Arial Unicode MS" w:hAnsiTheme="majorHAnsi"/>
          <w:sz w:val="24"/>
          <w:szCs w:val="24"/>
        </w:rPr>
        <w:t xml:space="preserve">laboratuvarlarında </w:t>
      </w:r>
      <w:r>
        <w:rPr>
          <w:rFonts w:asciiTheme="majorHAnsi" w:eastAsia="Arial Unicode MS" w:hAnsiTheme="majorHAnsi"/>
          <w:sz w:val="24"/>
          <w:szCs w:val="24"/>
        </w:rPr>
        <w:t xml:space="preserve">yapacağı analizlerle </w:t>
      </w:r>
      <w:r w:rsidR="00C306BD" w:rsidRPr="00A46D46">
        <w:rPr>
          <w:rFonts w:asciiTheme="majorHAnsi" w:eastAsia="Arial Unicode MS" w:hAnsiTheme="majorHAnsi"/>
          <w:sz w:val="24"/>
          <w:szCs w:val="24"/>
        </w:rPr>
        <w:t xml:space="preserve">domuz jelatini kullanılan ürünlere ruhsat </w:t>
      </w:r>
      <w:r w:rsidR="00A74EB9">
        <w:rPr>
          <w:rFonts w:asciiTheme="majorHAnsi" w:eastAsia="Arial Unicode MS" w:hAnsiTheme="majorHAnsi"/>
          <w:sz w:val="24"/>
          <w:szCs w:val="24"/>
        </w:rPr>
        <w:t>vermemesi mümkündür</w:t>
      </w:r>
      <w:r w:rsidR="00C306BD" w:rsidRPr="00A46D46">
        <w:rPr>
          <w:rFonts w:asciiTheme="majorHAnsi" w:eastAsia="Arial Unicode MS" w:hAnsiTheme="majorHAnsi"/>
          <w:sz w:val="24"/>
          <w:szCs w:val="24"/>
        </w:rPr>
        <w:t>. Sağlık Bakanlığı’nın bu denetimi yaparak domuz jelatini içeren ürünlerin satışına izin vermediğini kamuoyuna açıklaması</w:t>
      </w:r>
      <w:r w:rsidR="00E513FB" w:rsidRPr="00A46D46">
        <w:rPr>
          <w:rFonts w:asciiTheme="majorHAnsi" w:eastAsia="Arial Unicode MS" w:hAnsiTheme="majorHAnsi"/>
          <w:sz w:val="24"/>
          <w:szCs w:val="24"/>
        </w:rPr>
        <w:t xml:space="preserve"> ve kaygı duyanları bilgilendirmesi</w:t>
      </w:r>
      <w:r w:rsidR="00C306BD" w:rsidRPr="00A46D46">
        <w:rPr>
          <w:rFonts w:asciiTheme="majorHAnsi" w:eastAsia="Arial Unicode MS" w:hAnsiTheme="majorHAnsi"/>
          <w:sz w:val="24"/>
          <w:szCs w:val="24"/>
        </w:rPr>
        <w:t xml:space="preserve"> gerekmektedir.</w:t>
      </w:r>
    </w:p>
    <w:p w:rsidR="00FA38A2" w:rsidRPr="00A46D46" w:rsidRDefault="00954860" w:rsidP="00E513FB">
      <w:pPr>
        <w:spacing w:before="120" w:after="120" w:line="240" w:lineRule="auto"/>
        <w:jc w:val="both"/>
        <w:rPr>
          <w:rFonts w:asciiTheme="majorHAnsi" w:eastAsia="Arial Unicode MS" w:hAnsiTheme="majorHAnsi"/>
          <w:sz w:val="24"/>
          <w:szCs w:val="24"/>
        </w:rPr>
      </w:pPr>
      <w:r w:rsidRPr="00A46D46">
        <w:rPr>
          <w:rFonts w:asciiTheme="majorHAnsi" w:eastAsia="Arial Unicode MS" w:hAnsiTheme="majorHAnsi"/>
          <w:sz w:val="24"/>
          <w:szCs w:val="24"/>
        </w:rPr>
        <w:t>Bir kez daha altını çizmek istiyoruz ki, aşılar</w:t>
      </w:r>
      <w:r w:rsidR="00E81702" w:rsidRPr="00A46D46">
        <w:rPr>
          <w:rFonts w:asciiTheme="majorHAnsi" w:eastAsia="Arial Unicode MS" w:hAnsiTheme="majorHAnsi"/>
          <w:sz w:val="24"/>
          <w:szCs w:val="24"/>
        </w:rPr>
        <w:t xml:space="preserve"> </w:t>
      </w:r>
      <w:r w:rsidR="00177CDE" w:rsidRPr="00A46D46">
        <w:rPr>
          <w:rFonts w:asciiTheme="majorHAnsi" w:eastAsia="Arial Unicode MS" w:hAnsiTheme="majorHAnsi"/>
          <w:sz w:val="24"/>
          <w:szCs w:val="24"/>
        </w:rPr>
        <w:t>gönül rahatlığıyla kullanılabilecek</w:t>
      </w:r>
      <w:r w:rsidR="00E81702" w:rsidRPr="00A46D46">
        <w:rPr>
          <w:rFonts w:asciiTheme="majorHAnsi" w:eastAsia="Arial Unicode MS" w:hAnsiTheme="majorHAnsi"/>
          <w:sz w:val="24"/>
          <w:szCs w:val="24"/>
        </w:rPr>
        <w:t xml:space="preserve"> güvenilir </w:t>
      </w:r>
      <w:r w:rsidR="00177CDE" w:rsidRPr="00A46D46">
        <w:rPr>
          <w:rFonts w:asciiTheme="majorHAnsi" w:eastAsia="Arial Unicode MS" w:hAnsiTheme="majorHAnsi"/>
          <w:sz w:val="24"/>
          <w:szCs w:val="24"/>
        </w:rPr>
        <w:t>ürünlerdir</w:t>
      </w:r>
      <w:r w:rsidR="00E81702" w:rsidRPr="00A46D46">
        <w:rPr>
          <w:rFonts w:asciiTheme="majorHAnsi" w:eastAsia="Arial Unicode MS" w:hAnsiTheme="majorHAnsi"/>
          <w:sz w:val="24"/>
          <w:szCs w:val="24"/>
        </w:rPr>
        <w:t>.</w:t>
      </w:r>
    </w:p>
    <w:p w:rsidR="00FA38A2" w:rsidRPr="00A46D46" w:rsidRDefault="00FA38A2" w:rsidP="00CA5DD1">
      <w:pPr>
        <w:spacing w:before="120" w:after="120" w:line="240" w:lineRule="auto"/>
        <w:jc w:val="both"/>
        <w:rPr>
          <w:rFonts w:asciiTheme="majorHAnsi" w:hAnsiTheme="majorHAnsi"/>
          <w:sz w:val="24"/>
          <w:szCs w:val="24"/>
        </w:rPr>
      </w:pPr>
    </w:p>
    <w:p w:rsidR="00E513FB" w:rsidRPr="00A46D46" w:rsidRDefault="00261836" w:rsidP="00E513FB">
      <w:pPr>
        <w:spacing w:before="120" w:after="120" w:line="240" w:lineRule="auto"/>
        <w:jc w:val="both"/>
        <w:rPr>
          <w:rFonts w:asciiTheme="majorHAnsi" w:hAnsiTheme="majorHAnsi"/>
          <w:b/>
          <w:i/>
          <w:sz w:val="24"/>
          <w:szCs w:val="24"/>
        </w:rPr>
      </w:pPr>
      <w:r w:rsidRPr="00A46D46">
        <w:rPr>
          <w:rFonts w:asciiTheme="majorHAnsi" w:hAnsiTheme="majorHAnsi"/>
          <w:b/>
          <w:i/>
          <w:sz w:val="24"/>
          <w:szCs w:val="24"/>
        </w:rPr>
        <w:t>Aşı</w:t>
      </w:r>
      <w:r w:rsidR="00F34E13">
        <w:rPr>
          <w:rFonts w:asciiTheme="majorHAnsi" w:hAnsiTheme="majorHAnsi"/>
          <w:b/>
          <w:i/>
          <w:sz w:val="24"/>
          <w:szCs w:val="24"/>
        </w:rPr>
        <w:t xml:space="preserve"> karşıtları </w:t>
      </w:r>
      <w:r w:rsidRPr="00A46D46">
        <w:rPr>
          <w:rFonts w:asciiTheme="majorHAnsi" w:hAnsiTheme="majorHAnsi"/>
          <w:b/>
          <w:i/>
          <w:sz w:val="24"/>
          <w:szCs w:val="24"/>
        </w:rPr>
        <w:t>bilmeli ki;</w:t>
      </w:r>
    </w:p>
    <w:p w:rsidR="00E513FB" w:rsidRPr="00A46D46" w:rsidRDefault="00E513FB" w:rsidP="00CA5DD1">
      <w:pPr>
        <w:spacing w:before="120" w:after="120" w:line="240" w:lineRule="auto"/>
        <w:jc w:val="both"/>
        <w:rPr>
          <w:rFonts w:asciiTheme="majorHAnsi" w:eastAsia="Arial Unicode MS" w:hAnsiTheme="majorHAnsi"/>
          <w:sz w:val="24"/>
          <w:szCs w:val="24"/>
        </w:rPr>
      </w:pPr>
      <w:r w:rsidRPr="00A46D46">
        <w:rPr>
          <w:rFonts w:asciiTheme="majorHAnsi" w:eastAsia="Arial Unicode MS" w:hAnsiTheme="majorHAnsi"/>
          <w:sz w:val="24"/>
          <w:szCs w:val="24"/>
        </w:rPr>
        <w:t>Dünya Sağlık Örgütü’ne göre, dünya üzerinde insan sağlığına en çok katkısı olan iki uygulamadan biri aşılar diğer</w:t>
      </w:r>
      <w:r w:rsidR="00A74EB9">
        <w:rPr>
          <w:rFonts w:asciiTheme="majorHAnsi" w:eastAsia="Arial Unicode MS" w:hAnsiTheme="majorHAnsi"/>
          <w:sz w:val="24"/>
          <w:szCs w:val="24"/>
        </w:rPr>
        <w:t>i</w:t>
      </w:r>
      <w:r w:rsidRPr="00A46D46">
        <w:rPr>
          <w:rFonts w:asciiTheme="majorHAnsi" w:eastAsia="Arial Unicode MS" w:hAnsiTheme="majorHAnsi"/>
          <w:sz w:val="24"/>
          <w:szCs w:val="24"/>
        </w:rPr>
        <w:t xml:space="preserve"> suyun dezenfeksiyonudur.</w:t>
      </w:r>
    </w:p>
    <w:p w:rsidR="00261836" w:rsidRPr="00A46D46" w:rsidRDefault="00E513FB" w:rsidP="00CA5DD1">
      <w:pPr>
        <w:spacing w:before="120" w:after="120" w:line="240" w:lineRule="auto"/>
        <w:jc w:val="both"/>
        <w:rPr>
          <w:rFonts w:asciiTheme="majorHAnsi" w:hAnsiTheme="majorHAnsi"/>
          <w:sz w:val="24"/>
          <w:szCs w:val="24"/>
        </w:rPr>
      </w:pPr>
      <w:r w:rsidRPr="00A46D46">
        <w:rPr>
          <w:rFonts w:asciiTheme="majorHAnsi" w:hAnsiTheme="majorHAnsi"/>
          <w:sz w:val="24"/>
          <w:szCs w:val="24"/>
        </w:rPr>
        <w:t>Türkiye’de aşılama oranlarının bugünkü düzeyine erişmesi birinci basamakta emek veren sağlık ç</w:t>
      </w:r>
      <w:r w:rsidR="00DC61E1">
        <w:rPr>
          <w:rFonts w:asciiTheme="majorHAnsi" w:hAnsiTheme="majorHAnsi"/>
          <w:sz w:val="24"/>
          <w:szCs w:val="24"/>
        </w:rPr>
        <w:t>alışanları sayesinde gerçekleşmiştir</w:t>
      </w:r>
      <w:r w:rsidRPr="00A46D46">
        <w:rPr>
          <w:rFonts w:asciiTheme="majorHAnsi" w:hAnsiTheme="majorHAnsi"/>
          <w:sz w:val="24"/>
          <w:szCs w:val="24"/>
        </w:rPr>
        <w:t xml:space="preserve">. </w:t>
      </w:r>
      <w:r w:rsidR="00AD4ED3" w:rsidRPr="00A46D46">
        <w:rPr>
          <w:rFonts w:asciiTheme="majorHAnsi" w:hAnsiTheme="majorHAnsi"/>
          <w:sz w:val="24"/>
          <w:szCs w:val="24"/>
        </w:rPr>
        <w:t>Aşıla</w:t>
      </w:r>
      <w:r w:rsidR="00F361F7" w:rsidRPr="00A46D46">
        <w:rPr>
          <w:rFonts w:asciiTheme="majorHAnsi" w:hAnsiTheme="majorHAnsi"/>
          <w:sz w:val="24"/>
          <w:szCs w:val="24"/>
        </w:rPr>
        <w:t xml:space="preserve">ma hizmetinin </w:t>
      </w:r>
      <w:r w:rsidR="00AD4ED3" w:rsidRPr="00A46D46">
        <w:rPr>
          <w:rFonts w:asciiTheme="majorHAnsi" w:hAnsiTheme="majorHAnsi"/>
          <w:sz w:val="24"/>
          <w:szCs w:val="24"/>
        </w:rPr>
        <w:t>yaygın</w:t>
      </w:r>
      <w:r w:rsidR="00F361F7" w:rsidRPr="00A46D46">
        <w:rPr>
          <w:rFonts w:asciiTheme="majorHAnsi" w:hAnsiTheme="majorHAnsi"/>
          <w:sz w:val="24"/>
          <w:szCs w:val="24"/>
        </w:rPr>
        <w:t xml:space="preserve">laşmadığı </w:t>
      </w:r>
      <w:r w:rsidR="00AD4ED3" w:rsidRPr="00A46D46">
        <w:rPr>
          <w:rFonts w:asciiTheme="majorHAnsi" w:hAnsiTheme="majorHAnsi"/>
          <w:sz w:val="24"/>
          <w:szCs w:val="24"/>
        </w:rPr>
        <w:t xml:space="preserve">yıllarda Türkiye’de doğan her bin bebekten 150-200’ü bir yaşını görmeden ölüyordu. </w:t>
      </w:r>
      <w:r w:rsidR="00F361F7" w:rsidRPr="00A46D46">
        <w:rPr>
          <w:rFonts w:asciiTheme="majorHAnsi" w:hAnsiTheme="majorHAnsi"/>
          <w:sz w:val="24"/>
          <w:szCs w:val="24"/>
        </w:rPr>
        <w:t>Aşıyla korunabilir hastalıklar çoğu</w:t>
      </w:r>
      <w:r w:rsidR="00DC61E1">
        <w:rPr>
          <w:rFonts w:asciiTheme="majorHAnsi" w:hAnsiTheme="majorHAnsi"/>
          <w:sz w:val="24"/>
          <w:szCs w:val="24"/>
        </w:rPr>
        <w:t>nlukla</w:t>
      </w:r>
      <w:r w:rsidR="00F361F7" w:rsidRPr="00A46D46">
        <w:rPr>
          <w:rFonts w:asciiTheme="majorHAnsi" w:hAnsiTheme="majorHAnsi"/>
          <w:sz w:val="24"/>
          <w:szCs w:val="24"/>
        </w:rPr>
        <w:t xml:space="preserve"> yaşamı tehdit eden yani ölüm ya da sakatlıkla sonuçlanan hastalıklardır. Çocuklarını</w:t>
      </w:r>
      <w:r w:rsidR="00A74EB9">
        <w:rPr>
          <w:rFonts w:asciiTheme="majorHAnsi" w:hAnsiTheme="majorHAnsi"/>
          <w:sz w:val="24"/>
          <w:szCs w:val="24"/>
        </w:rPr>
        <w:t>zı</w:t>
      </w:r>
      <w:r w:rsidR="00F361F7" w:rsidRPr="00A46D46">
        <w:rPr>
          <w:rFonts w:asciiTheme="majorHAnsi" w:hAnsiTheme="majorHAnsi"/>
          <w:sz w:val="24"/>
          <w:szCs w:val="24"/>
        </w:rPr>
        <w:t xml:space="preserve"> aşılatmadığınızda onların yaşamını riske atarsınız</w:t>
      </w:r>
      <w:r w:rsidR="009F1183" w:rsidRPr="00A46D46">
        <w:rPr>
          <w:rFonts w:asciiTheme="majorHAnsi" w:hAnsiTheme="majorHAnsi"/>
          <w:sz w:val="24"/>
          <w:szCs w:val="24"/>
        </w:rPr>
        <w:t xml:space="preserve">. </w:t>
      </w:r>
    </w:p>
    <w:p w:rsidR="000A2643" w:rsidRPr="00A46D46" w:rsidRDefault="000A2643" w:rsidP="00CA5DD1">
      <w:pPr>
        <w:spacing w:before="120" w:after="120" w:line="240" w:lineRule="auto"/>
        <w:jc w:val="both"/>
        <w:rPr>
          <w:rFonts w:asciiTheme="majorHAnsi" w:hAnsiTheme="majorHAnsi"/>
          <w:sz w:val="24"/>
          <w:szCs w:val="24"/>
        </w:rPr>
      </w:pPr>
      <w:r w:rsidRPr="00A46D46">
        <w:rPr>
          <w:rFonts w:asciiTheme="majorHAnsi" w:hAnsiTheme="majorHAnsi"/>
          <w:sz w:val="24"/>
          <w:szCs w:val="24"/>
        </w:rPr>
        <w:t>Yüksek aşılama oranları toplum bağışıklığı denen bir olguyu ortaya çıkarır ki</w:t>
      </w:r>
      <w:r w:rsidR="00A74EB9">
        <w:rPr>
          <w:rFonts w:asciiTheme="majorHAnsi" w:hAnsiTheme="majorHAnsi"/>
          <w:sz w:val="24"/>
          <w:szCs w:val="24"/>
        </w:rPr>
        <w:t>,</w:t>
      </w:r>
      <w:r w:rsidRPr="00A46D46">
        <w:rPr>
          <w:rFonts w:asciiTheme="majorHAnsi" w:hAnsiTheme="majorHAnsi"/>
          <w:sz w:val="24"/>
          <w:szCs w:val="24"/>
        </w:rPr>
        <w:t xml:space="preserve"> bu da artık o hastalı</w:t>
      </w:r>
      <w:r w:rsidR="00A74EB9">
        <w:rPr>
          <w:rFonts w:asciiTheme="majorHAnsi" w:hAnsiTheme="majorHAnsi"/>
          <w:sz w:val="24"/>
          <w:szCs w:val="24"/>
        </w:rPr>
        <w:t xml:space="preserve">ğın </w:t>
      </w:r>
      <w:r w:rsidRPr="00A46D46">
        <w:rPr>
          <w:rFonts w:asciiTheme="majorHAnsi" w:hAnsiTheme="majorHAnsi"/>
          <w:sz w:val="24"/>
          <w:szCs w:val="24"/>
        </w:rPr>
        <w:t>salgınların</w:t>
      </w:r>
      <w:r w:rsidR="00A74EB9">
        <w:rPr>
          <w:rFonts w:asciiTheme="majorHAnsi" w:hAnsiTheme="majorHAnsi"/>
          <w:sz w:val="24"/>
          <w:szCs w:val="24"/>
        </w:rPr>
        <w:t>ın</w:t>
      </w:r>
      <w:r w:rsidRPr="00A46D46">
        <w:rPr>
          <w:rFonts w:asciiTheme="majorHAnsi" w:hAnsiTheme="majorHAnsi"/>
          <w:sz w:val="24"/>
          <w:szCs w:val="24"/>
        </w:rPr>
        <w:t xml:space="preserve"> </w:t>
      </w:r>
      <w:r w:rsidR="00A74EB9">
        <w:rPr>
          <w:rFonts w:asciiTheme="majorHAnsi" w:hAnsiTheme="majorHAnsi"/>
          <w:sz w:val="24"/>
          <w:szCs w:val="24"/>
        </w:rPr>
        <w:t>olmadığı</w:t>
      </w:r>
      <w:r w:rsidRPr="00A46D46">
        <w:rPr>
          <w:rFonts w:asciiTheme="majorHAnsi" w:hAnsiTheme="majorHAnsi"/>
          <w:sz w:val="24"/>
          <w:szCs w:val="24"/>
        </w:rPr>
        <w:t xml:space="preserve">, sadece az sayıda vakanın görülebildiği bir durumdur. Bu nedenle aşılama </w:t>
      </w:r>
      <w:r w:rsidR="00A74EB9" w:rsidRPr="00A46D46">
        <w:rPr>
          <w:rFonts w:asciiTheme="majorHAnsi" w:hAnsiTheme="majorHAnsi"/>
          <w:sz w:val="24"/>
          <w:szCs w:val="24"/>
        </w:rPr>
        <w:t xml:space="preserve">gerçekte </w:t>
      </w:r>
      <w:r w:rsidRPr="00A46D46">
        <w:rPr>
          <w:rFonts w:asciiTheme="majorHAnsi" w:hAnsiTheme="majorHAnsi"/>
          <w:sz w:val="24"/>
          <w:szCs w:val="24"/>
        </w:rPr>
        <w:t xml:space="preserve">bireysel değil toplumsal bir hizmettir. </w:t>
      </w:r>
    </w:p>
    <w:p w:rsidR="009F1183" w:rsidRPr="00A46D46" w:rsidRDefault="00E513FB" w:rsidP="00CA5DD1">
      <w:pPr>
        <w:spacing w:before="120" w:after="120" w:line="240" w:lineRule="auto"/>
        <w:jc w:val="both"/>
        <w:rPr>
          <w:rFonts w:asciiTheme="majorHAnsi" w:hAnsiTheme="majorHAnsi"/>
          <w:sz w:val="24"/>
          <w:szCs w:val="24"/>
        </w:rPr>
      </w:pPr>
      <w:r w:rsidRPr="00A46D46">
        <w:rPr>
          <w:rFonts w:asciiTheme="majorHAnsi" w:hAnsiTheme="majorHAnsi"/>
          <w:sz w:val="24"/>
          <w:szCs w:val="24"/>
        </w:rPr>
        <w:t>Aşı sadece uygulandığı kişiyi korumaz</w:t>
      </w:r>
      <w:r w:rsidR="00840904">
        <w:rPr>
          <w:rFonts w:asciiTheme="majorHAnsi" w:hAnsiTheme="majorHAnsi"/>
          <w:sz w:val="24"/>
          <w:szCs w:val="24"/>
        </w:rPr>
        <w:t>;</w:t>
      </w:r>
      <w:r w:rsidRPr="00A46D46">
        <w:rPr>
          <w:rFonts w:asciiTheme="majorHAnsi" w:hAnsiTheme="majorHAnsi"/>
          <w:sz w:val="24"/>
          <w:szCs w:val="24"/>
        </w:rPr>
        <w:t xml:space="preserve"> hastalık etkeninin toplumdaki dolaşımını engelleyerek toplumdaki riskli kişileri de korur. </w:t>
      </w:r>
      <w:r w:rsidR="009F1183" w:rsidRPr="00A46D46">
        <w:rPr>
          <w:rFonts w:asciiTheme="majorHAnsi" w:hAnsiTheme="majorHAnsi"/>
          <w:sz w:val="24"/>
          <w:szCs w:val="24"/>
        </w:rPr>
        <w:t>Aşılama oranının düşük düzeyde kalması, kanser tedavisi gören ya da doğuştan bağışıklık sistemi hastalığı olan çocukları risk altında bırakmaktadır. Bu nedenle aşı olmasına engel durumu olmayan çocukların aşılanması, aşı olma konusunda engel</w:t>
      </w:r>
      <w:r w:rsidR="00840904">
        <w:rPr>
          <w:rFonts w:asciiTheme="majorHAnsi" w:hAnsiTheme="majorHAnsi"/>
          <w:sz w:val="24"/>
          <w:szCs w:val="24"/>
        </w:rPr>
        <w:t>leri</w:t>
      </w:r>
      <w:r w:rsidR="009F1183" w:rsidRPr="00A46D46">
        <w:rPr>
          <w:rFonts w:asciiTheme="majorHAnsi" w:hAnsiTheme="majorHAnsi"/>
          <w:sz w:val="24"/>
          <w:szCs w:val="24"/>
        </w:rPr>
        <w:t xml:space="preserve"> olan çocukları </w:t>
      </w:r>
      <w:r w:rsidR="00DC61E1">
        <w:rPr>
          <w:rFonts w:asciiTheme="majorHAnsi" w:hAnsiTheme="majorHAnsi"/>
          <w:sz w:val="24"/>
          <w:szCs w:val="24"/>
        </w:rPr>
        <w:t xml:space="preserve">da </w:t>
      </w:r>
      <w:r w:rsidR="009F1183" w:rsidRPr="00A46D46">
        <w:rPr>
          <w:rFonts w:asciiTheme="majorHAnsi" w:hAnsiTheme="majorHAnsi"/>
          <w:sz w:val="24"/>
          <w:szCs w:val="24"/>
        </w:rPr>
        <w:t>dolaylı olarak korumaktadır.</w:t>
      </w:r>
    </w:p>
    <w:p w:rsidR="00E0755B" w:rsidRPr="00A46D46" w:rsidRDefault="00E0755B" w:rsidP="00CA5DD1">
      <w:pPr>
        <w:spacing w:before="120" w:after="120" w:line="240" w:lineRule="auto"/>
        <w:jc w:val="both"/>
        <w:rPr>
          <w:rFonts w:asciiTheme="majorHAnsi" w:hAnsiTheme="majorHAnsi"/>
          <w:sz w:val="24"/>
          <w:szCs w:val="24"/>
        </w:rPr>
      </w:pPr>
      <w:r w:rsidRPr="00A46D46">
        <w:rPr>
          <w:rFonts w:asciiTheme="majorHAnsi" w:hAnsiTheme="majorHAnsi"/>
          <w:sz w:val="24"/>
          <w:szCs w:val="24"/>
        </w:rPr>
        <w:t>Aşı olmayı red</w:t>
      </w:r>
      <w:r w:rsidR="00840904">
        <w:rPr>
          <w:rFonts w:asciiTheme="majorHAnsi" w:hAnsiTheme="majorHAnsi"/>
          <w:sz w:val="24"/>
          <w:szCs w:val="24"/>
        </w:rPr>
        <w:t>d</w:t>
      </w:r>
      <w:r w:rsidRPr="00A46D46">
        <w:rPr>
          <w:rFonts w:asciiTheme="majorHAnsi" w:hAnsiTheme="majorHAnsi"/>
          <w:sz w:val="24"/>
          <w:szCs w:val="24"/>
        </w:rPr>
        <w:t>etmek</w:t>
      </w:r>
      <w:r w:rsidR="00840904">
        <w:rPr>
          <w:rFonts w:asciiTheme="majorHAnsi" w:hAnsiTheme="majorHAnsi"/>
          <w:sz w:val="24"/>
          <w:szCs w:val="24"/>
        </w:rPr>
        <w:t>,</w:t>
      </w:r>
      <w:r w:rsidRPr="00A46D46">
        <w:rPr>
          <w:rFonts w:asciiTheme="majorHAnsi" w:hAnsiTheme="majorHAnsi"/>
          <w:sz w:val="24"/>
          <w:szCs w:val="24"/>
        </w:rPr>
        <w:t xml:space="preserve"> bireysel özgürlük değil kamu sağlığını tehdit eden </w:t>
      </w:r>
      <w:r w:rsidR="00840904">
        <w:rPr>
          <w:rFonts w:asciiTheme="majorHAnsi" w:hAnsiTheme="majorHAnsi"/>
          <w:sz w:val="24"/>
          <w:szCs w:val="24"/>
        </w:rPr>
        <w:t xml:space="preserve">bir </w:t>
      </w:r>
      <w:r w:rsidRPr="00A46D46">
        <w:rPr>
          <w:rFonts w:asciiTheme="majorHAnsi" w:hAnsiTheme="majorHAnsi"/>
          <w:sz w:val="24"/>
          <w:szCs w:val="24"/>
        </w:rPr>
        <w:t>davranıştır.</w:t>
      </w:r>
    </w:p>
    <w:p w:rsidR="00FA38A2" w:rsidRPr="00A46D46" w:rsidRDefault="00FA38A2" w:rsidP="00CA5DD1">
      <w:pPr>
        <w:spacing w:before="120" w:after="120" w:line="240" w:lineRule="auto"/>
        <w:jc w:val="both"/>
        <w:rPr>
          <w:rFonts w:asciiTheme="majorHAnsi" w:hAnsiTheme="majorHAnsi"/>
          <w:sz w:val="24"/>
          <w:szCs w:val="24"/>
        </w:rPr>
      </w:pPr>
    </w:p>
    <w:p w:rsidR="00753684" w:rsidRPr="00A46D46" w:rsidRDefault="00753684" w:rsidP="00CA5DD1">
      <w:pPr>
        <w:spacing w:before="120" w:after="120" w:line="240" w:lineRule="auto"/>
        <w:jc w:val="both"/>
        <w:rPr>
          <w:rFonts w:asciiTheme="majorHAnsi" w:hAnsiTheme="majorHAnsi"/>
          <w:b/>
          <w:i/>
          <w:sz w:val="24"/>
          <w:szCs w:val="24"/>
        </w:rPr>
      </w:pPr>
      <w:r w:rsidRPr="00A46D46">
        <w:rPr>
          <w:rFonts w:asciiTheme="majorHAnsi" w:hAnsiTheme="majorHAnsi"/>
          <w:b/>
          <w:i/>
          <w:sz w:val="24"/>
          <w:szCs w:val="24"/>
        </w:rPr>
        <w:t>Ne istiyoruz</w:t>
      </w:r>
      <w:r w:rsidR="00840904">
        <w:rPr>
          <w:rFonts w:asciiTheme="majorHAnsi" w:hAnsiTheme="majorHAnsi"/>
          <w:b/>
          <w:i/>
          <w:sz w:val="24"/>
          <w:szCs w:val="24"/>
        </w:rPr>
        <w:t>?</w:t>
      </w:r>
    </w:p>
    <w:p w:rsidR="00840904" w:rsidRDefault="00753684" w:rsidP="00891A1C">
      <w:pPr>
        <w:spacing w:before="120" w:after="120" w:line="240" w:lineRule="auto"/>
        <w:jc w:val="both"/>
        <w:rPr>
          <w:rFonts w:asciiTheme="majorHAnsi" w:hAnsiTheme="majorHAnsi"/>
          <w:sz w:val="24"/>
          <w:szCs w:val="24"/>
        </w:rPr>
      </w:pPr>
      <w:r w:rsidRPr="00A46D46">
        <w:rPr>
          <w:rFonts w:asciiTheme="majorHAnsi" w:hAnsiTheme="majorHAnsi"/>
          <w:sz w:val="24"/>
          <w:szCs w:val="24"/>
        </w:rPr>
        <w:t xml:space="preserve">Sağlık Bakanlığı’nı </w:t>
      </w:r>
      <w:r w:rsidR="001C502C">
        <w:rPr>
          <w:rFonts w:asciiTheme="majorHAnsi" w:hAnsiTheme="majorHAnsi"/>
          <w:sz w:val="24"/>
          <w:szCs w:val="24"/>
        </w:rPr>
        <w:t xml:space="preserve">aşılama konusunda </w:t>
      </w:r>
      <w:r w:rsidRPr="00A46D46">
        <w:rPr>
          <w:rFonts w:asciiTheme="majorHAnsi" w:hAnsiTheme="majorHAnsi"/>
          <w:sz w:val="24"/>
          <w:szCs w:val="24"/>
        </w:rPr>
        <w:t xml:space="preserve">sorumluluk almaya </w:t>
      </w:r>
      <w:r w:rsidR="00891A1C" w:rsidRPr="00A46D46">
        <w:rPr>
          <w:rFonts w:asciiTheme="majorHAnsi" w:hAnsiTheme="majorHAnsi"/>
          <w:sz w:val="24"/>
          <w:szCs w:val="24"/>
        </w:rPr>
        <w:t xml:space="preserve">ve göreve </w:t>
      </w:r>
      <w:r w:rsidRPr="00A46D46">
        <w:rPr>
          <w:rFonts w:asciiTheme="majorHAnsi" w:hAnsiTheme="majorHAnsi"/>
          <w:sz w:val="24"/>
          <w:szCs w:val="24"/>
        </w:rPr>
        <w:t>davet ediyoruz</w:t>
      </w:r>
      <w:r w:rsidR="00891A1C" w:rsidRPr="00A46D46">
        <w:rPr>
          <w:rFonts w:asciiTheme="majorHAnsi" w:hAnsiTheme="majorHAnsi"/>
          <w:sz w:val="24"/>
          <w:szCs w:val="24"/>
        </w:rPr>
        <w:t xml:space="preserve">. </w:t>
      </w:r>
    </w:p>
    <w:p w:rsidR="00891A1C" w:rsidRPr="00A46D46" w:rsidRDefault="00891A1C" w:rsidP="00891A1C">
      <w:pPr>
        <w:spacing w:before="120" w:after="120" w:line="240" w:lineRule="auto"/>
        <w:jc w:val="both"/>
        <w:rPr>
          <w:rFonts w:asciiTheme="majorHAnsi" w:hAnsiTheme="majorHAnsi"/>
          <w:sz w:val="24"/>
          <w:szCs w:val="24"/>
        </w:rPr>
      </w:pPr>
      <w:r w:rsidRPr="00A46D46">
        <w:rPr>
          <w:rFonts w:asciiTheme="majorHAnsi" w:hAnsiTheme="majorHAnsi"/>
          <w:sz w:val="24"/>
          <w:szCs w:val="24"/>
        </w:rPr>
        <w:t>Sağlık Bakanlığı</w:t>
      </w:r>
      <w:r w:rsidR="00840904">
        <w:rPr>
          <w:rFonts w:asciiTheme="majorHAnsi" w:hAnsiTheme="majorHAnsi"/>
          <w:sz w:val="24"/>
          <w:szCs w:val="24"/>
        </w:rPr>
        <w:t>;</w:t>
      </w:r>
    </w:p>
    <w:p w:rsidR="00E806AD" w:rsidRDefault="00891A1C" w:rsidP="00891A1C">
      <w:pPr>
        <w:pStyle w:val="ListeParagraf"/>
        <w:numPr>
          <w:ilvl w:val="0"/>
          <w:numId w:val="1"/>
        </w:numPr>
        <w:spacing w:before="120" w:after="120" w:line="240" w:lineRule="auto"/>
        <w:jc w:val="both"/>
        <w:rPr>
          <w:rFonts w:asciiTheme="majorHAnsi" w:hAnsiTheme="majorHAnsi"/>
          <w:sz w:val="24"/>
          <w:szCs w:val="24"/>
        </w:rPr>
      </w:pPr>
      <w:r w:rsidRPr="00A46D46">
        <w:rPr>
          <w:rFonts w:asciiTheme="majorHAnsi" w:hAnsiTheme="majorHAnsi"/>
          <w:sz w:val="24"/>
          <w:szCs w:val="24"/>
        </w:rPr>
        <w:lastRenderedPageBreak/>
        <w:t xml:space="preserve">Mevzuatta aşılama konusundaki </w:t>
      </w:r>
      <w:r w:rsidR="00B572FF">
        <w:rPr>
          <w:rFonts w:asciiTheme="majorHAnsi" w:hAnsiTheme="majorHAnsi"/>
          <w:sz w:val="24"/>
          <w:szCs w:val="24"/>
        </w:rPr>
        <w:t>belirsizliği</w:t>
      </w:r>
      <w:r w:rsidR="00B572FF" w:rsidRPr="00A46D46">
        <w:rPr>
          <w:rFonts w:asciiTheme="majorHAnsi" w:hAnsiTheme="majorHAnsi"/>
          <w:sz w:val="24"/>
          <w:szCs w:val="24"/>
        </w:rPr>
        <w:t xml:space="preserve"> </w:t>
      </w:r>
      <w:r w:rsidRPr="00A46D46">
        <w:rPr>
          <w:rFonts w:asciiTheme="majorHAnsi" w:hAnsiTheme="majorHAnsi"/>
          <w:sz w:val="24"/>
          <w:szCs w:val="24"/>
        </w:rPr>
        <w:t>sona erdirmeli</w:t>
      </w:r>
      <w:r w:rsidR="00840904">
        <w:rPr>
          <w:rFonts w:asciiTheme="majorHAnsi" w:hAnsiTheme="majorHAnsi"/>
          <w:sz w:val="24"/>
          <w:szCs w:val="24"/>
        </w:rPr>
        <w:t xml:space="preserve">; </w:t>
      </w:r>
      <w:r w:rsidR="00B572FF">
        <w:rPr>
          <w:rFonts w:asciiTheme="majorHAnsi" w:hAnsiTheme="majorHAnsi"/>
          <w:sz w:val="24"/>
          <w:szCs w:val="24"/>
        </w:rPr>
        <w:t>bu konudaki</w:t>
      </w:r>
      <w:r w:rsidR="00E806AD">
        <w:rPr>
          <w:rFonts w:asciiTheme="majorHAnsi" w:hAnsiTheme="majorHAnsi"/>
          <w:sz w:val="24"/>
          <w:szCs w:val="24"/>
        </w:rPr>
        <w:t xml:space="preserve"> yasal düzenlemenin</w:t>
      </w:r>
      <w:r w:rsidR="00840904">
        <w:rPr>
          <w:rFonts w:asciiTheme="majorHAnsi" w:hAnsiTheme="majorHAnsi"/>
          <w:sz w:val="24"/>
          <w:szCs w:val="24"/>
        </w:rPr>
        <w:t xml:space="preserve"> </w:t>
      </w:r>
      <w:r w:rsidR="00B572FF">
        <w:rPr>
          <w:rFonts w:asciiTheme="majorHAnsi" w:hAnsiTheme="majorHAnsi"/>
          <w:sz w:val="24"/>
          <w:szCs w:val="24"/>
        </w:rPr>
        <w:t xml:space="preserve">ivedilikle </w:t>
      </w:r>
      <w:r w:rsidR="00E806AD">
        <w:rPr>
          <w:rFonts w:asciiTheme="majorHAnsi" w:hAnsiTheme="majorHAnsi"/>
          <w:sz w:val="24"/>
          <w:szCs w:val="24"/>
        </w:rPr>
        <w:t xml:space="preserve">yapılmasını sağlamalıdır. </w:t>
      </w:r>
    </w:p>
    <w:p w:rsidR="00891A1C" w:rsidRPr="00BC2377" w:rsidRDefault="00E806AD" w:rsidP="00BC2377">
      <w:pPr>
        <w:pStyle w:val="ListeParagraf"/>
        <w:spacing w:before="120" w:after="120" w:line="240" w:lineRule="auto"/>
        <w:rPr>
          <w:rFonts w:asciiTheme="majorHAnsi" w:hAnsiTheme="majorHAnsi"/>
          <w:sz w:val="24"/>
          <w:szCs w:val="24"/>
        </w:rPr>
      </w:pPr>
      <w:r w:rsidRPr="00E806AD">
        <w:rPr>
          <w:rFonts w:asciiTheme="majorHAnsi" w:hAnsiTheme="majorHAnsi"/>
          <w:sz w:val="24"/>
          <w:szCs w:val="24"/>
        </w:rPr>
        <w:t>(1593 sayılı Umumi Hıfzıssıhha Kanunu’nda değişiklik yapılamasına yön</w:t>
      </w:r>
      <w:r w:rsidR="00EE50FA">
        <w:rPr>
          <w:rFonts w:asciiTheme="majorHAnsi" w:hAnsiTheme="majorHAnsi"/>
          <w:sz w:val="24"/>
          <w:szCs w:val="24"/>
        </w:rPr>
        <w:t>elik yasa değişikliği önerimiz</w:t>
      </w:r>
      <w:r w:rsidRPr="00E806AD">
        <w:rPr>
          <w:rFonts w:asciiTheme="majorHAnsi" w:hAnsiTheme="majorHAnsi"/>
          <w:sz w:val="24"/>
          <w:szCs w:val="24"/>
        </w:rPr>
        <w:t xml:space="preserve"> </w:t>
      </w:r>
      <w:r>
        <w:rPr>
          <w:rFonts w:asciiTheme="majorHAnsi" w:hAnsiTheme="majorHAnsi"/>
          <w:sz w:val="24"/>
          <w:szCs w:val="24"/>
        </w:rPr>
        <w:t>ekte yer almaktadır.</w:t>
      </w:r>
      <w:r w:rsidRPr="00E806AD">
        <w:rPr>
          <w:rFonts w:asciiTheme="majorHAnsi" w:hAnsiTheme="majorHAnsi"/>
          <w:sz w:val="24"/>
          <w:szCs w:val="24"/>
        </w:rPr>
        <w:t>)</w:t>
      </w:r>
    </w:p>
    <w:p w:rsidR="00891A1C" w:rsidRPr="00A46D46" w:rsidRDefault="00891A1C" w:rsidP="00891A1C">
      <w:pPr>
        <w:pStyle w:val="ListeParagraf"/>
        <w:numPr>
          <w:ilvl w:val="0"/>
          <w:numId w:val="1"/>
        </w:numPr>
        <w:spacing w:before="120" w:after="120" w:line="240" w:lineRule="auto"/>
        <w:jc w:val="both"/>
        <w:rPr>
          <w:rFonts w:asciiTheme="majorHAnsi" w:hAnsiTheme="majorHAnsi"/>
          <w:sz w:val="24"/>
          <w:szCs w:val="24"/>
        </w:rPr>
      </w:pPr>
      <w:r w:rsidRPr="00A46D46">
        <w:rPr>
          <w:rFonts w:asciiTheme="majorHAnsi" w:hAnsiTheme="majorHAnsi"/>
          <w:sz w:val="24"/>
          <w:szCs w:val="24"/>
        </w:rPr>
        <w:t>Sağlık çalışanlarını aşılar ve aşılama hizmetleri konusunda güncel ve bilimsel bilgiler ile donatmalı, sürekli hizmet içi eğitimlerle çalışanları desteklemelidir.</w:t>
      </w:r>
    </w:p>
    <w:p w:rsidR="00753684" w:rsidRPr="00A46D46" w:rsidRDefault="00891A1C" w:rsidP="00891A1C">
      <w:pPr>
        <w:pStyle w:val="ListeParagraf"/>
        <w:numPr>
          <w:ilvl w:val="0"/>
          <w:numId w:val="1"/>
        </w:numPr>
        <w:spacing w:before="120" w:after="120" w:line="240" w:lineRule="auto"/>
        <w:jc w:val="both"/>
        <w:rPr>
          <w:rFonts w:asciiTheme="majorHAnsi" w:hAnsiTheme="majorHAnsi"/>
          <w:sz w:val="24"/>
          <w:szCs w:val="24"/>
        </w:rPr>
      </w:pPr>
      <w:r w:rsidRPr="00A46D46">
        <w:rPr>
          <w:rFonts w:asciiTheme="majorHAnsi" w:hAnsiTheme="majorHAnsi"/>
          <w:sz w:val="24"/>
          <w:szCs w:val="24"/>
        </w:rPr>
        <w:t xml:space="preserve">Kamuoyuna, medya ve her türlü </w:t>
      </w:r>
      <w:r w:rsidR="00840904">
        <w:rPr>
          <w:rFonts w:asciiTheme="majorHAnsi" w:hAnsiTheme="majorHAnsi"/>
          <w:sz w:val="24"/>
          <w:szCs w:val="24"/>
        </w:rPr>
        <w:t xml:space="preserve">iletişim </w:t>
      </w:r>
      <w:r w:rsidRPr="00A46D46">
        <w:rPr>
          <w:rFonts w:asciiTheme="majorHAnsi" w:hAnsiTheme="majorHAnsi"/>
          <w:sz w:val="24"/>
          <w:szCs w:val="24"/>
        </w:rPr>
        <w:t>aracı</w:t>
      </w:r>
      <w:r w:rsidR="00840904">
        <w:rPr>
          <w:rFonts w:asciiTheme="majorHAnsi" w:hAnsiTheme="majorHAnsi"/>
          <w:sz w:val="24"/>
          <w:szCs w:val="24"/>
        </w:rPr>
        <w:t>nı</w:t>
      </w:r>
      <w:r w:rsidRPr="00A46D46">
        <w:rPr>
          <w:rFonts w:asciiTheme="majorHAnsi" w:hAnsiTheme="majorHAnsi"/>
          <w:sz w:val="24"/>
          <w:szCs w:val="24"/>
        </w:rPr>
        <w:t xml:space="preserve"> kullanarak aşı savu</w:t>
      </w:r>
      <w:r w:rsidR="00535A09">
        <w:rPr>
          <w:rFonts w:asciiTheme="majorHAnsi" w:hAnsiTheme="majorHAnsi"/>
          <w:sz w:val="24"/>
          <w:szCs w:val="24"/>
        </w:rPr>
        <w:t>nu</w:t>
      </w:r>
      <w:r w:rsidRPr="00A46D46">
        <w:rPr>
          <w:rFonts w:asciiTheme="majorHAnsi" w:hAnsiTheme="majorHAnsi"/>
          <w:sz w:val="24"/>
          <w:szCs w:val="24"/>
        </w:rPr>
        <w:t>culuğu</w:t>
      </w:r>
      <w:r w:rsidR="00753684" w:rsidRPr="00A46D46">
        <w:rPr>
          <w:rFonts w:asciiTheme="majorHAnsi" w:hAnsiTheme="majorHAnsi"/>
          <w:sz w:val="24"/>
          <w:szCs w:val="24"/>
        </w:rPr>
        <w:t xml:space="preserve"> </w:t>
      </w:r>
      <w:r w:rsidRPr="00A46D46">
        <w:rPr>
          <w:rFonts w:asciiTheme="majorHAnsi" w:hAnsiTheme="majorHAnsi"/>
          <w:sz w:val="24"/>
          <w:szCs w:val="24"/>
        </w:rPr>
        <w:t>yapmalı</w:t>
      </w:r>
      <w:r w:rsidR="00B572FF">
        <w:rPr>
          <w:rFonts w:asciiTheme="majorHAnsi" w:hAnsiTheme="majorHAnsi"/>
          <w:sz w:val="24"/>
          <w:szCs w:val="24"/>
        </w:rPr>
        <w:t>;</w:t>
      </w:r>
      <w:r w:rsidRPr="00A46D46">
        <w:rPr>
          <w:rFonts w:asciiTheme="majorHAnsi" w:hAnsiTheme="majorHAnsi"/>
          <w:sz w:val="24"/>
          <w:szCs w:val="24"/>
        </w:rPr>
        <w:t xml:space="preserve"> halkın şüphelerine </w:t>
      </w:r>
      <w:r w:rsidR="00E806AD">
        <w:rPr>
          <w:rFonts w:asciiTheme="majorHAnsi" w:hAnsiTheme="majorHAnsi"/>
          <w:sz w:val="24"/>
          <w:szCs w:val="24"/>
        </w:rPr>
        <w:t xml:space="preserve">karşı </w:t>
      </w:r>
      <w:r w:rsidRPr="00A46D46">
        <w:rPr>
          <w:rFonts w:asciiTheme="majorHAnsi" w:hAnsiTheme="majorHAnsi"/>
          <w:sz w:val="24"/>
          <w:szCs w:val="24"/>
        </w:rPr>
        <w:t>bilimsel</w:t>
      </w:r>
      <w:r w:rsidR="00DC61E1">
        <w:rPr>
          <w:rFonts w:asciiTheme="majorHAnsi" w:hAnsiTheme="majorHAnsi"/>
          <w:sz w:val="24"/>
          <w:szCs w:val="24"/>
        </w:rPr>
        <w:t xml:space="preserve"> ve gerçekçi yanıtlar vermeli, halkı bilgilendirmelidir</w:t>
      </w:r>
      <w:r w:rsidRPr="00A46D46">
        <w:rPr>
          <w:rFonts w:asciiTheme="majorHAnsi" w:hAnsiTheme="majorHAnsi"/>
          <w:sz w:val="24"/>
          <w:szCs w:val="24"/>
        </w:rPr>
        <w:t xml:space="preserve">. </w:t>
      </w:r>
    </w:p>
    <w:p w:rsidR="00E806AD" w:rsidRDefault="00E806AD" w:rsidP="00CA5DD1">
      <w:pPr>
        <w:spacing w:before="120" w:after="120" w:line="240" w:lineRule="auto"/>
        <w:rPr>
          <w:rFonts w:asciiTheme="majorHAnsi" w:hAnsiTheme="majorHAnsi"/>
          <w:sz w:val="24"/>
          <w:szCs w:val="24"/>
        </w:rPr>
      </w:pPr>
    </w:p>
    <w:p w:rsidR="005241B5" w:rsidRPr="00BC2377" w:rsidRDefault="005241B5" w:rsidP="00CA5DD1">
      <w:pPr>
        <w:spacing w:before="120" w:after="120" w:line="240" w:lineRule="auto"/>
        <w:rPr>
          <w:rFonts w:asciiTheme="majorHAnsi" w:hAnsiTheme="majorHAnsi"/>
          <w:b/>
          <w:sz w:val="24"/>
          <w:szCs w:val="24"/>
        </w:rPr>
      </w:pPr>
      <w:r w:rsidRPr="00BC2377">
        <w:rPr>
          <w:rFonts w:asciiTheme="majorHAnsi" w:hAnsiTheme="majorHAnsi"/>
          <w:b/>
          <w:sz w:val="24"/>
          <w:szCs w:val="24"/>
        </w:rPr>
        <w:t>Türk Tabipleri Birliği Merkez Konseyi</w:t>
      </w:r>
    </w:p>
    <w:p w:rsidR="005241B5" w:rsidRPr="00BC2377" w:rsidRDefault="005241B5" w:rsidP="00CA5DD1">
      <w:pPr>
        <w:spacing w:before="120" w:after="120" w:line="240" w:lineRule="auto"/>
        <w:rPr>
          <w:rFonts w:asciiTheme="majorHAnsi" w:hAnsiTheme="majorHAnsi"/>
          <w:b/>
          <w:sz w:val="24"/>
          <w:szCs w:val="24"/>
        </w:rPr>
      </w:pPr>
      <w:r w:rsidRPr="00BC2377">
        <w:rPr>
          <w:rFonts w:asciiTheme="majorHAnsi" w:hAnsiTheme="majorHAnsi"/>
          <w:b/>
          <w:sz w:val="24"/>
          <w:szCs w:val="24"/>
        </w:rPr>
        <w:t>TTB Halk Sağlığı Kolu</w:t>
      </w:r>
    </w:p>
    <w:p w:rsidR="005241B5" w:rsidRPr="00BC2377" w:rsidRDefault="005241B5" w:rsidP="00CA5DD1">
      <w:pPr>
        <w:spacing w:before="120" w:after="120" w:line="240" w:lineRule="auto"/>
        <w:rPr>
          <w:rFonts w:asciiTheme="majorHAnsi" w:hAnsiTheme="majorHAnsi"/>
          <w:b/>
          <w:sz w:val="24"/>
          <w:szCs w:val="24"/>
        </w:rPr>
      </w:pPr>
      <w:r w:rsidRPr="00BC2377">
        <w:rPr>
          <w:rFonts w:asciiTheme="majorHAnsi" w:hAnsiTheme="majorHAnsi"/>
          <w:b/>
          <w:sz w:val="24"/>
          <w:szCs w:val="24"/>
        </w:rPr>
        <w:t>TTB Aile Hekimliği Kolu</w:t>
      </w:r>
    </w:p>
    <w:sectPr w:rsidR="005241B5" w:rsidRPr="00BC2377" w:rsidSect="009B42AE">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539F7"/>
    <w:multiLevelType w:val="hybridMultilevel"/>
    <w:tmpl w:val="F6ACE110"/>
    <w:lvl w:ilvl="0" w:tplc="31ECB0D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5C"/>
    <w:rsid w:val="00011607"/>
    <w:rsid w:val="000A2643"/>
    <w:rsid w:val="000B009B"/>
    <w:rsid w:val="001149F1"/>
    <w:rsid w:val="001326EC"/>
    <w:rsid w:val="00177CDE"/>
    <w:rsid w:val="001C502C"/>
    <w:rsid w:val="001D166C"/>
    <w:rsid w:val="00261836"/>
    <w:rsid w:val="0027355F"/>
    <w:rsid w:val="00277C61"/>
    <w:rsid w:val="002C4088"/>
    <w:rsid w:val="00323D78"/>
    <w:rsid w:val="004F1218"/>
    <w:rsid w:val="00504374"/>
    <w:rsid w:val="005241B5"/>
    <w:rsid w:val="00535A09"/>
    <w:rsid w:val="005676E7"/>
    <w:rsid w:val="005C6422"/>
    <w:rsid w:val="006439CF"/>
    <w:rsid w:val="00753684"/>
    <w:rsid w:val="00763700"/>
    <w:rsid w:val="00782DA8"/>
    <w:rsid w:val="007A632A"/>
    <w:rsid w:val="007B326F"/>
    <w:rsid w:val="008312B9"/>
    <w:rsid w:val="00840904"/>
    <w:rsid w:val="008539F0"/>
    <w:rsid w:val="00891A1C"/>
    <w:rsid w:val="008A52BF"/>
    <w:rsid w:val="008C0D60"/>
    <w:rsid w:val="008F53C6"/>
    <w:rsid w:val="0090515C"/>
    <w:rsid w:val="00954860"/>
    <w:rsid w:val="00977E38"/>
    <w:rsid w:val="009B42AE"/>
    <w:rsid w:val="009F1183"/>
    <w:rsid w:val="00A46D46"/>
    <w:rsid w:val="00A64CCD"/>
    <w:rsid w:val="00A74EB9"/>
    <w:rsid w:val="00A80A5C"/>
    <w:rsid w:val="00AB5E81"/>
    <w:rsid w:val="00AD4ED3"/>
    <w:rsid w:val="00B22869"/>
    <w:rsid w:val="00B37512"/>
    <w:rsid w:val="00B52591"/>
    <w:rsid w:val="00B572FF"/>
    <w:rsid w:val="00BC2377"/>
    <w:rsid w:val="00BF30C4"/>
    <w:rsid w:val="00C3044B"/>
    <w:rsid w:val="00C306BD"/>
    <w:rsid w:val="00C404BD"/>
    <w:rsid w:val="00CA5DD1"/>
    <w:rsid w:val="00CD5418"/>
    <w:rsid w:val="00D03D1C"/>
    <w:rsid w:val="00D30D90"/>
    <w:rsid w:val="00DB6121"/>
    <w:rsid w:val="00DC26DE"/>
    <w:rsid w:val="00DC61E1"/>
    <w:rsid w:val="00DE0ECB"/>
    <w:rsid w:val="00E02C2D"/>
    <w:rsid w:val="00E0755B"/>
    <w:rsid w:val="00E26B2C"/>
    <w:rsid w:val="00E513FB"/>
    <w:rsid w:val="00E806AD"/>
    <w:rsid w:val="00E81702"/>
    <w:rsid w:val="00EA6DFE"/>
    <w:rsid w:val="00EA7C79"/>
    <w:rsid w:val="00ED6DE3"/>
    <w:rsid w:val="00EE50FA"/>
    <w:rsid w:val="00F34E13"/>
    <w:rsid w:val="00F361F7"/>
    <w:rsid w:val="00F936F7"/>
    <w:rsid w:val="00FA3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tr"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1"/>
    <w:next w:val="Normal1"/>
    <w:pPr>
      <w:keepNext/>
      <w:keepLines/>
      <w:spacing w:before="400" w:after="120"/>
      <w:outlineLvl w:val="0"/>
    </w:pPr>
    <w:rPr>
      <w:sz w:val="40"/>
      <w:szCs w:val="40"/>
    </w:rPr>
  </w:style>
  <w:style w:type="paragraph" w:styleId="Balk2">
    <w:name w:val="heading 2"/>
    <w:basedOn w:val="Normal1"/>
    <w:next w:val="Normal1"/>
    <w:pPr>
      <w:keepNext/>
      <w:keepLines/>
      <w:spacing w:before="360" w:after="120"/>
      <w:outlineLvl w:val="1"/>
    </w:pPr>
    <w:rPr>
      <w:sz w:val="32"/>
      <w:szCs w:val="32"/>
    </w:rPr>
  </w:style>
  <w:style w:type="paragraph" w:styleId="Balk3">
    <w:name w:val="heading 3"/>
    <w:basedOn w:val="Normal1"/>
    <w:next w:val="Normal1"/>
    <w:pPr>
      <w:keepNext/>
      <w:keepLines/>
      <w:spacing w:before="320" w:after="80"/>
      <w:outlineLvl w:val="2"/>
    </w:pPr>
    <w:rPr>
      <w:color w:val="434343"/>
      <w:sz w:val="28"/>
      <w:szCs w:val="28"/>
    </w:rPr>
  </w:style>
  <w:style w:type="paragraph" w:styleId="Balk4">
    <w:name w:val="heading 4"/>
    <w:basedOn w:val="Normal1"/>
    <w:next w:val="Normal1"/>
    <w:pPr>
      <w:keepNext/>
      <w:keepLines/>
      <w:spacing w:before="280" w:after="80"/>
      <w:outlineLvl w:val="3"/>
    </w:pPr>
    <w:rPr>
      <w:color w:val="666666"/>
      <w:sz w:val="24"/>
      <w:szCs w:val="24"/>
    </w:rPr>
  </w:style>
  <w:style w:type="paragraph" w:styleId="Balk5">
    <w:name w:val="heading 5"/>
    <w:basedOn w:val="Normal1"/>
    <w:next w:val="Normal1"/>
    <w:pPr>
      <w:keepNext/>
      <w:keepLines/>
      <w:spacing w:before="240" w:after="80"/>
      <w:outlineLvl w:val="4"/>
    </w:pPr>
    <w:rPr>
      <w:color w:val="666666"/>
    </w:rPr>
  </w:style>
  <w:style w:type="paragraph" w:styleId="Balk6">
    <w:name w:val="heading 6"/>
    <w:basedOn w:val="Normal1"/>
    <w:next w:val="Normal1"/>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style>
  <w:style w:type="paragraph" w:styleId="KonuBal">
    <w:name w:val="Title"/>
    <w:basedOn w:val="Normal1"/>
    <w:next w:val="Normal1"/>
    <w:pPr>
      <w:keepNext/>
      <w:keepLines/>
      <w:spacing w:after="60"/>
    </w:pPr>
    <w:rPr>
      <w:sz w:val="52"/>
      <w:szCs w:val="52"/>
    </w:rPr>
  </w:style>
  <w:style w:type="paragraph" w:styleId="AltKonuBal">
    <w:name w:val="Subtitle"/>
    <w:basedOn w:val="Normal1"/>
    <w:next w:val="Normal1"/>
    <w:pPr>
      <w:keepNext/>
      <w:keepLines/>
      <w:spacing w:after="320"/>
    </w:pPr>
    <w:rPr>
      <w:color w:val="666666"/>
      <w:sz w:val="30"/>
      <w:szCs w:val="30"/>
    </w:rPr>
  </w:style>
  <w:style w:type="character" w:styleId="AklamaBavurusu">
    <w:name w:val="annotation reference"/>
    <w:basedOn w:val="VarsaylanParagrafYazTipi"/>
    <w:uiPriority w:val="99"/>
    <w:semiHidden/>
    <w:unhideWhenUsed/>
    <w:rsid w:val="00E81702"/>
    <w:rPr>
      <w:sz w:val="18"/>
      <w:szCs w:val="18"/>
    </w:rPr>
  </w:style>
  <w:style w:type="paragraph" w:styleId="AklamaMetni">
    <w:name w:val="annotation text"/>
    <w:basedOn w:val="Normal"/>
    <w:link w:val="CommentTextChar"/>
    <w:uiPriority w:val="99"/>
    <w:semiHidden/>
    <w:unhideWhenUsed/>
    <w:rsid w:val="00E81702"/>
    <w:pPr>
      <w:spacing w:line="240" w:lineRule="auto"/>
    </w:pPr>
    <w:rPr>
      <w:sz w:val="24"/>
      <w:szCs w:val="24"/>
    </w:rPr>
  </w:style>
  <w:style w:type="character" w:customStyle="1" w:styleId="CommentTextChar">
    <w:name w:val="Comment Text Char"/>
    <w:basedOn w:val="VarsaylanParagrafYazTipi"/>
    <w:link w:val="AklamaMetni"/>
    <w:uiPriority w:val="99"/>
    <w:semiHidden/>
    <w:rsid w:val="00E81702"/>
    <w:rPr>
      <w:sz w:val="24"/>
      <w:szCs w:val="24"/>
    </w:rPr>
  </w:style>
  <w:style w:type="paragraph" w:styleId="AklamaKonusu">
    <w:name w:val="annotation subject"/>
    <w:basedOn w:val="AklamaMetni"/>
    <w:next w:val="AklamaMetni"/>
    <w:link w:val="CommentSubjectChar"/>
    <w:uiPriority w:val="99"/>
    <w:semiHidden/>
    <w:unhideWhenUsed/>
    <w:rsid w:val="00E81702"/>
    <w:rPr>
      <w:b/>
      <w:bCs/>
      <w:sz w:val="20"/>
      <w:szCs w:val="20"/>
    </w:rPr>
  </w:style>
  <w:style w:type="character" w:customStyle="1" w:styleId="CommentSubjectChar">
    <w:name w:val="Comment Subject Char"/>
    <w:basedOn w:val="CommentTextChar"/>
    <w:link w:val="AklamaKonusu"/>
    <w:uiPriority w:val="99"/>
    <w:semiHidden/>
    <w:rsid w:val="00E81702"/>
    <w:rPr>
      <w:b/>
      <w:bCs/>
      <w:sz w:val="20"/>
      <w:szCs w:val="20"/>
    </w:rPr>
  </w:style>
  <w:style w:type="paragraph" w:styleId="BalonMetni">
    <w:name w:val="Balloon Text"/>
    <w:basedOn w:val="Normal"/>
    <w:link w:val="BalloonTextChar"/>
    <w:uiPriority w:val="99"/>
    <w:semiHidden/>
    <w:unhideWhenUsed/>
    <w:rsid w:val="00E81702"/>
    <w:pPr>
      <w:spacing w:line="240" w:lineRule="auto"/>
    </w:pPr>
    <w:rPr>
      <w:rFonts w:ascii="Lucida Grande" w:hAnsi="Lucida Grande" w:cs="Lucida Grande"/>
      <w:sz w:val="18"/>
      <w:szCs w:val="18"/>
    </w:rPr>
  </w:style>
  <w:style w:type="character" w:customStyle="1" w:styleId="BalloonTextChar">
    <w:name w:val="Balloon Text Char"/>
    <w:basedOn w:val="VarsaylanParagrafYazTipi"/>
    <w:link w:val="BalonMetni"/>
    <w:uiPriority w:val="99"/>
    <w:semiHidden/>
    <w:rsid w:val="00E81702"/>
    <w:rPr>
      <w:rFonts w:ascii="Lucida Grande" w:hAnsi="Lucida Grande" w:cs="Lucida Grande"/>
      <w:sz w:val="18"/>
      <w:szCs w:val="18"/>
    </w:rPr>
  </w:style>
  <w:style w:type="paragraph" w:styleId="ListeParagraf">
    <w:name w:val="List Paragraph"/>
    <w:basedOn w:val="Normal"/>
    <w:uiPriority w:val="34"/>
    <w:qFormat/>
    <w:rsid w:val="00891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tr"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1"/>
    <w:next w:val="Normal1"/>
    <w:pPr>
      <w:keepNext/>
      <w:keepLines/>
      <w:spacing w:before="400" w:after="120"/>
      <w:outlineLvl w:val="0"/>
    </w:pPr>
    <w:rPr>
      <w:sz w:val="40"/>
      <w:szCs w:val="40"/>
    </w:rPr>
  </w:style>
  <w:style w:type="paragraph" w:styleId="Balk2">
    <w:name w:val="heading 2"/>
    <w:basedOn w:val="Normal1"/>
    <w:next w:val="Normal1"/>
    <w:pPr>
      <w:keepNext/>
      <w:keepLines/>
      <w:spacing w:before="360" w:after="120"/>
      <w:outlineLvl w:val="1"/>
    </w:pPr>
    <w:rPr>
      <w:sz w:val="32"/>
      <w:szCs w:val="32"/>
    </w:rPr>
  </w:style>
  <w:style w:type="paragraph" w:styleId="Balk3">
    <w:name w:val="heading 3"/>
    <w:basedOn w:val="Normal1"/>
    <w:next w:val="Normal1"/>
    <w:pPr>
      <w:keepNext/>
      <w:keepLines/>
      <w:spacing w:before="320" w:after="80"/>
      <w:outlineLvl w:val="2"/>
    </w:pPr>
    <w:rPr>
      <w:color w:val="434343"/>
      <w:sz w:val="28"/>
      <w:szCs w:val="28"/>
    </w:rPr>
  </w:style>
  <w:style w:type="paragraph" w:styleId="Balk4">
    <w:name w:val="heading 4"/>
    <w:basedOn w:val="Normal1"/>
    <w:next w:val="Normal1"/>
    <w:pPr>
      <w:keepNext/>
      <w:keepLines/>
      <w:spacing w:before="280" w:after="80"/>
      <w:outlineLvl w:val="3"/>
    </w:pPr>
    <w:rPr>
      <w:color w:val="666666"/>
      <w:sz w:val="24"/>
      <w:szCs w:val="24"/>
    </w:rPr>
  </w:style>
  <w:style w:type="paragraph" w:styleId="Balk5">
    <w:name w:val="heading 5"/>
    <w:basedOn w:val="Normal1"/>
    <w:next w:val="Normal1"/>
    <w:pPr>
      <w:keepNext/>
      <w:keepLines/>
      <w:spacing w:before="240" w:after="80"/>
      <w:outlineLvl w:val="4"/>
    </w:pPr>
    <w:rPr>
      <w:color w:val="666666"/>
    </w:rPr>
  </w:style>
  <w:style w:type="paragraph" w:styleId="Balk6">
    <w:name w:val="heading 6"/>
    <w:basedOn w:val="Normal1"/>
    <w:next w:val="Normal1"/>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style>
  <w:style w:type="paragraph" w:styleId="KonuBal">
    <w:name w:val="Title"/>
    <w:basedOn w:val="Normal1"/>
    <w:next w:val="Normal1"/>
    <w:pPr>
      <w:keepNext/>
      <w:keepLines/>
      <w:spacing w:after="60"/>
    </w:pPr>
    <w:rPr>
      <w:sz w:val="52"/>
      <w:szCs w:val="52"/>
    </w:rPr>
  </w:style>
  <w:style w:type="paragraph" w:styleId="AltKonuBal">
    <w:name w:val="Subtitle"/>
    <w:basedOn w:val="Normal1"/>
    <w:next w:val="Normal1"/>
    <w:pPr>
      <w:keepNext/>
      <w:keepLines/>
      <w:spacing w:after="320"/>
    </w:pPr>
    <w:rPr>
      <w:color w:val="666666"/>
      <w:sz w:val="30"/>
      <w:szCs w:val="30"/>
    </w:rPr>
  </w:style>
  <w:style w:type="character" w:styleId="AklamaBavurusu">
    <w:name w:val="annotation reference"/>
    <w:basedOn w:val="VarsaylanParagrafYazTipi"/>
    <w:uiPriority w:val="99"/>
    <w:semiHidden/>
    <w:unhideWhenUsed/>
    <w:rsid w:val="00E81702"/>
    <w:rPr>
      <w:sz w:val="18"/>
      <w:szCs w:val="18"/>
    </w:rPr>
  </w:style>
  <w:style w:type="paragraph" w:styleId="AklamaMetni">
    <w:name w:val="annotation text"/>
    <w:basedOn w:val="Normal"/>
    <w:link w:val="CommentTextChar"/>
    <w:uiPriority w:val="99"/>
    <w:semiHidden/>
    <w:unhideWhenUsed/>
    <w:rsid w:val="00E81702"/>
    <w:pPr>
      <w:spacing w:line="240" w:lineRule="auto"/>
    </w:pPr>
    <w:rPr>
      <w:sz w:val="24"/>
      <w:szCs w:val="24"/>
    </w:rPr>
  </w:style>
  <w:style w:type="character" w:customStyle="1" w:styleId="CommentTextChar">
    <w:name w:val="Comment Text Char"/>
    <w:basedOn w:val="VarsaylanParagrafYazTipi"/>
    <w:link w:val="AklamaMetni"/>
    <w:uiPriority w:val="99"/>
    <w:semiHidden/>
    <w:rsid w:val="00E81702"/>
    <w:rPr>
      <w:sz w:val="24"/>
      <w:szCs w:val="24"/>
    </w:rPr>
  </w:style>
  <w:style w:type="paragraph" w:styleId="AklamaKonusu">
    <w:name w:val="annotation subject"/>
    <w:basedOn w:val="AklamaMetni"/>
    <w:next w:val="AklamaMetni"/>
    <w:link w:val="CommentSubjectChar"/>
    <w:uiPriority w:val="99"/>
    <w:semiHidden/>
    <w:unhideWhenUsed/>
    <w:rsid w:val="00E81702"/>
    <w:rPr>
      <w:b/>
      <w:bCs/>
      <w:sz w:val="20"/>
      <w:szCs w:val="20"/>
    </w:rPr>
  </w:style>
  <w:style w:type="character" w:customStyle="1" w:styleId="CommentSubjectChar">
    <w:name w:val="Comment Subject Char"/>
    <w:basedOn w:val="CommentTextChar"/>
    <w:link w:val="AklamaKonusu"/>
    <w:uiPriority w:val="99"/>
    <w:semiHidden/>
    <w:rsid w:val="00E81702"/>
    <w:rPr>
      <w:b/>
      <w:bCs/>
      <w:sz w:val="20"/>
      <w:szCs w:val="20"/>
    </w:rPr>
  </w:style>
  <w:style w:type="paragraph" w:styleId="BalonMetni">
    <w:name w:val="Balloon Text"/>
    <w:basedOn w:val="Normal"/>
    <w:link w:val="BalloonTextChar"/>
    <w:uiPriority w:val="99"/>
    <w:semiHidden/>
    <w:unhideWhenUsed/>
    <w:rsid w:val="00E81702"/>
    <w:pPr>
      <w:spacing w:line="240" w:lineRule="auto"/>
    </w:pPr>
    <w:rPr>
      <w:rFonts w:ascii="Lucida Grande" w:hAnsi="Lucida Grande" w:cs="Lucida Grande"/>
      <w:sz w:val="18"/>
      <w:szCs w:val="18"/>
    </w:rPr>
  </w:style>
  <w:style w:type="character" w:customStyle="1" w:styleId="BalloonTextChar">
    <w:name w:val="Balloon Text Char"/>
    <w:basedOn w:val="VarsaylanParagrafYazTipi"/>
    <w:link w:val="BalonMetni"/>
    <w:uiPriority w:val="99"/>
    <w:semiHidden/>
    <w:rsid w:val="00E81702"/>
    <w:rPr>
      <w:rFonts w:ascii="Lucida Grande" w:hAnsi="Lucida Grande" w:cs="Lucida Grande"/>
      <w:sz w:val="18"/>
      <w:szCs w:val="18"/>
    </w:rPr>
  </w:style>
  <w:style w:type="paragraph" w:styleId="ListeParagraf">
    <w:name w:val="List Paragraph"/>
    <w:basedOn w:val="Normal"/>
    <w:uiPriority w:val="34"/>
    <w:qFormat/>
    <w:rsid w:val="00891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dcterms:created xsi:type="dcterms:W3CDTF">2018-04-05T12:33:00Z</dcterms:created>
  <dcterms:modified xsi:type="dcterms:W3CDTF">2018-04-05T12:33:00Z</dcterms:modified>
</cp:coreProperties>
</file>