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7479D" w14:textId="7B25D7B3" w:rsidR="00581ED7" w:rsidRPr="00581ED7" w:rsidRDefault="00581ED7" w:rsidP="00581ED7">
      <w:pPr>
        <w:spacing w:after="0" w:line="240" w:lineRule="auto"/>
        <w:jc w:val="right"/>
        <w:rPr>
          <w:rFonts w:cs="Times New Roman"/>
          <w:b/>
          <w:sz w:val="28"/>
          <w:szCs w:val="28"/>
        </w:rPr>
      </w:pPr>
      <w:r w:rsidRPr="00581ED7">
        <w:rPr>
          <w:rFonts w:cs="Times New Roman"/>
          <w:b/>
          <w:sz w:val="28"/>
          <w:szCs w:val="28"/>
        </w:rPr>
        <w:t>07.03.2018</w:t>
      </w:r>
    </w:p>
    <w:p w14:paraId="41C34473" w14:textId="77777777" w:rsidR="00581ED7" w:rsidRDefault="00581ED7" w:rsidP="00B26911">
      <w:pPr>
        <w:spacing w:after="0" w:line="240" w:lineRule="auto"/>
        <w:jc w:val="center"/>
        <w:rPr>
          <w:rFonts w:cs="Times New Roman"/>
          <w:b/>
          <w:sz w:val="28"/>
          <w:szCs w:val="28"/>
          <w:u w:val="single"/>
        </w:rPr>
      </w:pPr>
    </w:p>
    <w:p w14:paraId="500D11DB" w14:textId="70D35380" w:rsidR="00581ED7" w:rsidRPr="00581ED7" w:rsidRDefault="00581ED7" w:rsidP="00B26911">
      <w:pPr>
        <w:spacing w:after="0" w:line="240" w:lineRule="auto"/>
        <w:jc w:val="center"/>
        <w:rPr>
          <w:rFonts w:cs="Times New Roman"/>
          <w:b/>
          <w:sz w:val="28"/>
          <w:szCs w:val="28"/>
          <w:u w:val="single"/>
        </w:rPr>
      </w:pPr>
      <w:r w:rsidRPr="00581ED7">
        <w:rPr>
          <w:rFonts w:cs="Times New Roman"/>
          <w:b/>
          <w:sz w:val="28"/>
          <w:szCs w:val="28"/>
          <w:u w:val="single"/>
        </w:rPr>
        <w:t>BASIN AÇIKLAMASI</w:t>
      </w:r>
    </w:p>
    <w:p w14:paraId="2072D7F3" w14:textId="77777777" w:rsidR="00581ED7" w:rsidRDefault="00581ED7" w:rsidP="00B26911">
      <w:pPr>
        <w:spacing w:after="0" w:line="240" w:lineRule="auto"/>
        <w:jc w:val="center"/>
        <w:rPr>
          <w:rFonts w:cs="Times New Roman"/>
          <w:b/>
          <w:sz w:val="28"/>
          <w:szCs w:val="28"/>
        </w:rPr>
      </w:pPr>
    </w:p>
    <w:p w14:paraId="7D50F01E" w14:textId="77777777" w:rsidR="003A3DA4" w:rsidRDefault="003A3DA4" w:rsidP="00B26911">
      <w:pPr>
        <w:spacing w:after="0" w:line="240" w:lineRule="auto"/>
        <w:jc w:val="center"/>
        <w:rPr>
          <w:rFonts w:cs="Times New Roman"/>
          <w:b/>
          <w:sz w:val="28"/>
          <w:szCs w:val="28"/>
        </w:rPr>
      </w:pPr>
      <w:r w:rsidRPr="003A3DA4">
        <w:rPr>
          <w:rFonts w:cs="Times New Roman"/>
          <w:b/>
          <w:sz w:val="28"/>
          <w:szCs w:val="28"/>
        </w:rPr>
        <w:t>Acil Olarak Karşılanması Gereken 14 Mart Taleplerimiz</w:t>
      </w:r>
    </w:p>
    <w:p w14:paraId="2518B82B" w14:textId="77777777" w:rsidR="006C02D5" w:rsidRDefault="006C02D5" w:rsidP="006C02D5">
      <w:pPr>
        <w:spacing w:after="0" w:line="240" w:lineRule="auto"/>
        <w:jc w:val="both"/>
        <w:rPr>
          <w:rFonts w:cs="Times New Roman"/>
          <w:b/>
          <w:sz w:val="28"/>
          <w:szCs w:val="28"/>
        </w:rPr>
      </w:pPr>
    </w:p>
    <w:p w14:paraId="12265F61" w14:textId="77777777" w:rsidR="00E47AF7" w:rsidRPr="00B26911" w:rsidRDefault="00E47AF7" w:rsidP="00E47AF7">
      <w:pPr>
        <w:pStyle w:val="ListeParagraf"/>
        <w:numPr>
          <w:ilvl w:val="0"/>
          <w:numId w:val="3"/>
        </w:numPr>
        <w:spacing w:after="0"/>
        <w:jc w:val="both"/>
        <w:rPr>
          <w:b/>
          <w:sz w:val="24"/>
          <w:szCs w:val="24"/>
        </w:rPr>
      </w:pPr>
      <w:r w:rsidRPr="00B26911">
        <w:rPr>
          <w:b/>
          <w:sz w:val="24"/>
          <w:szCs w:val="24"/>
        </w:rPr>
        <w:t>Sağlıkta şiddet yasa tasarısı ve fiili hizmet zammı yasa değişikliği önerisi bekletmeksizin yasalaşmalı,</w:t>
      </w:r>
    </w:p>
    <w:p w14:paraId="6C7B66E4" w14:textId="77777777" w:rsidR="003A78FF" w:rsidRPr="00B26911" w:rsidRDefault="003A78FF" w:rsidP="003A78FF">
      <w:pPr>
        <w:pStyle w:val="ListeParagraf"/>
        <w:numPr>
          <w:ilvl w:val="0"/>
          <w:numId w:val="3"/>
        </w:numPr>
        <w:spacing w:after="0"/>
        <w:jc w:val="both"/>
        <w:rPr>
          <w:b/>
          <w:sz w:val="24"/>
          <w:szCs w:val="24"/>
        </w:rPr>
      </w:pPr>
      <w:r w:rsidRPr="00B26911">
        <w:rPr>
          <w:b/>
          <w:sz w:val="24"/>
          <w:szCs w:val="24"/>
        </w:rPr>
        <w:t xml:space="preserve">Sağlık çalışanlarının ücretleri ve emeklilik aylıkları </w:t>
      </w:r>
      <w:r>
        <w:rPr>
          <w:b/>
          <w:sz w:val="24"/>
          <w:szCs w:val="24"/>
        </w:rPr>
        <w:t>insanca yaşamaya izin verecek şekilde düzenlenmeli</w:t>
      </w:r>
      <w:r w:rsidRPr="00B26911">
        <w:rPr>
          <w:b/>
          <w:sz w:val="24"/>
          <w:szCs w:val="24"/>
        </w:rPr>
        <w:t>,</w:t>
      </w:r>
    </w:p>
    <w:p w14:paraId="71F4DFA4" w14:textId="77777777" w:rsidR="006C02D5" w:rsidRPr="00B26911" w:rsidRDefault="006C02D5" w:rsidP="00B26911">
      <w:pPr>
        <w:pStyle w:val="ListeParagraf"/>
        <w:numPr>
          <w:ilvl w:val="0"/>
          <w:numId w:val="3"/>
        </w:numPr>
        <w:spacing w:after="0"/>
        <w:jc w:val="both"/>
        <w:rPr>
          <w:b/>
          <w:sz w:val="24"/>
          <w:szCs w:val="24"/>
        </w:rPr>
      </w:pPr>
      <w:r w:rsidRPr="00B26911">
        <w:rPr>
          <w:b/>
          <w:sz w:val="24"/>
          <w:szCs w:val="24"/>
        </w:rPr>
        <w:t>Sağlık alanında güvenlik soruşturması kaldırılmalıdır.</w:t>
      </w:r>
    </w:p>
    <w:p w14:paraId="5A3484A6" w14:textId="77777777" w:rsidR="006C02D5" w:rsidRDefault="006C02D5" w:rsidP="006C02D5">
      <w:pPr>
        <w:spacing w:after="0" w:line="240" w:lineRule="auto"/>
        <w:jc w:val="both"/>
        <w:rPr>
          <w:rFonts w:cs="Times New Roman"/>
          <w:b/>
          <w:sz w:val="28"/>
          <w:szCs w:val="28"/>
        </w:rPr>
      </w:pPr>
    </w:p>
    <w:p w14:paraId="74AACD77" w14:textId="1D2EBBC7" w:rsidR="00710670" w:rsidRDefault="00710670" w:rsidP="006C02D5">
      <w:pPr>
        <w:spacing w:after="0" w:line="240" w:lineRule="auto"/>
        <w:jc w:val="both"/>
        <w:rPr>
          <w:rFonts w:cs="Times New Roman"/>
          <w:sz w:val="24"/>
          <w:szCs w:val="24"/>
        </w:rPr>
      </w:pPr>
      <w:r>
        <w:rPr>
          <w:rFonts w:cs="Times New Roman"/>
          <w:sz w:val="24"/>
          <w:szCs w:val="24"/>
        </w:rPr>
        <w:t>Yıllardır her 14 Mart’ta</w:t>
      </w:r>
      <w:r w:rsidRPr="00710670">
        <w:rPr>
          <w:rFonts w:cs="Times New Roman"/>
          <w:sz w:val="24"/>
          <w:szCs w:val="24"/>
        </w:rPr>
        <w:t xml:space="preserve"> sağlık çalışanlarının s</w:t>
      </w:r>
      <w:r w:rsidR="00F4630B">
        <w:rPr>
          <w:rFonts w:cs="Times New Roman"/>
          <w:sz w:val="24"/>
          <w:szCs w:val="24"/>
        </w:rPr>
        <w:t xml:space="preserve">orunlarını </w:t>
      </w:r>
      <w:r w:rsidRPr="00710670">
        <w:rPr>
          <w:rFonts w:cs="Times New Roman"/>
          <w:sz w:val="24"/>
          <w:szCs w:val="24"/>
        </w:rPr>
        <w:t>dile getirdik. Haklılığımız kabul edildi ve taleplerimize uygun düzenlemeler yapılaca</w:t>
      </w:r>
      <w:r w:rsidR="00F4630B">
        <w:rPr>
          <w:rFonts w:cs="Times New Roman"/>
          <w:sz w:val="24"/>
          <w:szCs w:val="24"/>
        </w:rPr>
        <w:t>ğına ilişkin sözler verildi.  Ancak,</w:t>
      </w:r>
      <w:r w:rsidRPr="00710670">
        <w:rPr>
          <w:rFonts w:cs="Times New Roman"/>
          <w:sz w:val="24"/>
          <w:szCs w:val="24"/>
        </w:rPr>
        <w:t xml:space="preserve"> bugüne kadar Sağlık Bakanlığı ve hükümet yetkilileri tarafından 14 Mart dönemlerin</w:t>
      </w:r>
      <w:r w:rsidR="00564536">
        <w:rPr>
          <w:rFonts w:cs="Times New Roman"/>
          <w:sz w:val="24"/>
          <w:szCs w:val="24"/>
        </w:rPr>
        <w:t>de verilen sözler tutulmamıştır.</w:t>
      </w:r>
    </w:p>
    <w:p w14:paraId="5C905197" w14:textId="77777777" w:rsidR="00F4630B" w:rsidRDefault="00F4630B" w:rsidP="00F4630B">
      <w:pPr>
        <w:spacing w:after="0" w:line="240" w:lineRule="auto"/>
        <w:jc w:val="both"/>
        <w:rPr>
          <w:rFonts w:cs="Times New Roman"/>
          <w:sz w:val="24"/>
          <w:szCs w:val="24"/>
        </w:rPr>
      </w:pPr>
    </w:p>
    <w:p w14:paraId="2796E945" w14:textId="169CA8C6" w:rsidR="00F4630B" w:rsidRDefault="00F4630B" w:rsidP="00F4630B">
      <w:pPr>
        <w:spacing w:after="0" w:line="240" w:lineRule="auto"/>
        <w:jc w:val="both"/>
        <w:rPr>
          <w:rFonts w:cs="Times New Roman"/>
          <w:sz w:val="24"/>
          <w:szCs w:val="24"/>
        </w:rPr>
      </w:pPr>
      <w:r w:rsidRPr="009E0C43">
        <w:rPr>
          <w:rFonts w:cs="Times New Roman"/>
          <w:sz w:val="24"/>
          <w:szCs w:val="24"/>
        </w:rPr>
        <w:t>14 Mart</w:t>
      </w:r>
      <w:r>
        <w:rPr>
          <w:rFonts w:cs="Times New Roman"/>
          <w:sz w:val="24"/>
          <w:szCs w:val="24"/>
        </w:rPr>
        <w:t>’ta artık vaat dinleme</w:t>
      </w:r>
      <w:r w:rsidR="00BC4929">
        <w:rPr>
          <w:rFonts w:cs="Times New Roman"/>
          <w:sz w:val="24"/>
          <w:szCs w:val="24"/>
        </w:rPr>
        <w:t>k</w:t>
      </w:r>
      <w:r>
        <w:rPr>
          <w:rFonts w:cs="Times New Roman"/>
          <w:sz w:val="24"/>
          <w:szCs w:val="24"/>
        </w:rPr>
        <w:t xml:space="preserve"> istemiyoruz. Taleplerimiz acil olarak yerine getirilsin istiyoruz.</w:t>
      </w:r>
    </w:p>
    <w:p w14:paraId="71DAA641" w14:textId="77777777" w:rsidR="002658C9" w:rsidRDefault="002658C9" w:rsidP="00F4630B">
      <w:pPr>
        <w:spacing w:after="0" w:line="240" w:lineRule="auto"/>
        <w:jc w:val="both"/>
        <w:rPr>
          <w:rFonts w:cs="Times New Roman"/>
          <w:sz w:val="24"/>
          <w:szCs w:val="24"/>
        </w:rPr>
      </w:pPr>
    </w:p>
    <w:p w14:paraId="44BA1A8F" w14:textId="2F137BE3" w:rsidR="003A3DA4" w:rsidRDefault="00E47AF7" w:rsidP="006C02D5">
      <w:pPr>
        <w:spacing w:after="0" w:line="240" w:lineRule="auto"/>
        <w:jc w:val="both"/>
        <w:rPr>
          <w:rFonts w:cs="Times New Roman"/>
          <w:b/>
          <w:sz w:val="24"/>
          <w:szCs w:val="24"/>
        </w:rPr>
      </w:pPr>
      <w:r>
        <w:rPr>
          <w:rFonts w:cs="Times New Roman"/>
          <w:b/>
          <w:sz w:val="24"/>
          <w:szCs w:val="24"/>
        </w:rPr>
        <w:t>I</w:t>
      </w:r>
      <w:r w:rsidR="003A3DA4">
        <w:rPr>
          <w:rFonts w:cs="Times New Roman"/>
          <w:b/>
          <w:sz w:val="24"/>
          <w:szCs w:val="24"/>
        </w:rPr>
        <w:t>. Yıpranıyoruz, Hakkımızı İstiyoruz…</w:t>
      </w:r>
    </w:p>
    <w:p w14:paraId="3299B1D9" w14:textId="77777777" w:rsidR="003A3DA4" w:rsidRDefault="003A3DA4" w:rsidP="006C02D5">
      <w:pPr>
        <w:spacing w:after="0" w:line="240" w:lineRule="auto"/>
        <w:jc w:val="both"/>
        <w:rPr>
          <w:rFonts w:cs="Times New Roman"/>
          <w:b/>
          <w:sz w:val="24"/>
          <w:szCs w:val="24"/>
        </w:rPr>
      </w:pPr>
    </w:p>
    <w:p w14:paraId="7BAEFE5C" w14:textId="7BAE0A2E" w:rsidR="00F4630B" w:rsidRDefault="00F4630B" w:rsidP="006C02D5">
      <w:pPr>
        <w:spacing w:after="0" w:line="240" w:lineRule="auto"/>
        <w:jc w:val="both"/>
        <w:rPr>
          <w:rFonts w:cs="Times New Roman"/>
          <w:sz w:val="24"/>
          <w:szCs w:val="24"/>
        </w:rPr>
      </w:pPr>
      <w:r>
        <w:rPr>
          <w:rFonts w:cs="Times New Roman"/>
          <w:sz w:val="24"/>
          <w:szCs w:val="24"/>
        </w:rPr>
        <w:t>S</w:t>
      </w:r>
      <w:r w:rsidRPr="00F4630B">
        <w:rPr>
          <w:rFonts w:cs="Times New Roman"/>
          <w:sz w:val="24"/>
          <w:szCs w:val="24"/>
        </w:rPr>
        <w:t>ağlık çalışanlar</w:t>
      </w:r>
      <w:r w:rsidR="007F458F">
        <w:rPr>
          <w:rFonts w:cs="Times New Roman"/>
          <w:sz w:val="24"/>
          <w:szCs w:val="24"/>
        </w:rPr>
        <w:t>ı açısından</w:t>
      </w:r>
      <w:r w:rsidR="00BC4929">
        <w:rPr>
          <w:rFonts w:cs="Times New Roman"/>
          <w:sz w:val="24"/>
          <w:szCs w:val="24"/>
        </w:rPr>
        <w:t>, sürekli hastalarla</w:t>
      </w:r>
      <w:r w:rsidRPr="00F4630B">
        <w:rPr>
          <w:rFonts w:cs="Times New Roman"/>
          <w:sz w:val="24"/>
          <w:szCs w:val="24"/>
        </w:rPr>
        <w:t xml:space="preserve"> ve hastalıklarla ilgileniyor olmak, bir anlamda </w:t>
      </w:r>
      <w:r w:rsidR="00BC4929">
        <w:rPr>
          <w:rFonts w:cs="Times New Roman"/>
          <w:sz w:val="24"/>
          <w:szCs w:val="24"/>
        </w:rPr>
        <w:t>onlarla</w:t>
      </w:r>
      <w:r w:rsidRPr="00F4630B">
        <w:rPr>
          <w:rFonts w:cs="Times New Roman"/>
          <w:sz w:val="24"/>
          <w:szCs w:val="24"/>
        </w:rPr>
        <w:t xml:space="preserve"> yaşıyor olmak </w:t>
      </w:r>
      <w:r w:rsidR="00A44699">
        <w:rPr>
          <w:rFonts w:cs="Times New Roman"/>
          <w:sz w:val="24"/>
          <w:szCs w:val="24"/>
        </w:rPr>
        <w:t>çeşitli sorunlar</w:t>
      </w:r>
      <w:r w:rsidR="00BC4929">
        <w:rPr>
          <w:rFonts w:cs="Times New Roman"/>
          <w:sz w:val="24"/>
          <w:szCs w:val="24"/>
        </w:rPr>
        <w:t>ın ortaya çıkmasına neden olmaktadır</w:t>
      </w:r>
      <w:r w:rsidRPr="00F4630B">
        <w:rPr>
          <w:rFonts w:cs="Times New Roman"/>
          <w:sz w:val="24"/>
          <w:szCs w:val="24"/>
        </w:rPr>
        <w:t xml:space="preserve">. </w:t>
      </w:r>
      <w:r w:rsidR="007F458F">
        <w:rPr>
          <w:rFonts w:cs="Times New Roman"/>
          <w:sz w:val="24"/>
          <w:szCs w:val="24"/>
        </w:rPr>
        <w:t>S</w:t>
      </w:r>
      <w:r w:rsidRPr="00F4630B">
        <w:rPr>
          <w:rFonts w:cs="Times New Roman"/>
          <w:sz w:val="24"/>
          <w:szCs w:val="24"/>
        </w:rPr>
        <w:t xml:space="preserve">ağlık çalışanlarının çalışma ortamından kaynaklanan radyasyon, ısı, kazalar gibi fiziksel faktörler, </w:t>
      </w:r>
      <w:proofErr w:type="spellStart"/>
      <w:r w:rsidRPr="00F4630B">
        <w:rPr>
          <w:rFonts w:cs="Times New Roman"/>
          <w:sz w:val="24"/>
          <w:szCs w:val="24"/>
        </w:rPr>
        <w:t>anestezik</w:t>
      </w:r>
      <w:proofErr w:type="spellEnd"/>
      <w:r w:rsidRPr="00F4630B">
        <w:rPr>
          <w:rFonts w:cs="Times New Roman"/>
          <w:sz w:val="24"/>
          <w:szCs w:val="24"/>
        </w:rPr>
        <w:t xml:space="preserve"> gazlar, antiseptikler gibi kimyasal faktörler, bakteriler, virüsler gibi biyolojik faktörler, ergonomik faktörler, hastalar ve hasta yakınları tarafından yapılan saldırılar gibi doğrudan etki sonucu gelişen </w:t>
      </w:r>
      <w:r w:rsidR="007F458F">
        <w:rPr>
          <w:rFonts w:cs="Times New Roman"/>
          <w:sz w:val="24"/>
          <w:szCs w:val="24"/>
        </w:rPr>
        <w:t>sağlık sorunları</w:t>
      </w:r>
      <w:r w:rsidRPr="00F4630B">
        <w:rPr>
          <w:rFonts w:cs="Times New Roman"/>
          <w:sz w:val="24"/>
          <w:szCs w:val="24"/>
        </w:rPr>
        <w:t xml:space="preserve"> bulunmaktadır. </w:t>
      </w:r>
      <w:r w:rsidR="007F458F">
        <w:rPr>
          <w:rFonts w:cs="Times New Roman"/>
          <w:sz w:val="24"/>
          <w:szCs w:val="24"/>
        </w:rPr>
        <w:t>Ayrıca,</w:t>
      </w:r>
      <w:r w:rsidRPr="00F4630B">
        <w:rPr>
          <w:rFonts w:cs="Times New Roman"/>
          <w:sz w:val="24"/>
          <w:szCs w:val="24"/>
        </w:rPr>
        <w:t xml:space="preserve"> nöbet, vardiya, gün içinde çok fazla hasta g</w:t>
      </w:r>
      <w:r w:rsidR="00BC4929">
        <w:rPr>
          <w:rFonts w:cs="Times New Roman"/>
          <w:sz w:val="24"/>
          <w:szCs w:val="24"/>
        </w:rPr>
        <w:t>örülmesi gibi aşırı iş yükü</w:t>
      </w:r>
      <w:r w:rsidRPr="00F4630B">
        <w:rPr>
          <w:rFonts w:cs="Times New Roman"/>
          <w:sz w:val="24"/>
          <w:szCs w:val="24"/>
        </w:rPr>
        <w:t>, çalışma süresinin fazlalığı, aşırı fiziksel ve ruhsal yo</w:t>
      </w:r>
      <w:r w:rsidR="00BC4929">
        <w:rPr>
          <w:rFonts w:cs="Times New Roman"/>
          <w:sz w:val="24"/>
          <w:szCs w:val="24"/>
        </w:rPr>
        <w:t>rg</w:t>
      </w:r>
      <w:r w:rsidRPr="00F4630B">
        <w:rPr>
          <w:rFonts w:cs="Times New Roman"/>
          <w:sz w:val="24"/>
          <w:szCs w:val="24"/>
        </w:rPr>
        <w:t>unluk</w:t>
      </w:r>
      <w:r w:rsidR="007F458F">
        <w:rPr>
          <w:rFonts w:cs="Times New Roman"/>
          <w:sz w:val="24"/>
          <w:szCs w:val="24"/>
        </w:rPr>
        <w:t>,</w:t>
      </w:r>
      <w:r w:rsidRPr="00F4630B">
        <w:rPr>
          <w:rFonts w:cs="Times New Roman"/>
          <w:sz w:val="24"/>
          <w:szCs w:val="24"/>
        </w:rPr>
        <w:t xml:space="preserve"> gebelik ve ç</w:t>
      </w:r>
      <w:r w:rsidR="00BC4929">
        <w:rPr>
          <w:rFonts w:cs="Times New Roman"/>
          <w:sz w:val="24"/>
          <w:szCs w:val="24"/>
        </w:rPr>
        <w:t>ocuk büyütmede sorunlar, ekibin uyumsuzluğu</w:t>
      </w:r>
      <w:r w:rsidRPr="00F4630B">
        <w:rPr>
          <w:rFonts w:cs="Times New Roman"/>
          <w:sz w:val="24"/>
          <w:szCs w:val="24"/>
        </w:rPr>
        <w:t xml:space="preserve">, eğitim ve araştırma olanaklarında kısıtlılık, </w:t>
      </w:r>
      <w:r w:rsidR="00BC4929">
        <w:rPr>
          <w:rFonts w:cs="Times New Roman"/>
          <w:sz w:val="24"/>
          <w:szCs w:val="24"/>
        </w:rPr>
        <w:t xml:space="preserve">mesleğine </w:t>
      </w:r>
      <w:r w:rsidRPr="00F4630B">
        <w:rPr>
          <w:rFonts w:cs="Times New Roman"/>
          <w:sz w:val="24"/>
          <w:szCs w:val="24"/>
        </w:rPr>
        <w:t>yabancılaşma gibi çalışma koşulları ve çalışma ortamın</w:t>
      </w:r>
      <w:r w:rsidR="007F458F">
        <w:rPr>
          <w:rFonts w:cs="Times New Roman"/>
          <w:sz w:val="24"/>
          <w:szCs w:val="24"/>
        </w:rPr>
        <w:t xml:space="preserve">ın etkisi sonucu gelişen </w:t>
      </w:r>
      <w:proofErr w:type="spellStart"/>
      <w:r w:rsidR="007F458F">
        <w:rPr>
          <w:rFonts w:cs="Times New Roman"/>
          <w:sz w:val="24"/>
          <w:szCs w:val="24"/>
        </w:rPr>
        <w:t>psikososyal</w:t>
      </w:r>
      <w:proofErr w:type="spellEnd"/>
      <w:r w:rsidR="007F458F">
        <w:rPr>
          <w:rFonts w:cs="Times New Roman"/>
          <w:sz w:val="24"/>
          <w:szCs w:val="24"/>
        </w:rPr>
        <w:t xml:space="preserve"> sorunlar</w:t>
      </w:r>
      <w:r w:rsidRPr="00F4630B">
        <w:rPr>
          <w:rFonts w:cs="Times New Roman"/>
          <w:sz w:val="24"/>
          <w:szCs w:val="24"/>
        </w:rPr>
        <w:t xml:space="preserve"> </w:t>
      </w:r>
      <w:r w:rsidR="007F458F">
        <w:rPr>
          <w:rFonts w:cs="Times New Roman"/>
          <w:sz w:val="24"/>
          <w:szCs w:val="24"/>
        </w:rPr>
        <w:t xml:space="preserve">da </w:t>
      </w:r>
      <w:r w:rsidRPr="00F4630B">
        <w:rPr>
          <w:rFonts w:cs="Times New Roman"/>
          <w:sz w:val="24"/>
          <w:szCs w:val="24"/>
        </w:rPr>
        <w:t>söz konusudur.</w:t>
      </w:r>
    </w:p>
    <w:p w14:paraId="193C15A7" w14:textId="77777777" w:rsidR="003A3DA4" w:rsidRDefault="003A3DA4" w:rsidP="006C02D5">
      <w:pPr>
        <w:spacing w:after="0" w:line="240" w:lineRule="auto"/>
        <w:jc w:val="both"/>
        <w:rPr>
          <w:rFonts w:cs="Times New Roman"/>
          <w:sz w:val="24"/>
          <w:szCs w:val="24"/>
        </w:rPr>
      </w:pPr>
    </w:p>
    <w:p w14:paraId="67B19061" w14:textId="2B2E95CF" w:rsidR="003A3DA4" w:rsidRDefault="00BC4929" w:rsidP="006C02D5">
      <w:pPr>
        <w:spacing w:after="0" w:line="240" w:lineRule="auto"/>
        <w:jc w:val="both"/>
        <w:rPr>
          <w:rFonts w:cs="Times New Roman"/>
          <w:sz w:val="24"/>
          <w:szCs w:val="24"/>
        </w:rPr>
      </w:pPr>
      <w:r>
        <w:rPr>
          <w:rFonts w:cs="Times New Roman"/>
          <w:sz w:val="24"/>
          <w:szCs w:val="24"/>
        </w:rPr>
        <w:t>Yıllardır çalışma ortamından kaynaklanan sorunlar altında görev yapan s</w:t>
      </w:r>
      <w:r w:rsidR="00A44699">
        <w:rPr>
          <w:rFonts w:cs="Times New Roman"/>
          <w:sz w:val="24"/>
          <w:szCs w:val="24"/>
        </w:rPr>
        <w:t xml:space="preserve">ağlık çalışanları olarak, </w:t>
      </w:r>
      <w:r w:rsidR="003A3DA4">
        <w:rPr>
          <w:rFonts w:cs="Times New Roman"/>
          <w:sz w:val="24"/>
          <w:szCs w:val="24"/>
        </w:rPr>
        <w:t xml:space="preserve">2014 yılından bu yana yıpranma payımızı istiyoruz. </w:t>
      </w:r>
    </w:p>
    <w:p w14:paraId="3535F3E7" w14:textId="77777777" w:rsidR="002658C9" w:rsidRDefault="002658C9" w:rsidP="006C02D5">
      <w:pPr>
        <w:spacing w:after="0" w:line="240" w:lineRule="auto"/>
        <w:jc w:val="both"/>
        <w:rPr>
          <w:rFonts w:cs="Times New Roman"/>
          <w:b/>
          <w:sz w:val="24"/>
          <w:szCs w:val="24"/>
        </w:rPr>
      </w:pPr>
    </w:p>
    <w:p w14:paraId="21FCC789" w14:textId="77777777" w:rsidR="003A3DA4" w:rsidRPr="003A3DA4" w:rsidRDefault="003A3DA4" w:rsidP="006C02D5">
      <w:pPr>
        <w:spacing w:after="0" w:line="240" w:lineRule="auto"/>
        <w:jc w:val="both"/>
        <w:rPr>
          <w:rFonts w:cs="Times New Roman"/>
          <w:b/>
          <w:i/>
          <w:sz w:val="24"/>
          <w:szCs w:val="24"/>
        </w:rPr>
      </w:pPr>
      <w:r w:rsidRPr="003A3DA4">
        <w:rPr>
          <w:rFonts w:cs="Times New Roman"/>
          <w:b/>
          <w:i/>
          <w:sz w:val="24"/>
          <w:szCs w:val="24"/>
        </w:rPr>
        <w:t>5510 Sayılı Sosyal Sigortalar ve Genel Sağlık Sigortası Kanunu’nun “Fiili hizmet Süresi Zammı” başlıklı 40. Maddesinde Değişiklik Yapılmasını İçeren Yasa Değişikliği Önerisi</w:t>
      </w:r>
    </w:p>
    <w:p w14:paraId="797F94A1" w14:textId="77777777" w:rsidR="003A3DA4" w:rsidRDefault="003A3DA4" w:rsidP="006C02D5">
      <w:pPr>
        <w:spacing w:after="0" w:line="240" w:lineRule="auto"/>
        <w:jc w:val="both"/>
        <w:rPr>
          <w:rFonts w:cs="Times New Roman"/>
          <w:sz w:val="24"/>
          <w:szCs w:val="24"/>
        </w:rPr>
      </w:pPr>
    </w:p>
    <w:p w14:paraId="2E75D7BB" w14:textId="0DAEEF1B" w:rsidR="003A3DA4" w:rsidRDefault="006C02D5" w:rsidP="006C02D5">
      <w:pPr>
        <w:spacing w:after="0" w:line="240" w:lineRule="auto"/>
        <w:jc w:val="both"/>
        <w:rPr>
          <w:rFonts w:cs="Times New Roman"/>
          <w:sz w:val="24"/>
          <w:szCs w:val="24"/>
        </w:rPr>
      </w:pPr>
      <w:r>
        <w:rPr>
          <w:rFonts w:cs="Times New Roman"/>
          <w:sz w:val="24"/>
          <w:szCs w:val="24"/>
        </w:rPr>
        <w:t>S</w:t>
      </w:r>
      <w:r w:rsidR="003A3DA4">
        <w:rPr>
          <w:rFonts w:cs="Times New Roman"/>
          <w:sz w:val="24"/>
          <w:szCs w:val="24"/>
        </w:rPr>
        <w:t>ağlık emek ve meslek örgütleri, fiili hizmet zammına ilişkin 5510 Sayılı Sosyal Sigortalar ve Genel Sağlık Sigortası Kanunun “Fiili hizmet Süresi Zammı” başlıklı 40. Maddesi’nd</w:t>
      </w:r>
      <w:r w:rsidR="00BC4929">
        <w:rPr>
          <w:rFonts w:cs="Times New Roman"/>
          <w:sz w:val="24"/>
          <w:szCs w:val="24"/>
        </w:rPr>
        <w:t>e değişiklik yapılmasını içeren</w:t>
      </w:r>
      <w:r w:rsidR="003A3DA4">
        <w:rPr>
          <w:rFonts w:cs="Times New Roman"/>
          <w:sz w:val="24"/>
          <w:szCs w:val="24"/>
        </w:rPr>
        <w:t xml:space="preserve"> bir yasa değişikliği önerisi hazırlamıştır. Yasa değişikliği önerisinde, sağlık çalışanı ve sağlık işyerlerinde çalışanlar için getireceği değişiklikler yer almaktadır.</w:t>
      </w:r>
    </w:p>
    <w:p w14:paraId="79E1E27E" w14:textId="77777777" w:rsidR="005C1FF0" w:rsidRDefault="005C1FF0" w:rsidP="006C02D5">
      <w:pPr>
        <w:spacing w:after="0" w:line="240" w:lineRule="auto"/>
        <w:jc w:val="both"/>
        <w:rPr>
          <w:rFonts w:cs="Times New Roman"/>
          <w:sz w:val="24"/>
          <w:szCs w:val="24"/>
        </w:rPr>
      </w:pPr>
    </w:p>
    <w:p w14:paraId="69BAF980" w14:textId="77777777" w:rsidR="005C1FF0" w:rsidRDefault="005C1FF0" w:rsidP="006C02D5">
      <w:pPr>
        <w:spacing w:after="0" w:line="240" w:lineRule="auto"/>
        <w:jc w:val="both"/>
        <w:rPr>
          <w:rFonts w:cs="Times New Roman"/>
          <w:sz w:val="24"/>
          <w:szCs w:val="24"/>
        </w:rPr>
      </w:pPr>
    </w:p>
    <w:p w14:paraId="75D0EBC1" w14:textId="77777777" w:rsidR="00581ED7" w:rsidRDefault="00581ED7" w:rsidP="006C02D5">
      <w:pPr>
        <w:spacing w:after="0" w:line="240" w:lineRule="auto"/>
        <w:jc w:val="both"/>
        <w:rPr>
          <w:rFonts w:cs="Times New Roman"/>
          <w:sz w:val="24"/>
          <w:szCs w:val="24"/>
        </w:rPr>
      </w:pPr>
    </w:p>
    <w:tbl>
      <w:tblPr>
        <w:tblW w:w="7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3826"/>
        <w:gridCol w:w="1843"/>
      </w:tblGrid>
      <w:tr w:rsidR="003A3DA4" w14:paraId="5EAA3DA7" w14:textId="77777777" w:rsidTr="003A3DA4">
        <w:trPr>
          <w:trHeight w:val="411"/>
        </w:trPr>
        <w:tc>
          <w:tcPr>
            <w:tcW w:w="1951" w:type="dxa"/>
            <w:tcBorders>
              <w:top w:val="single" w:sz="4" w:space="0" w:color="auto"/>
              <w:left w:val="single" w:sz="4" w:space="0" w:color="auto"/>
              <w:bottom w:val="single" w:sz="4" w:space="0" w:color="auto"/>
              <w:right w:val="single" w:sz="4" w:space="0" w:color="auto"/>
            </w:tcBorders>
          </w:tcPr>
          <w:p w14:paraId="45029BE9" w14:textId="77777777" w:rsidR="003A3DA4" w:rsidRDefault="003A3DA4" w:rsidP="006C02D5">
            <w:pPr>
              <w:spacing w:after="0" w:line="240" w:lineRule="auto"/>
              <w:jc w:val="both"/>
              <w:rPr>
                <w:b/>
              </w:rPr>
            </w:pPr>
          </w:p>
          <w:p w14:paraId="10240F84" w14:textId="77777777" w:rsidR="003A3DA4" w:rsidRDefault="003A3DA4" w:rsidP="006C02D5">
            <w:pPr>
              <w:spacing w:after="0" w:line="240" w:lineRule="auto"/>
              <w:jc w:val="both"/>
              <w:rPr>
                <w:b/>
              </w:rPr>
            </w:pPr>
            <w:r>
              <w:rPr>
                <w:b/>
              </w:rPr>
              <w:t>Kapsamdaki İşler/İşyerleri</w:t>
            </w:r>
          </w:p>
          <w:p w14:paraId="5273F492" w14:textId="77777777" w:rsidR="003A3DA4" w:rsidRDefault="003A3DA4" w:rsidP="006C02D5">
            <w:pPr>
              <w:spacing w:after="0" w:line="240" w:lineRule="auto"/>
              <w:jc w:val="both"/>
              <w:rPr>
                <w:b/>
              </w:rPr>
            </w:pPr>
          </w:p>
        </w:tc>
        <w:tc>
          <w:tcPr>
            <w:tcW w:w="3827" w:type="dxa"/>
            <w:tcBorders>
              <w:top w:val="single" w:sz="4" w:space="0" w:color="auto"/>
              <w:left w:val="single" w:sz="4" w:space="0" w:color="auto"/>
              <w:bottom w:val="single" w:sz="4" w:space="0" w:color="auto"/>
              <w:right w:val="single" w:sz="4" w:space="0" w:color="auto"/>
            </w:tcBorders>
          </w:tcPr>
          <w:p w14:paraId="457A7907" w14:textId="77777777" w:rsidR="003A3DA4" w:rsidRDefault="003A3DA4" w:rsidP="006C02D5">
            <w:pPr>
              <w:spacing w:after="0" w:line="240" w:lineRule="auto"/>
              <w:jc w:val="both"/>
              <w:rPr>
                <w:b/>
              </w:rPr>
            </w:pPr>
            <w:r>
              <w:rPr>
                <w:b/>
              </w:rPr>
              <w:t xml:space="preserve"> </w:t>
            </w:r>
          </w:p>
          <w:p w14:paraId="0681E247" w14:textId="77777777" w:rsidR="003A3DA4" w:rsidRDefault="003A3DA4" w:rsidP="006C02D5">
            <w:pPr>
              <w:spacing w:after="0" w:line="240" w:lineRule="auto"/>
              <w:jc w:val="both"/>
              <w:rPr>
                <w:b/>
              </w:rPr>
            </w:pPr>
            <w:proofErr w:type="gramStart"/>
            <w:r>
              <w:rPr>
                <w:b/>
              </w:rPr>
              <w:t>Kapsamdaki  Sigortalılar</w:t>
            </w:r>
            <w:proofErr w:type="gramEnd"/>
          </w:p>
          <w:p w14:paraId="3FD28460" w14:textId="77777777" w:rsidR="003A3DA4" w:rsidRDefault="003A3DA4" w:rsidP="006C02D5">
            <w:pPr>
              <w:spacing w:after="0" w:line="240" w:lineRule="auto"/>
              <w:jc w:val="both"/>
              <w:rPr>
                <w:b/>
              </w:rPr>
            </w:pPr>
          </w:p>
        </w:tc>
        <w:tc>
          <w:tcPr>
            <w:tcW w:w="1843" w:type="dxa"/>
            <w:tcBorders>
              <w:top w:val="single" w:sz="4" w:space="0" w:color="auto"/>
              <w:left w:val="single" w:sz="4" w:space="0" w:color="auto"/>
              <w:bottom w:val="single" w:sz="4" w:space="0" w:color="auto"/>
              <w:right w:val="single" w:sz="4" w:space="0" w:color="auto"/>
            </w:tcBorders>
          </w:tcPr>
          <w:p w14:paraId="0A2D34C4" w14:textId="77777777" w:rsidR="003A3DA4" w:rsidRDefault="003A3DA4" w:rsidP="006C02D5">
            <w:pPr>
              <w:spacing w:after="0" w:line="240" w:lineRule="auto"/>
              <w:jc w:val="both"/>
              <w:rPr>
                <w:b/>
              </w:rPr>
            </w:pPr>
          </w:p>
          <w:p w14:paraId="034DE72C" w14:textId="77777777" w:rsidR="003A3DA4" w:rsidRDefault="003A3DA4" w:rsidP="006C02D5">
            <w:pPr>
              <w:spacing w:after="0" w:line="240" w:lineRule="auto"/>
              <w:jc w:val="both"/>
              <w:rPr>
                <w:b/>
              </w:rPr>
            </w:pPr>
            <w:r>
              <w:rPr>
                <w:b/>
              </w:rPr>
              <w:t>Eklenecek Gün Sayısı</w:t>
            </w:r>
          </w:p>
        </w:tc>
      </w:tr>
      <w:tr w:rsidR="003A3DA4" w14:paraId="41342D6B" w14:textId="77777777" w:rsidTr="003A3DA4">
        <w:trPr>
          <w:trHeight w:val="2659"/>
        </w:trPr>
        <w:tc>
          <w:tcPr>
            <w:tcW w:w="1951" w:type="dxa"/>
            <w:tcBorders>
              <w:top w:val="single" w:sz="4" w:space="0" w:color="auto"/>
              <w:left w:val="single" w:sz="4" w:space="0" w:color="auto"/>
              <w:bottom w:val="single" w:sz="4" w:space="0" w:color="auto"/>
              <w:right w:val="single" w:sz="4" w:space="0" w:color="auto"/>
            </w:tcBorders>
          </w:tcPr>
          <w:p w14:paraId="440C1220" w14:textId="77777777" w:rsidR="003A3DA4" w:rsidRDefault="003A3DA4" w:rsidP="006C02D5">
            <w:pPr>
              <w:spacing w:after="0" w:line="240" w:lineRule="auto"/>
              <w:jc w:val="both"/>
            </w:pPr>
          </w:p>
          <w:p w14:paraId="1E203A08" w14:textId="77777777" w:rsidR="003A3DA4" w:rsidRDefault="003A3DA4" w:rsidP="006C02D5">
            <w:pPr>
              <w:spacing w:after="0" w:line="240" w:lineRule="auto"/>
              <w:jc w:val="both"/>
            </w:pPr>
            <w:r>
              <w:t>Sağlık ve Sosyal Hizmet verilen işyerleri</w:t>
            </w:r>
          </w:p>
        </w:tc>
        <w:tc>
          <w:tcPr>
            <w:tcW w:w="3827" w:type="dxa"/>
            <w:tcBorders>
              <w:top w:val="single" w:sz="4" w:space="0" w:color="auto"/>
              <w:left w:val="single" w:sz="4" w:space="0" w:color="auto"/>
              <w:bottom w:val="single" w:sz="4" w:space="0" w:color="auto"/>
              <w:right w:val="single" w:sz="4" w:space="0" w:color="auto"/>
            </w:tcBorders>
          </w:tcPr>
          <w:p w14:paraId="555F07AB" w14:textId="77777777" w:rsidR="003A3DA4" w:rsidRDefault="003A3DA4" w:rsidP="006C02D5">
            <w:pPr>
              <w:spacing w:after="0" w:line="240" w:lineRule="auto"/>
              <w:jc w:val="both"/>
            </w:pPr>
          </w:p>
          <w:p w14:paraId="39B5FEE4" w14:textId="77777777" w:rsidR="003A3DA4" w:rsidRDefault="003A3DA4" w:rsidP="006C02D5">
            <w:pPr>
              <w:spacing w:after="0" w:line="240" w:lineRule="auto"/>
              <w:jc w:val="both"/>
            </w:pPr>
            <w:r>
              <w:t>1)Sağlık ve sosyal hizmet verilen işyerlerinde çalışan sağlık personeli</w:t>
            </w:r>
          </w:p>
          <w:p w14:paraId="16004D84" w14:textId="77777777" w:rsidR="003A3DA4" w:rsidRDefault="003A3DA4" w:rsidP="006C02D5">
            <w:pPr>
              <w:spacing w:after="0" w:line="240" w:lineRule="auto"/>
              <w:jc w:val="both"/>
            </w:pPr>
          </w:p>
          <w:p w14:paraId="24AA8EE1" w14:textId="77777777" w:rsidR="003A3DA4" w:rsidRDefault="003A3DA4" w:rsidP="006C02D5">
            <w:pPr>
              <w:spacing w:after="0" w:line="240" w:lineRule="auto"/>
              <w:jc w:val="both"/>
            </w:pPr>
            <w:r>
              <w:t xml:space="preserve">2) Sağlık ve sosyal hizmet verilen işyerlerinde çalışan diğer hizmet sınıfına </w:t>
            </w:r>
            <w:proofErr w:type="gramStart"/>
            <w:r>
              <w:t>dahil</w:t>
            </w:r>
            <w:proofErr w:type="gramEnd"/>
            <w:r>
              <w:t xml:space="preserve"> personel</w:t>
            </w:r>
          </w:p>
          <w:p w14:paraId="3E3823FB" w14:textId="77777777" w:rsidR="003A3DA4" w:rsidRDefault="003A3DA4" w:rsidP="006C02D5">
            <w:pPr>
              <w:spacing w:after="0" w:line="240" w:lineRule="auto"/>
              <w:jc w:val="both"/>
            </w:pPr>
          </w:p>
          <w:p w14:paraId="0AC930A6" w14:textId="77777777" w:rsidR="003A3DA4" w:rsidRDefault="003A3DA4" w:rsidP="006C02D5">
            <w:pPr>
              <w:spacing w:after="0" w:line="240" w:lineRule="auto"/>
              <w:jc w:val="both"/>
            </w:pPr>
            <w:r>
              <w:t>3) Sağlık ve sosyal hizmet verilen işyerlerinde vardiya, nöbet, icap nöbeti, uzatılmış mesai gibi çalışma biçimleri ile günlük normal mesai saatleri dışında veya tatil günlerinde çalıştırılan sağlık personeli ile günlük, haftalık çalışma sürelerinin üzerinde fazla çalışma yaptırılan sağlık personeli,</w:t>
            </w:r>
          </w:p>
          <w:p w14:paraId="635C0953" w14:textId="77777777" w:rsidR="003A3DA4" w:rsidRDefault="003A3DA4" w:rsidP="006C02D5">
            <w:pPr>
              <w:spacing w:after="0" w:line="240" w:lineRule="auto"/>
              <w:jc w:val="both"/>
            </w:pPr>
          </w:p>
          <w:p w14:paraId="5CDE97C2" w14:textId="77777777" w:rsidR="003A3DA4" w:rsidRDefault="003A3DA4" w:rsidP="006C02D5">
            <w:pPr>
              <w:spacing w:after="0" w:line="240" w:lineRule="auto"/>
              <w:jc w:val="both"/>
            </w:pPr>
            <w:r>
              <w:t xml:space="preserve">4) Sağlık ve sosyal hizmet verilen işyerlerinde yoğun bakım, acil sağlık </w:t>
            </w:r>
            <w:proofErr w:type="spellStart"/>
            <w:proofErr w:type="gramStart"/>
            <w:r>
              <w:t>hizmetleri,ameliyathane</w:t>
            </w:r>
            <w:proofErr w:type="spellEnd"/>
            <w:proofErr w:type="gramEnd"/>
            <w:r>
              <w:t>, İyonlaştırıcı radyasyonla teşhis, tedavi, araştırma iş veya işlemlerinde çalışan sağlık personeli ile ağırlığı ve yıpratıcılığı bakımından benzeri nitelikteki işlerde çalışan sağlık personeli</w:t>
            </w:r>
          </w:p>
          <w:p w14:paraId="6270C8D0" w14:textId="77777777" w:rsidR="003A3DA4" w:rsidRDefault="003A3DA4" w:rsidP="006C02D5">
            <w:pPr>
              <w:spacing w:after="0" w:line="240" w:lineRule="auto"/>
              <w:jc w:val="both"/>
            </w:pPr>
          </w:p>
        </w:tc>
        <w:tc>
          <w:tcPr>
            <w:tcW w:w="1843" w:type="dxa"/>
            <w:tcBorders>
              <w:top w:val="single" w:sz="4" w:space="0" w:color="auto"/>
              <w:left w:val="single" w:sz="4" w:space="0" w:color="auto"/>
              <w:bottom w:val="single" w:sz="4" w:space="0" w:color="auto"/>
              <w:right w:val="single" w:sz="4" w:space="0" w:color="auto"/>
            </w:tcBorders>
          </w:tcPr>
          <w:p w14:paraId="1BD4BD83" w14:textId="77777777" w:rsidR="003A3DA4" w:rsidRDefault="003A3DA4" w:rsidP="006C02D5">
            <w:pPr>
              <w:spacing w:after="0" w:line="240" w:lineRule="auto"/>
              <w:jc w:val="both"/>
            </w:pPr>
          </w:p>
          <w:p w14:paraId="4B771E49" w14:textId="77777777" w:rsidR="003A3DA4" w:rsidRDefault="003A3DA4" w:rsidP="006C02D5">
            <w:pPr>
              <w:spacing w:after="0" w:line="240" w:lineRule="auto"/>
              <w:jc w:val="both"/>
            </w:pPr>
          </w:p>
          <w:p w14:paraId="33D1AC3D" w14:textId="77777777" w:rsidR="003A3DA4" w:rsidRDefault="003A3DA4" w:rsidP="006C02D5">
            <w:pPr>
              <w:spacing w:after="0" w:line="240" w:lineRule="auto"/>
              <w:jc w:val="both"/>
            </w:pPr>
            <w:r>
              <w:t>120</w:t>
            </w:r>
          </w:p>
          <w:p w14:paraId="0DC97236" w14:textId="77777777" w:rsidR="003A3DA4" w:rsidRDefault="003A3DA4" w:rsidP="006C02D5">
            <w:pPr>
              <w:spacing w:after="0" w:line="240" w:lineRule="auto"/>
              <w:jc w:val="both"/>
            </w:pPr>
          </w:p>
          <w:p w14:paraId="042F3120" w14:textId="77777777" w:rsidR="003A3DA4" w:rsidRDefault="003A3DA4" w:rsidP="006C02D5">
            <w:pPr>
              <w:spacing w:after="0" w:line="240" w:lineRule="auto"/>
              <w:jc w:val="both"/>
            </w:pPr>
          </w:p>
          <w:p w14:paraId="217C523F" w14:textId="77777777" w:rsidR="003A3DA4" w:rsidRDefault="003A3DA4" w:rsidP="006C02D5">
            <w:pPr>
              <w:spacing w:after="0" w:line="240" w:lineRule="auto"/>
              <w:jc w:val="both"/>
            </w:pPr>
            <w:r>
              <w:t>90</w:t>
            </w:r>
          </w:p>
          <w:p w14:paraId="396C0883" w14:textId="77777777" w:rsidR="003A3DA4" w:rsidRDefault="003A3DA4" w:rsidP="006C02D5">
            <w:pPr>
              <w:spacing w:after="0" w:line="240" w:lineRule="auto"/>
              <w:jc w:val="both"/>
            </w:pPr>
          </w:p>
          <w:p w14:paraId="008F6A54" w14:textId="77777777" w:rsidR="003A3DA4" w:rsidRDefault="003A3DA4" w:rsidP="006C02D5">
            <w:pPr>
              <w:spacing w:after="0" w:line="240" w:lineRule="auto"/>
              <w:jc w:val="both"/>
            </w:pPr>
          </w:p>
          <w:p w14:paraId="18EEB8BD" w14:textId="77777777" w:rsidR="003A3DA4" w:rsidRDefault="003A3DA4" w:rsidP="006C02D5">
            <w:pPr>
              <w:spacing w:after="0" w:line="240" w:lineRule="auto"/>
              <w:jc w:val="both"/>
            </w:pPr>
          </w:p>
          <w:p w14:paraId="1931E230" w14:textId="77777777" w:rsidR="003A3DA4" w:rsidRDefault="003A3DA4" w:rsidP="006C02D5">
            <w:pPr>
              <w:spacing w:after="0" w:line="240" w:lineRule="auto"/>
              <w:jc w:val="both"/>
            </w:pPr>
          </w:p>
          <w:p w14:paraId="29BEFAE8" w14:textId="77777777" w:rsidR="003A3DA4" w:rsidRDefault="003A3DA4" w:rsidP="006C02D5">
            <w:pPr>
              <w:spacing w:after="0" w:line="240" w:lineRule="auto"/>
              <w:jc w:val="both"/>
            </w:pPr>
          </w:p>
          <w:p w14:paraId="1EAC5F9A" w14:textId="77777777" w:rsidR="003A3DA4" w:rsidRDefault="003A3DA4" w:rsidP="006C02D5">
            <w:pPr>
              <w:spacing w:after="0" w:line="240" w:lineRule="auto"/>
              <w:jc w:val="both"/>
            </w:pPr>
          </w:p>
          <w:p w14:paraId="55DC5373" w14:textId="77777777" w:rsidR="003A3DA4" w:rsidRDefault="003A3DA4" w:rsidP="006C02D5">
            <w:pPr>
              <w:spacing w:after="0" w:line="240" w:lineRule="auto"/>
              <w:jc w:val="both"/>
            </w:pPr>
            <w:r>
              <w:t>150</w:t>
            </w:r>
          </w:p>
          <w:p w14:paraId="007A4354" w14:textId="77777777" w:rsidR="003A3DA4" w:rsidRDefault="003A3DA4" w:rsidP="006C02D5">
            <w:pPr>
              <w:spacing w:after="0" w:line="240" w:lineRule="auto"/>
              <w:jc w:val="both"/>
            </w:pPr>
          </w:p>
          <w:p w14:paraId="6D758F88" w14:textId="77777777" w:rsidR="003A3DA4" w:rsidRDefault="003A3DA4" w:rsidP="006C02D5">
            <w:pPr>
              <w:spacing w:after="0" w:line="240" w:lineRule="auto"/>
              <w:jc w:val="both"/>
            </w:pPr>
          </w:p>
          <w:p w14:paraId="52104014" w14:textId="77777777" w:rsidR="003A3DA4" w:rsidRDefault="003A3DA4" w:rsidP="006C02D5">
            <w:pPr>
              <w:spacing w:after="0" w:line="240" w:lineRule="auto"/>
              <w:jc w:val="both"/>
            </w:pPr>
          </w:p>
          <w:p w14:paraId="54772564" w14:textId="77777777" w:rsidR="003A3DA4" w:rsidRDefault="003A3DA4" w:rsidP="006C02D5">
            <w:pPr>
              <w:spacing w:after="0" w:line="240" w:lineRule="auto"/>
              <w:jc w:val="both"/>
            </w:pPr>
          </w:p>
          <w:p w14:paraId="79E25D45" w14:textId="77777777" w:rsidR="003A3DA4" w:rsidRDefault="003A3DA4" w:rsidP="006C02D5">
            <w:pPr>
              <w:spacing w:after="0" w:line="240" w:lineRule="auto"/>
              <w:jc w:val="both"/>
            </w:pPr>
          </w:p>
          <w:p w14:paraId="7C210823" w14:textId="77777777" w:rsidR="003A3DA4" w:rsidRDefault="003A3DA4" w:rsidP="006C02D5">
            <w:pPr>
              <w:spacing w:after="0" w:line="240" w:lineRule="auto"/>
              <w:jc w:val="both"/>
            </w:pPr>
          </w:p>
          <w:p w14:paraId="1A423275" w14:textId="77777777" w:rsidR="003A3DA4" w:rsidRDefault="003A3DA4" w:rsidP="006C02D5">
            <w:pPr>
              <w:spacing w:after="0" w:line="240" w:lineRule="auto"/>
              <w:jc w:val="both"/>
            </w:pPr>
          </w:p>
          <w:p w14:paraId="78968333" w14:textId="77777777" w:rsidR="003A3DA4" w:rsidRDefault="003A3DA4" w:rsidP="006C02D5">
            <w:pPr>
              <w:spacing w:after="0" w:line="240" w:lineRule="auto"/>
              <w:jc w:val="both"/>
            </w:pPr>
            <w:r>
              <w:t>180</w:t>
            </w:r>
          </w:p>
        </w:tc>
      </w:tr>
    </w:tbl>
    <w:p w14:paraId="09BF3F4F" w14:textId="77777777" w:rsidR="003A3DA4" w:rsidRDefault="003A3DA4" w:rsidP="006C02D5">
      <w:pPr>
        <w:spacing w:after="0" w:line="240" w:lineRule="auto"/>
        <w:jc w:val="both"/>
        <w:rPr>
          <w:rFonts w:ascii="Calibri" w:eastAsia="Calibri" w:hAnsi="Calibri" w:cs="Calibri"/>
          <w:color w:val="000000"/>
          <w:sz w:val="24"/>
          <w:szCs w:val="24"/>
          <w:bdr w:val="none" w:sz="0" w:space="0" w:color="auto" w:frame="1"/>
          <w:lang w:eastAsia="tr-TR"/>
        </w:rPr>
      </w:pPr>
    </w:p>
    <w:p w14:paraId="08EC8096" w14:textId="77777777" w:rsidR="003A3DA4" w:rsidRDefault="003A3DA4" w:rsidP="006C02D5">
      <w:pPr>
        <w:spacing w:after="0" w:line="240" w:lineRule="auto"/>
        <w:jc w:val="both"/>
        <w:rPr>
          <w:rFonts w:cs="Times New Roman"/>
          <w:b/>
          <w:sz w:val="24"/>
          <w:szCs w:val="24"/>
        </w:rPr>
      </w:pPr>
    </w:p>
    <w:p w14:paraId="78E57935" w14:textId="1984909A" w:rsidR="00E47AF7" w:rsidRDefault="00E47AF7" w:rsidP="00E47AF7">
      <w:pPr>
        <w:pStyle w:val="Gvde"/>
        <w:spacing w:after="120" w:line="240" w:lineRule="auto"/>
        <w:jc w:val="both"/>
        <w:rPr>
          <w:b/>
          <w:sz w:val="24"/>
          <w:szCs w:val="24"/>
          <w:lang w:val="de-DE"/>
        </w:rPr>
      </w:pPr>
      <w:r>
        <w:rPr>
          <w:b/>
          <w:sz w:val="24"/>
          <w:szCs w:val="24"/>
          <w:lang w:val="de-DE"/>
        </w:rPr>
        <w:t xml:space="preserve">II. </w:t>
      </w:r>
      <w:r w:rsidRPr="006C02D5">
        <w:rPr>
          <w:b/>
          <w:sz w:val="24"/>
          <w:szCs w:val="24"/>
          <w:lang w:val="de-DE"/>
        </w:rPr>
        <w:t xml:space="preserve">Sağlık </w:t>
      </w:r>
      <w:proofErr w:type="spellStart"/>
      <w:r w:rsidRPr="006C02D5">
        <w:rPr>
          <w:b/>
          <w:sz w:val="24"/>
          <w:szCs w:val="24"/>
          <w:lang w:val="de-DE"/>
        </w:rPr>
        <w:t>çalışanlarının</w:t>
      </w:r>
      <w:proofErr w:type="spellEnd"/>
      <w:r w:rsidRPr="006C02D5">
        <w:rPr>
          <w:b/>
          <w:sz w:val="24"/>
          <w:szCs w:val="24"/>
          <w:lang w:val="de-DE"/>
        </w:rPr>
        <w:t xml:space="preserve"> </w:t>
      </w:r>
      <w:proofErr w:type="spellStart"/>
      <w:r w:rsidRPr="006C02D5">
        <w:rPr>
          <w:b/>
          <w:sz w:val="24"/>
          <w:szCs w:val="24"/>
          <w:lang w:val="de-DE"/>
        </w:rPr>
        <w:t>ücretleri</w:t>
      </w:r>
      <w:proofErr w:type="spellEnd"/>
      <w:r w:rsidRPr="006C02D5">
        <w:rPr>
          <w:b/>
          <w:sz w:val="24"/>
          <w:szCs w:val="24"/>
          <w:lang w:val="de-DE"/>
        </w:rPr>
        <w:t xml:space="preserve"> </w:t>
      </w:r>
      <w:proofErr w:type="spellStart"/>
      <w:r w:rsidRPr="006C02D5">
        <w:rPr>
          <w:b/>
          <w:sz w:val="24"/>
          <w:szCs w:val="24"/>
          <w:lang w:val="de-DE"/>
        </w:rPr>
        <w:t>ve</w:t>
      </w:r>
      <w:proofErr w:type="spellEnd"/>
      <w:r w:rsidRPr="006C02D5">
        <w:rPr>
          <w:b/>
          <w:sz w:val="24"/>
          <w:szCs w:val="24"/>
          <w:lang w:val="de-DE"/>
        </w:rPr>
        <w:t xml:space="preserve"> </w:t>
      </w:r>
      <w:proofErr w:type="spellStart"/>
      <w:r w:rsidRPr="006C02D5">
        <w:rPr>
          <w:b/>
          <w:sz w:val="24"/>
          <w:szCs w:val="24"/>
          <w:lang w:val="de-DE"/>
        </w:rPr>
        <w:t>emek</w:t>
      </w:r>
      <w:r>
        <w:rPr>
          <w:b/>
          <w:sz w:val="24"/>
          <w:szCs w:val="24"/>
          <w:lang w:val="de-DE"/>
        </w:rPr>
        <w:t>lilik</w:t>
      </w:r>
      <w:proofErr w:type="spellEnd"/>
      <w:r>
        <w:rPr>
          <w:b/>
          <w:sz w:val="24"/>
          <w:szCs w:val="24"/>
          <w:lang w:val="de-DE"/>
        </w:rPr>
        <w:t xml:space="preserve"> </w:t>
      </w:r>
      <w:proofErr w:type="spellStart"/>
      <w:r>
        <w:rPr>
          <w:b/>
          <w:sz w:val="24"/>
          <w:szCs w:val="24"/>
          <w:lang w:val="de-DE"/>
        </w:rPr>
        <w:t>aylıkları</w:t>
      </w:r>
      <w:proofErr w:type="spellEnd"/>
      <w:r>
        <w:rPr>
          <w:b/>
          <w:sz w:val="24"/>
          <w:szCs w:val="24"/>
          <w:lang w:val="de-DE"/>
        </w:rPr>
        <w:t xml:space="preserve"> </w:t>
      </w:r>
      <w:proofErr w:type="spellStart"/>
      <w:r>
        <w:rPr>
          <w:b/>
          <w:sz w:val="24"/>
          <w:szCs w:val="24"/>
          <w:lang w:val="de-DE"/>
        </w:rPr>
        <w:t>artırılsın</w:t>
      </w:r>
      <w:proofErr w:type="spellEnd"/>
      <w:r>
        <w:rPr>
          <w:b/>
          <w:sz w:val="24"/>
          <w:szCs w:val="24"/>
          <w:lang w:val="de-DE"/>
        </w:rPr>
        <w:t>...</w:t>
      </w:r>
    </w:p>
    <w:p w14:paraId="1667D201" w14:textId="77777777" w:rsidR="00E47AF7" w:rsidRDefault="00E47AF7" w:rsidP="00E47AF7">
      <w:pPr>
        <w:pStyle w:val="Gvde"/>
        <w:spacing w:after="120" w:line="240" w:lineRule="auto"/>
        <w:jc w:val="both"/>
        <w:rPr>
          <w:sz w:val="24"/>
          <w:szCs w:val="24"/>
        </w:rPr>
      </w:pPr>
      <w:r>
        <w:rPr>
          <w:sz w:val="24"/>
          <w:szCs w:val="24"/>
          <w:lang w:val="de-DE"/>
        </w:rPr>
        <w:t>M</w:t>
      </w:r>
      <w:proofErr w:type="spellStart"/>
      <w:r>
        <w:rPr>
          <w:sz w:val="24"/>
          <w:szCs w:val="24"/>
        </w:rPr>
        <w:t>esleki</w:t>
      </w:r>
      <w:proofErr w:type="spellEnd"/>
      <w:r>
        <w:rPr>
          <w:sz w:val="24"/>
          <w:szCs w:val="24"/>
        </w:rPr>
        <w:t xml:space="preserve"> bağımsızlık, insanca yaşayacak </w:t>
      </w:r>
      <w:r>
        <w:rPr>
          <w:sz w:val="24"/>
          <w:szCs w:val="24"/>
          <w:lang w:val="pt-PT"/>
        </w:rPr>
        <w:t>ç</w:t>
      </w:r>
      <w:r>
        <w:rPr>
          <w:sz w:val="24"/>
          <w:szCs w:val="24"/>
        </w:rPr>
        <w:t>alış</w:t>
      </w:r>
      <w:r>
        <w:rPr>
          <w:sz w:val="24"/>
          <w:szCs w:val="24"/>
          <w:lang w:val="it-IT"/>
        </w:rPr>
        <w:t xml:space="preserve">ma </w:t>
      </w:r>
      <w:r>
        <w:rPr>
          <w:sz w:val="24"/>
          <w:szCs w:val="24"/>
        </w:rPr>
        <w:t xml:space="preserve">şartları, nitelikli </w:t>
      </w:r>
      <w:r>
        <w:rPr>
          <w:sz w:val="24"/>
          <w:szCs w:val="24"/>
          <w:lang w:val="pt-PT"/>
        </w:rPr>
        <w:t>ç</w:t>
      </w:r>
      <w:r>
        <w:rPr>
          <w:sz w:val="24"/>
          <w:szCs w:val="24"/>
        </w:rPr>
        <w:t xml:space="preserve">alışma </w:t>
      </w:r>
      <w:proofErr w:type="spellStart"/>
      <w:r>
        <w:rPr>
          <w:sz w:val="24"/>
          <w:szCs w:val="24"/>
        </w:rPr>
        <w:t>ihtiya</w:t>
      </w:r>
      <w:proofErr w:type="spellEnd"/>
      <w:r>
        <w:rPr>
          <w:sz w:val="24"/>
          <w:szCs w:val="24"/>
          <w:lang w:val="pt-PT"/>
        </w:rPr>
        <w:t>ç</w:t>
      </w:r>
      <w:proofErr w:type="spellStart"/>
      <w:r>
        <w:rPr>
          <w:sz w:val="24"/>
          <w:szCs w:val="24"/>
        </w:rPr>
        <w:t>larını</w:t>
      </w:r>
      <w:proofErr w:type="spellEnd"/>
      <w:r>
        <w:rPr>
          <w:sz w:val="24"/>
          <w:szCs w:val="24"/>
          <w:lang w:val="de-DE"/>
        </w:rPr>
        <w:t>n d</w:t>
      </w:r>
      <w:r>
        <w:rPr>
          <w:sz w:val="24"/>
          <w:szCs w:val="24"/>
        </w:rPr>
        <w:t xml:space="preserve">ışında düşünülemez. Performansa dayalı ek </w:t>
      </w:r>
      <w:r>
        <w:rPr>
          <w:sz w:val="24"/>
          <w:szCs w:val="24"/>
          <w:lang w:val="sv-SE"/>
        </w:rPr>
        <w:t>ö</w:t>
      </w:r>
      <w:r>
        <w:rPr>
          <w:sz w:val="24"/>
          <w:szCs w:val="24"/>
        </w:rPr>
        <w:t xml:space="preserve">deme sisteminden </w:t>
      </w:r>
      <w:proofErr w:type="spellStart"/>
      <w:r>
        <w:rPr>
          <w:sz w:val="24"/>
          <w:szCs w:val="24"/>
        </w:rPr>
        <w:t>vazge</w:t>
      </w:r>
      <w:proofErr w:type="spellEnd"/>
      <w:r>
        <w:rPr>
          <w:sz w:val="24"/>
          <w:szCs w:val="24"/>
          <w:lang w:val="pt-PT"/>
        </w:rPr>
        <w:t>ç</w:t>
      </w:r>
      <w:r>
        <w:rPr>
          <w:sz w:val="24"/>
          <w:szCs w:val="24"/>
        </w:rPr>
        <w:t>ilmelidir. Emekliliğe yansıyacak, güvenceli, g</w:t>
      </w:r>
      <w:r>
        <w:rPr>
          <w:sz w:val="24"/>
          <w:szCs w:val="24"/>
          <w:lang w:val="sv-SE"/>
        </w:rPr>
        <w:t>ö</w:t>
      </w:r>
      <w:r>
        <w:rPr>
          <w:sz w:val="24"/>
          <w:szCs w:val="24"/>
          <w:lang w:val="da-DK"/>
        </w:rPr>
        <w:t>rev tan</w:t>
      </w:r>
      <w:proofErr w:type="spellStart"/>
      <w:r>
        <w:rPr>
          <w:sz w:val="24"/>
          <w:szCs w:val="24"/>
        </w:rPr>
        <w:t>ımına</w:t>
      </w:r>
      <w:proofErr w:type="spellEnd"/>
      <w:r>
        <w:rPr>
          <w:sz w:val="24"/>
          <w:szCs w:val="24"/>
        </w:rPr>
        <w:t xml:space="preserve">, liyakat ve kariyere uygun bir ücretlendirme politikası izlenmelidir. </w:t>
      </w:r>
    </w:p>
    <w:p w14:paraId="27F02BA2" w14:textId="77777777" w:rsidR="00E47AF7" w:rsidRDefault="00E47AF7" w:rsidP="00E47AF7">
      <w:pPr>
        <w:pStyle w:val="Gvde"/>
        <w:spacing w:after="120" w:line="240" w:lineRule="auto"/>
        <w:jc w:val="both"/>
        <w:rPr>
          <w:sz w:val="24"/>
          <w:szCs w:val="24"/>
        </w:rPr>
      </w:pPr>
      <w:r>
        <w:rPr>
          <w:sz w:val="24"/>
          <w:szCs w:val="24"/>
        </w:rPr>
        <w:t>Sağlık çalışanları emeklerinin karşılığı olmayan düşük ücretlerle çalışmakta, aldıkları emekli ücretleriyle ay sonunu getirememektedir.</w:t>
      </w:r>
    </w:p>
    <w:p w14:paraId="43C6B354" w14:textId="77777777" w:rsidR="00E47AF7" w:rsidRDefault="00E47AF7" w:rsidP="00E47AF7">
      <w:pPr>
        <w:pStyle w:val="Gvde"/>
        <w:spacing w:after="120" w:line="240" w:lineRule="auto"/>
        <w:jc w:val="both"/>
        <w:rPr>
          <w:sz w:val="24"/>
          <w:szCs w:val="24"/>
        </w:rPr>
      </w:pPr>
      <w:r>
        <w:rPr>
          <w:sz w:val="24"/>
          <w:szCs w:val="24"/>
        </w:rPr>
        <w:t>Sağlık çalışanları ve sağlık çalışanı emeklilerinin ücretleri, şu anda aldıklarının iki katından az olmayacak şekilde düzenlenmelidir.</w:t>
      </w:r>
    </w:p>
    <w:p w14:paraId="2A862FD3" w14:textId="77777777" w:rsidR="00E47AF7" w:rsidRDefault="00E47AF7" w:rsidP="006C02D5">
      <w:pPr>
        <w:spacing w:after="0" w:line="240" w:lineRule="auto"/>
        <w:jc w:val="both"/>
        <w:rPr>
          <w:rFonts w:cs="Times New Roman"/>
          <w:b/>
          <w:sz w:val="24"/>
          <w:szCs w:val="24"/>
        </w:rPr>
      </w:pPr>
    </w:p>
    <w:p w14:paraId="740DA785" w14:textId="77777777" w:rsidR="003A3DA4" w:rsidRDefault="003A3DA4" w:rsidP="006C02D5">
      <w:pPr>
        <w:spacing w:after="0" w:line="240" w:lineRule="auto"/>
        <w:jc w:val="both"/>
        <w:rPr>
          <w:rFonts w:cs="Times New Roman"/>
          <w:b/>
          <w:sz w:val="24"/>
          <w:szCs w:val="24"/>
        </w:rPr>
      </w:pPr>
    </w:p>
    <w:p w14:paraId="4AE09FE3" w14:textId="4BB41A14" w:rsidR="003A3DA4" w:rsidRDefault="003A3DA4" w:rsidP="006C02D5">
      <w:pPr>
        <w:spacing w:after="0" w:line="240" w:lineRule="auto"/>
        <w:jc w:val="both"/>
        <w:rPr>
          <w:rFonts w:cs="Times New Roman"/>
          <w:b/>
          <w:sz w:val="24"/>
          <w:szCs w:val="24"/>
        </w:rPr>
      </w:pPr>
      <w:r>
        <w:rPr>
          <w:rFonts w:cs="Times New Roman"/>
          <w:b/>
          <w:sz w:val="24"/>
          <w:szCs w:val="24"/>
        </w:rPr>
        <w:t>III. Sağlıkta Şiddet Yasa Tasarısı Yasalaşsın!</w:t>
      </w:r>
    </w:p>
    <w:p w14:paraId="2662A9FF" w14:textId="77777777" w:rsidR="003A3DA4" w:rsidRDefault="003A3DA4" w:rsidP="006C02D5">
      <w:pPr>
        <w:spacing w:after="0" w:line="240" w:lineRule="auto"/>
        <w:jc w:val="both"/>
        <w:rPr>
          <w:rFonts w:cs="Times New Roman"/>
          <w:b/>
          <w:sz w:val="24"/>
          <w:szCs w:val="24"/>
        </w:rPr>
      </w:pPr>
    </w:p>
    <w:p w14:paraId="32207002" w14:textId="651C8F6B" w:rsidR="003A3DA4" w:rsidRDefault="003A3DA4" w:rsidP="006C02D5">
      <w:pPr>
        <w:spacing w:after="0" w:line="240" w:lineRule="auto"/>
        <w:jc w:val="both"/>
        <w:rPr>
          <w:bCs/>
          <w:sz w:val="24"/>
          <w:szCs w:val="24"/>
        </w:rPr>
      </w:pPr>
      <w:r>
        <w:rPr>
          <w:bCs/>
          <w:sz w:val="24"/>
          <w:szCs w:val="24"/>
        </w:rPr>
        <w:t xml:space="preserve">Sağlık </w:t>
      </w:r>
      <w:r w:rsidR="00CA0C8E">
        <w:rPr>
          <w:bCs/>
          <w:sz w:val="24"/>
          <w:szCs w:val="24"/>
        </w:rPr>
        <w:t>çalışanına yönelik</w:t>
      </w:r>
      <w:r>
        <w:rPr>
          <w:bCs/>
          <w:sz w:val="24"/>
          <w:szCs w:val="24"/>
        </w:rPr>
        <w:t xml:space="preserve"> şiddet, sağlık hizmet sunumunun hemen tüm aşamalarında yaygın ve ci</w:t>
      </w:r>
      <w:r w:rsidR="00CA0C8E">
        <w:rPr>
          <w:bCs/>
          <w:sz w:val="24"/>
          <w:szCs w:val="24"/>
        </w:rPr>
        <w:t>ddi bir sorun haline gelmiştir</w:t>
      </w:r>
      <w:r w:rsidR="00E47AF7">
        <w:rPr>
          <w:bCs/>
          <w:sz w:val="24"/>
          <w:szCs w:val="24"/>
        </w:rPr>
        <w:t>.</w:t>
      </w:r>
      <w:r>
        <w:rPr>
          <w:bCs/>
          <w:sz w:val="24"/>
          <w:szCs w:val="24"/>
        </w:rPr>
        <w:t xml:space="preserve"> 17 Nisan 2012 tarihinde </w:t>
      </w:r>
      <w:proofErr w:type="spellStart"/>
      <w:r>
        <w:rPr>
          <w:bCs/>
          <w:sz w:val="24"/>
          <w:szCs w:val="24"/>
        </w:rPr>
        <w:t>Gaziantep’de</w:t>
      </w:r>
      <w:proofErr w:type="spellEnd"/>
      <w:r>
        <w:rPr>
          <w:bCs/>
          <w:sz w:val="24"/>
          <w:szCs w:val="24"/>
        </w:rPr>
        <w:t xml:space="preserve"> genç bir göğüs cerrahı olan Dr. Ersin Arslan’ın bir hasta yakını tarafından bıçaklanarak öldürülmesinden </w:t>
      </w:r>
      <w:r>
        <w:rPr>
          <w:bCs/>
          <w:sz w:val="24"/>
          <w:szCs w:val="24"/>
        </w:rPr>
        <w:lastRenderedPageBreak/>
        <w:t xml:space="preserve">sonra sağlık </w:t>
      </w:r>
      <w:r w:rsidR="00053CA7">
        <w:rPr>
          <w:bCs/>
          <w:sz w:val="24"/>
          <w:szCs w:val="24"/>
        </w:rPr>
        <w:t>çalışanları</w:t>
      </w:r>
      <w:r>
        <w:rPr>
          <w:bCs/>
          <w:sz w:val="24"/>
          <w:szCs w:val="24"/>
        </w:rPr>
        <w:t xml:space="preserve"> tüm ülkede sağlıkta şiddete karşı acil önlemler alınması için iş bırakmış,  toplantı ve gösterilerle sorunun yakıcılığını ilgililere ve topluma anlatmaya çalışmıştır. Bu çabaların ardından Türkiye Büyük Millet Meclisi tarafından “Sağlık Çalışanlarına Yönelik Artan Şiddet Olaylarının Araştırılarak Alınması Gereken Önlemlerin Belirlenmesi Amacıyla Meclis Araştırması Komisyonu” kurulmuştur. Komisyon Raporunda sağlıkta şiddetin önlenmesi için uzun yıllardır önerdiği</w:t>
      </w:r>
      <w:r w:rsidR="00A44699">
        <w:rPr>
          <w:bCs/>
          <w:sz w:val="24"/>
          <w:szCs w:val="24"/>
        </w:rPr>
        <w:t>miz</w:t>
      </w:r>
      <w:r>
        <w:rPr>
          <w:bCs/>
          <w:sz w:val="24"/>
          <w:szCs w:val="24"/>
        </w:rPr>
        <w:t xml:space="preserve"> gibi sağlık personeline yönelik şiddeti</w:t>
      </w:r>
      <w:r w:rsidR="00BC4929">
        <w:rPr>
          <w:bCs/>
          <w:sz w:val="24"/>
          <w:szCs w:val="24"/>
        </w:rPr>
        <w:t>n</w:t>
      </w:r>
      <w:r>
        <w:rPr>
          <w:bCs/>
          <w:sz w:val="24"/>
          <w:szCs w:val="24"/>
        </w:rPr>
        <w:t xml:space="preserve"> ayrı bir suç tipi olarak düzenle</w:t>
      </w:r>
      <w:r w:rsidR="00BC4929">
        <w:rPr>
          <w:bCs/>
          <w:sz w:val="24"/>
          <w:szCs w:val="24"/>
        </w:rPr>
        <w:t>n</w:t>
      </w:r>
      <w:r>
        <w:rPr>
          <w:bCs/>
          <w:sz w:val="24"/>
          <w:szCs w:val="24"/>
        </w:rPr>
        <w:t>me</w:t>
      </w:r>
      <w:r w:rsidR="00BC4929">
        <w:rPr>
          <w:bCs/>
          <w:sz w:val="24"/>
          <w:szCs w:val="24"/>
        </w:rPr>
        <w:t>si</w:t>
      </w:r>
      <w:r>
        <w:rPr>
          <w:bCs/>
          <w:sz w:val="24"/>
          <w:szCs w:val="24"/>
        </w:rPr>
        <w:t xml:space="preserve"> önerisi de yer almıştır. </w:t>
      </w:r>
    </w:p>
    <w:p w14:paraId="2175C46F" w14:textId="77777777" w:rsidR="003A3DA4" w:rsidRDefault="003A3DA4" w:rsidP="006C02D5">
      <w:pPr>
        <w:spacing w:after="0" w:line="240" w:lineRule="auto"/>
        <w:jc w:val="both"/>
        <w:rPr>
          <w:bCs/>
          <w:sz w:val="24"/>
          <w:szCs w:val="24"/>
        </w:rPr>
      </w:pPr>
    </w:p>
    <w:p w14:paraId="147AE35E" w14:textId="1F6F8E1A" w:rsidR="003A3DA4" w:rsidRDefault="003A3DA4" w:rsidP="006C02D5">
      <w:pPr>
        <w:spacing w:after="0" w:line="240" w:lineRule="auto"/>
        <w:jc w:val="both"/>
        <w:rPr>
          <w:bCs/>
          <w:sz w:val="24"/>
          <w:szCs w:val="24"/>
        </w:rPr>
      </w:pPr>
      <w:r>
        <w:rPr>
          <w:bCs/>
          <w:sz w:val="24"/>
          <w:szCs w:val="24"/>
        </w:rPr>
        <w:t xml:space="preserve">2 Ocak 2014 günü kabul edilen 6514 Sayılı “Sağlık Bakanlığı ve Bağlı Kuruluşlarının Teşkilat ve Görevleri Hakkında Kanun Hükmünde Kararname ile Bazı Kanunlarda Değişiklik Yapılmasına Dair Kanun” ile 3359 sayılı “Sağlık Hizmetleri Temel </w:t>
      </w:r>
      <w:proofErr w:type="spellStart"/>
      <w:r>
        <w:rPr>
          <w:bCs/>
          <w:sz w:val="24"/>
          <w:szCs w:val="24"/>
        </w:rPr>
        <w:t>Kanunu”na</w:t>
      </w:r>
      <w:proofErr w:type="spellEnd"/>
      <w:r>
        <w:rPr>
          <w:bCs/>
          <w:sz w:val="24"/>
          <w:szCs w:val="24"/>
        </w:rPr>
        <w:t xml:space="preserve"> Ek 12. Madde eklenmiştir. Ek Madde ile sağlık kurum ve kuruluşlarında görev yapan personele karşı görevleri sırasında veya görevleri dolayısıyla işlenen kasten yaralama suçunun 5271 sayılı “Ceza Muhakemesi </w:t>
      </w:r>
      <w:proofErr w:type="spellStart"/>
      <w:r>
        <w:rPr>
          <w:bCs/>
          <w:sz w:val="24"/>
          <w:szCs w:val="24"/>
        </w:rPr>
        <w:t>Kanunu”nun</w:t>
      </w:r>
      <w:proofErr w:type="spellEnd"/>
      <w:r>
        <w:rPr>
          <w:bCs/>
          <w:sz w:val="24"/>
          <w:szCs w:val="24"/>
        </w:rPr>
        <w:t xml:space="preserve"> 100. Maddesinin üçüncü fıkrası kapsamında tutuklama nedeni varsayılan s</w:t>
      </w:r>
      <w:r w:rsidR="00E47AF7">
        <w:rPr>
          <w:bCs/>
          <w:sz w:val="24"/>
          <w:szCs w:val="24"/>
        </w:rPr>
        <w:t xml:space="preserve">uçlardan olduğu düzenlenmiştir. </w:t>
      </w:r>
      <w:r>
        <w:rPr>
          <w:bCs/>
          <w:sz w:val="24"/>
          <w:szCs w:val="24"/>
        </w:rPr>
        <w:t xml:space="preserve">Bununla birlikte Ceza Muhakemesi Kanunu’nun 100. Maddesi uyarınca, tutuklama tedbiri hâkimin takdirinde olup, kasten yaralama suçları dışında bırakılsa da, üst sınırı iki yılı geçmeyen yaralama suçlarında tutuklamaya karar verilememektedir. </w:t>
      </w:r>
    </w:p>
    <w:p w14:paraId="49713AC8" w14:textId="77777777" w:rsidR="003A3DA4" w:rsidRDefault="003A3DA4" w:rsidP="006C02D5">
      <w:pPr>
        <w:spacing w:after="0" w:line="240" w:lineRule="auto"/>
        <w:jc w:val="both"/>
        <w:rPr>
          <w:b/>
          <w:bCs/>
          <w:sz w:val="24"/>
          <w:szCs w:val="24"/>
        </w:rPr>
      </w:pPr>
    </w:p>
    <w:p w14:paraId="17E8D5E3" w14:textId="77777777" w:rsidR="003A3DA4" w:rsidRDefault="003A3DA4" w:rsidP="006C02D5">
      <w:pPr>
        <w:spacing w:after="0" w:line="240" w:lineRule="auto"/>
        <w:jc w:val="both"/>
        <w:rPr>
          <w:bCs/>
          <w:sz w:val="24"/>
          <w:szCs w:val="24"/>
        </w:rPr>
      </w:pPr>
      <w:r>
        <w:rPr>
          <w:bCs/>
          <w:sz w:val="24"/>
          <w:szCs w:val="24"/>
        </w:rPr>
        <w:t>Sağlık çalışanlarına yönelik şiddeti artıran unsurlardan birisi de, şiddeti uygulayan kişilerin cezalandırılmayacakları ya da önemsenecek bir yaptırımla karşılaşmayacakları düşüncesidir. Sağlık çalışanlarına yönelik şiddete asla hoşgörü gösterilmeyeceği, aksine şiddet suçlarının mutlaka cezalandırılacağı düşüncesinin yerleştirilmesi ve kamu sağlığını bozduğu için de ayrıca cezalandırılacağı düşüncesinin oluşturulması, önleyicilik açısından önemli bir adım olacaktır.</w:t>
      </w:r>
    </w:p>
    <w:p w14:paraId="5A622707" w14:textId="77777777" w:rsidR="003A3DA4" w:rsidRDefault="003A3DA4" w:rsidP="006C02D5">
      <w:pPr>
        <w:spacing w:after="0" w:line="240" w:lineRule="auto"/>
        <w:jc w:val="both"/>
        <w:rPr>
          <w:b/>
          <w:bCs/>
          <w:sz w:val="24"/>
          <w:szCs w:val="24"/>
        </w:rPr>
      </w:pPr>
    </w:p>
    <w:p w14:paraId="02800EEA" w14:textId="77777777" w:rsidR="003A3DA4" w:rsidRDefault="003A3DA4" w:rsidP="006C02D5">
      <w:pPr>
        <w:spacing w:after="0" w:line="240" w:lineRule="auto"/>
        <w:jc w:val="both"/>
        <w:rPr>
          <w:b/>
          <w:bCs/>
          <w:sz w:val="24"/>
          <w:szCs w:val="24"/>
        </w:rPr>
      </w:pPr>
      <w:r w:rsidRPr="003A3DA4">
        <w:rPr>
          <w:b/>
          <w:bCs/>
          <w:i/>
          <w:sz w:val="24"/>
          <w:szCs w:val="24"/>
        </w:rPr>
        <w:t>Türk Ceza Kanunu’na Ek Madde Önerisi</w:t>
      </w:r>
    </w:p>
    <w:p w14:paraId="05C8D28C" w14:textId="77777777" w:rsidR="003A3DA4" w:rsidRDefault="003A3DA4" w:rsidP="006C02D5">
      <w:pPr>
        <w:spacing w:after="0" w:line="240" w:lineRule="auto"/>
        <w:jc w:val="both"/>
        <w:rPr>
          <w:sz w:val="24"/>
          <w:szCs w:val="24"/>
        </w:rPr>
      </w:pPr>
    </w:p>
    <w:p w14:paraId="0441E66F" w14:textId="77777777" w:rsidR="003A3DA4" w:rsidRDefault="003A3DA4" w:rsidP="006C02D5">
      <w:pPr>
        <w:spacing w:after="0" w:line="240" w:lineRule="auto"/>
        <w:jc w:val="both"/>
        <w:rPr>
          <w:sz w:val="24"/>
          <w:szCs w:val="24"/>
        </w:rPr>
      </w:pPr>
      <w:r>
        <w:rPr>
          <w:sz w:val="24"/>
          <w:szCs w:val="24"/>
        </w:rPr>
        <w:t xml:space="preserve"> (1) Sağlık kuruluşlarında çalışan sağlık personeline karşı, sağlık hizmeti sunumu esnasında veya verilen sağlık hizmetinden kaynaklanan nedenlerle cebir, şiddet veya tehdit kullanan kişi, iki yıldan dört yıla kadar hapis cezası ile cezalandırılır.</w:t>
      </w:r>
    </w:p>
    <w:p w14:paraId="6F31E2D0" w14:textId="77777777" w:rsidR="003A3DA4" w:rsidRDefault="003A3DA4" w:rsidP="006C02D5">
      <w:pPr>
        <w:spacing w:after="0" w:line="240" w:lineRule="auto"/>
        <w:jc w:val="both"/>
        <w:rPr>
          <w:sz w:val="24"/>
          <w:szCs w:val="24"/>
        </w:rPr>
      </w:pPr>
    </w:p>
    <w:p w14:paraId="67D746D7" w14:textId="77777777" w:rsidR="003A3DA4" w:rsidRDefault="003A3DA4" w:rsidP="006C02D5">
      <w:pPr>
        <w:spacing w:after="0" w:line="240" w:lineRule="auto"/>
        <w:jc w:val="both"/>
        <w:rPr>
          <w:sz w:val="24"/>
          <w:szCs w:val="24"/>
        </w:rPr>
      </w:pPr>
      <w:r>
        <w:rPr>
          <w:sz w:val="24"/>
          <w:szCs w:val="24"/>
        </w:rPr>
        <w:t>(2) Bu fiiller sonucu sağlık hizmeti kesintiye uğramış ise yukarıdaki fıkraya göre belirlenen ceza yarı oranında artırılır</w:t>
      </w:r>
    </w:p>
    <w:p w14:paraId="5ECC95ED" w14:textId="77777777" w:rsidR="003A3DA4" w:rsidRDefault="003A3DA4" w:rsidP="006C02D5">
      <w:pPr>
        <w:pStyle w:val="Gvde"/>
        <w:spacing w:after="120" w:line="240" w:lineRule="auto"/>
        <w:jc w:val="both"/>
        <w:rPr>
          <w:sz w:val="24"/>
          <w:szCs w:val="24"/>
        </w:rPr>
      </w:pPr>
    </w:p>
    <w:p w14:paraId="4E57C1AB" w14:textId="76129640" w:rsidR="003A3DA4" w:rsidRDefault="003A3DA4" w:rsidP="006C02D5">
      <w:pPr>
        <w:spacing w:after="0" w:line="240" w:lineRule="auto"/>
        <w:jc w:val="both"/>
        <w:rPr>
          <w:rFonts w:cs="Times New Roman"/>
          <w:b/>
          <w:sz w:val="24"/>
          <w:szCs w:val="24"/>
        </w:rPr>
      </w:pPr>
      <w:r>
        <w:rPr>
          <w:rFonts w:cs="Times New Roman"/>
          <w:b/>
          <w:sz w:val="24"/>
          <w:szCs w:val="24"/>
        </w:rPr>
        <w:t xml:space="preserve">IV. </w:t>
      </w:r>
      <w:r w:rsidR="00BC4929">
        <w:rPr>
          <w:rFonts w:cs="Times New Roman"/>
          <w:b/>
          <w:sz w:val="24"/>
          <w:szCs w:val="24"/>
        </w:rPr>
        <w:t>Sağlık ve Sosyal Hizmetler Alanında</w:t>
      </w:r>
      <w:r w:rsidR="0029247C" w:rsidRPr="0029247C">
        <w:rPr>
          <w:rFonts w:cs="Times New Roman"/>
          <w:b/>
          <w:sz w:val="24"/>
          <w:szCs w:val="24"/>
        </w:rPr>
        <w:t xml:space="preserve"> Güvenlik Soruşturmaları Kaldırılmalı, Güvenlik Soruşturması Nedeniyle Atanamayan Sağlık Çalışanları Görevlerine Başlatılmalıdır.</w:t>
      </w:r>
    </w:p>
    <w:p w14:paraId="6A15D213" w14:textId="77777777" w:rsidR="0029247C" w:rsidRDefault="0029247C" w:rsidP="006C02D5">
      <w:pPr>
        <w:spacing w:after="0" w:line="240" w:lineRule="auto"/>
        <w:jc w:val="both"/>
        <w:rPr>
          <w:rFonts w:cs="Times New Roman"/>
          <w:b/>
          <w:sz w:val="24"/>
          <w:szCs w:val="24"/>
        </w:rPr>
      </w:pPr>
    </w:p>
    <w:p w14:paraId="0289CDED" w14:textId="4D108D56" w:rsidR="0029247C" w:rsidRDefault="000930BD" w:rsidP="006C02D5">
      <w:pPr>
        <w:jc w:val="both"/>
        <w:rPr>
          <w:sz w:val="24"/>
          <w:szCs w:val="24"/>
        </w:rPr>
      </w:pPr>
      <w:r>
        <w:rPr>
          <w:sz w:val="24"/>
          <w:szCs w:val="24"/>
        </w:rPr>
        <w:t xml:space="preserve">Çok sayıda </w:t>
      </w:r>
      <w:r w:rsidR="0029247C">
        <w:rPr>
          <w:sz w:val="24"/>
          <w:szCs w:val="24"/>
        </w:rPr>
        <w:t>sağlık çalışanının</w:t>
      </w:r>
      <w:r>
        <w:rPr>
          <w:sz w:val="24"/>
          <w:szCs w:val="24"/>
        </w:rPr>
        <w:t xml:space="preserve"> g</w:t>
      </w:r>
      <w:r w:rsidRPr="00B90951">
        <w:rPr>
          <w:sz w:val="24"/>
          <w:szCs w:val="24"/>
        </w:rPr>
        <w:t>üvenlik soruşturması</w:t>
      </w:r>
      <w:r>
        <w:rPr>
          <w:sz w:val="24"/>
          <w:szCs w:val="24"/>
        </w:rPr>
        <w:t>nın</w:t>
      </w:r>
      <w:r w:rsidRPr="00B90951">
        <w:rPr>
          <w:sz w:val="24"/>
          <w:szCs w:val="24"/>
        </w:rPr>
        <w:t xml:space="preserve"> olumsuz </w:t>
      </w:r>
      <w:r>
        <w:rPr>
          <w:sz w:val="24"/>
          <w:szCs w:val="24"/>
        </w:rPr>
        <w:t xml:space="preserve">gelmesi, </w:t>
      </w:r>
      <w:r w:rsidRPr="00D0514D">
        <w:rPr>
          <w:sz w:val="24"/>
          <w:szCs w:val="24"/>
        </w:rPr>
        <w:t>kamu sağlık hi</w:t>
      </w:r>
      <w:r w:rsidR="00BC4929">
        <w:rPr>
          <w:sz w:val="24"/>
          <w:szCs w:val="24"/>
        </w:rPr>
        <w:t>zmetinin etkin biçimde sunumu aksatmakta</w:t>
      </w:r>
      <w:r>
        <w:rPr>
          <w:sz w:val="24"/>
          <w:szCs w:val="24"/>
        </w:rPr>
        <w:t>; maaş alamamaları,</w:t>
      </w:r>
      <w:r w:rsidRPr="00D0514D">
        <w:rPr>
          <w:sz w:val="24"/>
          <w:szCs w:val="24"/>
        </w:rPr>
        <w:t xml:space="preserve"> sosyal güvenlik ve</w:t>
      </w:r>
      <w:r>
        <w:rPr>
          <w:sz w:val="24"/>
          <w:szCs w:val="24"/>
        </w:rPr>
        <w:t xml:space="preserve"> sağlık güvencelerinden yoksun kalmaları, </w:t>
      </w:r>
      <w:r w:rsidRPr="00D0514D">
        <w:rPr>
          <w:sz w:val="24"/>
          <w:szCs w:val="24"/>
        </w:rPr>
        <w:t xml:space="preserve">giderilmesi olanaksız mağduriyetlere neden olmaktadır. </w:t>
      </w:r>
    </w:p>
    <w:p w14:paraId="17AD9829" w14:textId="0FE8F309" w:rsidR="000930BD" w:rsidRPr="00D0514D" w:rsidRDefault="0029247C" w:rsidP="006C02D5">
      <w:pPr>
        <w:jc w:val="both"/>
        <w:rPr>
          <w:sz w:val="24"/>
          <w:szCs w:val="24"/>
        </w:rPr>
      </w:pPr>
      <w:r>
        <w:rPr>
          <w:sz w:val="24"/>
          <w:szCs w:val="24"/>
        </w:rPr>
        <w:t>G</w:t>
      </w:r>
      <w:r w:rsidRPr="00B90951">
        <w:rPr>
          <w:sz w:val="24"/>
          <w:szCs w:val="24"/>
        </w:rPr>
        <w:t xml:space="preserve">üvenlik soruşturması olumsuz </w:t>
      </w:r>
      <w:r>
        <w:rPr>
          <w:sz w:val="24"/>
          <w:szCs w:val="24"/>
        </w:rPr>
        <w:t>gelen hekimler; kam</w:t>
      </w:r>
      <w:r w:rsidR="00BC4929">
        <w:rPr>
          <w:sz w:val="24"/>
          <w:szCs w:val="24"/>
        </w:rPr>
        <w:t>u görevi yapamamalarının yanı sıra</w:t>
      </w:r>
      <w:r>
        <w:rPr>
          <w:sz w:val="24"/>
          <w:szCs w:val="24"/>
        </w:rPr>
        <w:t xml:space="preserve">, uzmanlık eğitimi hakkını </w:t>
      </w:r>
      <w:r w:rsidR="00BC4929">
        <w:rPr>
          <w:sz w:val="24"/>
          <w:szCs w:val="24"/>
        </w:rPr>
        <w:t xml:space="preserve">da </w:t>
      </w:r>
      <w:r>
        <w:rPr>
          <w:sz w:val="24"/>
          <w:szCs w:val="24"/>
        </w:rPr>
        <w:t>kaybedebilmekte</w:t>
      </w:r>
      <w:r w:rsidR="00BC4929">
        <w:rPr>
          <w:sz w:val="24"/>
          <w:szCs w:val="24"/>
        </w:rPr>
        <w:t>dir.</w:t>
      </w:r>
      <w:r>
        <w:rPr>
          <w:sz w:val="24"/>
          <w:szCs w:val="24"/>
        </w:rPr>
        <w:t xml:space="preserve"> </w:t>
      </w:r>
      <w:r w:rsidR="00BC4929">
        <w:rPr>
          <w:sz w:val="24"/>
          <w:szCs w:val="24"/>
        </w:rPr>
        <w:t xml:space="preserve">Ayrıca, </w:t>
      </w:r>
      <w:r w:rsidR="000930BD">
        <w:rPr>
          <w:sz w:val="24"/>
          <w:szCs w:val="24"/>
        </w:rPr>
        <w:t>g</w:t>
      </w:r>
      <w:r w:rsidR="000930BD" w:rsidRPr="00B90951">
        <w:rPr>
          <w:sz w:val="24"/>
          <w:szCs w:val="24"/>
        </w:rPr>
        <w:t>üvenlik soruşturması</w:t>
      </w:r>
      <w:r w:rsidR="000930BD">
        <w:rPr>
          <w:sz w:val="24"/>
          <w:szCs w:val="24"/>
        </w:rPr>
        <w:t>nın</w:t>
      </w:r>
      <w:r w:rsidR="000930BD" w:rsidRPr="00B90951">
        <w:rPr>
          <w:sz w:val="24"/>
          <w:szCs w:val="24"/>
        </w:rPr>
        <w:t xml:space="preserve"> olumsuz </w:t>
      </w:r>
      <w:r w:rsidR="000930BD">
        <w:rPr>
          <w:sz w:val="24"/>
          <w:szCs w:val="24"/>
        </w:rPr>
        <w:t>gelmesi ve bu nedenle m</w:t>
      </w:r>
      <w:r>
        <w:rPr>
          <w:sz w:val="24"/>
          <w:szCs w:val="24"/>
        </w:rPr>
        <w:t>ecburi hizmet yapmamış olmaları</w:t>
      </w:r>
      <w:r w:rsidR="000930BD">
        <w:rPr>
          <w:sz w:val="24"/>
          <w:szCs w:val="24"/>
        </w:rPr>
        <w:t xml:space="preserve"> özel sağlık kuruluşlarında iş </w:t>
      </w:r>
      <w:proofErr w:type="gramStart"/>
      <w:r w:rsidR="000930BD">
        <w:rPr>
          <w:sz w:val="24"/>
          <w:szCs w:val="24"/>
        </w:rPr>
        <w:t>bulmal</w:t>
      </w:r>
      <w:r>
        <w:rPr>
          <w:sz w:val="24"/>
          <w:szCs w:val="24"/>
        </w:rPr>
        <w:t xml:space="preserve">arını </w:t>
      </w:r>
      <w:r w:rsidR="000930BD">
        <w:rPr>
          <w:sz w:val="24"/>
          <w:szCs w:val="24"/>
        </w:rPr>
        <w:t xml:space="preserve"> </w:t>
      </w:r>
      <w:r w:rsidR="00BC4929">
        <w:rPr>
          <w:sz w:val="24"/>
          <w:szCs w:val="24"/>
        </w:rPr>
        <w:t>da</w:t>
      </w:r>
      <w:proofErr w:type="gramEnd"/>
      <w:r w:rsidR="00BC4929">
        <w:rPr>
          <w:sz w:val="24"/>
          <w:szCs w:val="24"/>
        </w:rPr>
        <w:t xml:space="preserve"> </w:t>
      </w:r>
      <w:r w:rsidR="000930BD">
        <w:rPr>
          <w:sz w:val="24"/>
          <w:szCs w:val="24"/>
        </w:rPr>
        <w:t xml:space="preserve">zorlaştırmaktadır. </w:t>
      </w:r>
      <w:r w:rsidR="00287A35">
        <w:rPr>
          <w:sz w:val="24"/>
          <w:szCs w:val="24"/>
        </w:rPr>
        <w:t xml:space="preserve"> </w:t>
      </w:r>
    </w:p>
    <w:p w14:paraId="79B32AF7" w14:textId="7A2E4FD1" w:rsidR="000930BD" w:rsidRPr="000930BD" w:rsidRDefault="00BC4929" w:rsidP="006C02D5">
      <w:pPr>
        <w:jc w:val="both"/>
        <w:rPr>
          <w:sz w:val="24"/>
          <w:szCs w:val="24"/>
        </w:rPr>
      </w:pPr>
      <w:r>
        <w:rPr>
          <w:sz w:val="24"/>
          <w:szCs w:val="24"/>
        </w:rPr>
        <w:lastRenderedPageBreak/>
        <w:t>Kamu görevinden ihraçların ardından,</w:t>
      </w:r>
      <w:r w:rsidR="000930BD">
        <w:rPr>
          <w:sz w:val="24"/>
          <w:szCs w:val="24"/>
        </w:rPr>
        <w:t xml:space="preserve"> güvenlik soruşturmaları olumsuz olduğu gerekçesiyle atamaların yapılmamasıyla, </w:t>
      </w:r>
      <w:r w:rsidR="000930BD" w:rsidRPr="00F306F7">
        <w:rPr>
          <w:sz w:val="24"/>
          <w:szCs w:val="24"/>
        </w:rPr>
        <w:t xml:space="preserve">sağlık alanında </w:t>
      </w:r>
      <w:r w:rsidR="000930BD">
        <w:rPr>
          <w:sz w:val="24"/>
          <w:szCs w:val="24"/>
        </w:rPr>
        <w:t xml:space="preserve">giderek büyüyen bir işsizler ordusu yaratılmaktadır. Kamuda çalışmanın engellenmesi sonucunda </w:t>
      </w:r>
      <w:r w:rsidR="000930BD" w:rsidRPr="00F306F7">
        <w:rPr>
          <w:sz w:val="24"/>
          <w:szCs w:val="24"/>
        </w:rPr>
        <w:t>ortaya çı</w:t>
      </w:r>
      <w:r w:rsidR="000930BD">
        <w:rPr>
          <w:sz w:val="24"/>
          <w:szCs w:val="24"/>
        </w:rPr>
        <w:t xml:space="preserve">kan iş bulma sorunu, </w:t>
      </w:r>
      <w:r w:rsidR="0029247C">
        <w:rPr>
          <w:sz w:val="24"/>
          <w:szCs w:val="24"/>
        </w:rPr>
        <w:t xml:space="preserve">sağlık çalışanlarını </w:t>
      </w:r>
      <w:r w:rsidR="000930BD">
        <w:rPr>
          <w:sz w:val="24"/>
          <w:szCs w:val="24"/>
        </w:rPr>
        <w:t xml:space="preserve">ucuz işgücü olarak </w:t>
      </w:r>
      <w:r w:rsidR="000930BD" w:rsidRPr="00F306F7">
        <w:rPr>
          <w:sz w:val="24"/>
          <w:szCs w:val="24"/>
        </w:rPr>
        <w:t>özel sağlık sektöründe c</w:t>
      </w:r>
      <w:r w:rsidR="0029247C">
        <w:rPr>
          <w:sz w:val="24"/>
          <w:szCs w:val="24"/>
        </w:rPr>
        <w:t xml:space="preserve">ari ücretlerin altında çalışmak zorunda </w:t>
      </w:r>
      <w:r w:rsidR="000930BD" w:rsidRPr="00F306F7">
        <w:rPr>
          <w:sz w:val="24"/>
          <w:szCs w:val="24"/>
        </w:rPr>
        <w:t xml:space="preserve">bırakmakta ve </w:t>
      </w:r>
      <w:r w:rsidR="000930BD">
        <w:rPr>
          <w:sz w:val="24"/>
          <w:szCs w:val="24"/>
        </w:rPr>
        <w:t xml:space="preserve">böylece </w:t>
      </w:r>
      <w:r w:rsidR="000930BD" w:rsidRPr="00F306F7">
        <w:rPr>
          <w:sz w:val="24"/>
          <w:szCs w:val="24"/>
        </w:rPr>
        <w:t xml:space="preserve">bu alanda ciddi </w:t>
      </w:r>
      <w:r w:rsidR="000930BD">
        <w:rPr>
          <w:sz w:val="24"/>
          <w:szCs w:val="24"/>
        </w:rPr>
        <w:t>düzeyde bir emek sömürüsünün koşulları yaratılmaktadır</w:t>
      </w:r>
      <w:r w:rsidR="000930BD" w:rsidRPr="00F306F7">
        <w:rPr>
          <w:sz w:val="24"/>
          <w:szCs w:val="24"/>
        </w:rPr>
        <w:t>.</w:t>
      </w:r>
    </w:p>
    <w:p w14:paraId="69845045" w14:textId="77777777" w:rsidR="000930BD" w:rsidRPr="000930BD" w:rsidRDefault="000930BD" w:rsidP="006C02D5">
      <w:pPr>
        <w:jc w:val="both"/>
        <w:rPr>
          <w:b/>
          <w:i/>
          <w:sz w:val="24"/>
          <w:szCs w:val="24"/>
        </w:rPr>
      </w:pPr>
      <w:r>
        <w:rPr>
          <w:b/>
          <w:i/>
          <w:sz w:val="24"/>
          <w:szCs w:val="24"/>
        </w:rPr>
        <w:t xml:space="preserve">Güvenlik Soruşturmalarıyla İlgili Olarak </w:t>
      </w:r>
      <w:r w:rsidRPr="000930BD">
        <w:rPr>
          <w:b/>
          <w:i/>
          <w:sz w:val="24"/>
          <w:szCs w:val="24"/>
        </w:rPr>
        <w:t>İvedilikle Yerine Getirilmesi Gereken Taleplerimiz</w:t>
      </w:r>
    </w:p>
    <w:p w14:paraId="2099DD50" w14:textId="35401414" w:rsidR="000930BD" w:rsidRDefault="0029247C" w:rsidP="006C02D5">
      <w:pPr>
        <w:jc w:val="both"/>
        <w:rPr>
          <w:sz w:val="24"/>
          <w:szCs w:val="24"/>
        </w:rPr>
      </w:pPr>
      <w:r>
        <w:rPr>
          <w:sz w:val="24"/>
          <w:szCs w:val="24"/>
        </w:rPr>
        <w:t>a</w:t>
      </w:r>
      <w:r w:rsidR="000930BD">
        <w:rPr>
          <w:sz w:val="24"/>
          <w:szCs w:val="24"/>
        </w:rPr>
        <w:t>) G</w:t>
      </w:r>
      <w:r w:rsidR="000930BD" w:rsidRPr="00B90951">
        <w:rPr>
          <w:sz w:val="24"/>
          <w:szCs w:val="24"/>
        </w:rPr>
        <w:t>üvenlik sor</w:t>
      </w:r>
      <w:r w:rsidR="000930BD">
        <w:rPr>
          <w:sz w:val="24"/>
          <w:szCs w:val="24"/>
        </w:rPr>
        <w:t xml:space="preserve">uşturması devam eden </w:t>
      </w:r>
      <w:r>
        <w:rPr>
          <w:sz w:val="24"/>
          <w:szCs w:val="24"/>
        </w:rPr>
        <w:t>sağlık çalışanlarının</w:t>
      </w:r>
      <w:r w:rsidR="000930BD">
        <w:rPr>
          <w:sz w:val="24"/>
          <w:szCs w:val="24"/>
        </w:rPr>
        <w:t xml:space="preserve"> bu işlemleri</w:t>
      </w:r>
      <w:r w:rsidR="000930BD" w:rsidRPr="00B90951">
        <w:rPr>
          <w:sz w:val="24"/>
          <w:szCs w:val="24"/>
        </w:rPr>
        <w:t xml:space="preserve"> sonlandırılarak </w:t>
      </w:r>
      <w:r w:rsidR="000930BD">
        <w:rPr>
          <w:sz w:val="24"/>
          <w:szCs w:val="24"/>
        </w:rPr>
        <w:t>atamaları ivedilikle gerçekleştirilmelidir.</w:t>
      </w:r>
    </w:p>
    <w:p w14:paraId="49CBF724" w14:textId="6AD81970" w:rsidR="000930BD" w:rsidRDefault="0029247C" w:rsidP="006C02D5">
      <w:pPr>
        <w:jc w:val="both"/>
        <w:rPr>
          <w:sz w:val="24"/>
          <w:szCs w:val="24"/>
        </w:rPr>
      </w:pPr>
      <w:r>
        <w:rPr>
          <w:sz w:val="24"/>
          <w:szCs w:val="24"/>
        </w:rPr>
        <w:t>b</w:t>
      </w:r>
      <w:r w:rsidR="000930BD">
        <w:rPr>
          <w:sz w:val="24"/>
          <w:szCs w:val="24"/>
        </w:rPr>
        <w:t>) G</w:t>
      </w:r>
      <w:r w:rsidR="000930BD" w:rsidRPr="00845CC7">
        <w:rPr>
          <w:sz w:val="24"/>
          <w:szCs w:val="24"/>
        </w:rPr>
        <w:t xml:space="preserve">üvenlik soruşturması olumsuz olduğu gerekçesiyle ataması yapılmayan </w:t>
      </w:r>
      <w:r>
        <w:rPr>
          <w:sz w:val="24"/>
          <w:szCs w:val="24"/>
        </w:rPr>
        <w:t>sağlık çalışanları</w:t>
      </w:r>
      <w:r w:rsidR="00B81CF8">
        <w:rPr>
          <w:sz w:val="24"/>
          <w:szCs w:val="24"/>
        </w:rPr>
        <w:t>, işlemleri geri alınarak bir an önce</w:t>
      </w:r>
      <w:r w:rsidR="000930BD" w:rsidRPr="00845CC7">
        <w:rPr>
          <w:sz w:val="24"/>
          <w:szCs w:val="24"/>
        </w:rPr>
        <w:t xml:space="preserve"> görevlerine başlatılmalıdır.</w:t>
      </w:r>
    </w:p>
    <w:p w14:paraId="039022B9" w14:textId="50AB4A92" w:rsidR="008A1EDF" w:rsidRDefault="008A1EDF" w:rsidP="006C02D5">
      <w:pPr>
        <w:jc w:val="both"/>
        <w:rPr>
          <w:sz w:val="24"/>
          <w:szCs w:val="24"/>
        </w:rPr>
      </w:pPr>
      <w:r>
        <w:rPr>
          <w:sz w:val="24"/>
          <w:szCs w:val="24"/>
        </w:rPr>
        <w:t xml:space="preserve">c) </w:t>
      </w:r>
      <w:r w:rsidR="000930BD">
        <w:rPr>
          <w:sz w:val="24"/>
          <w:szCs w:val="24"/>
        </w:rPr>
        <w:t>Tıpta Uzmanlık Sınavını kazanan, ancak güvenlik soruşturması süren ya da olumsuz gelen hekimler, uzmanlık eğitimlerine başlatılmalıdır.</w:t>
      </w:r>
    </w:p>
    <w:p w14:paraId="0366A28F" w14:textId="77777777" w:rsidR="003A3DA4" w:rsidRDefault="003A3DA4" w:rsidP="006C02D5">
      <w:pPr>
        <w:spacing w:after="0" w:line="240" w:lineRule="auto"/>
        <w:jc w:val="both"/>
        <w:rPr>
          <w:rFonts w:cs="Times New Roman"/>
          <w:sz w:val="24"/>
          <w:szCs w:val="24"/>
        </w:rPr>
      </w:pPr>
    </w:p>
    <w:p w14:paraId="1376F4C2" w14:textId="56F56216" w:rsidR="00E55DC4" w:rsidRPr="003246A6" w:rsidRDefault="003246A6" w:rsidP="00581ED7">
      <w:pPr>
        <w:jc w:val="right"/>
        <w:rPr>
          <w:b/>
        </w:rPr>
      </w:pPr>
      <w:r w:rsidRPr="003246A6">
        <w:rPr>
          <w:b/>
        </w:rPr>
        <w:t>Türk Tabipleri Birliği</w:t>
      </w:r>
    </w:p>
    <w:p w14:paraId="58A898A9" w14:textId="6474F593" w:rsidR="003246A6" w:rsidRPr="003246A6" w:rsidRDefault="003246A6" w:rsidP="00581ED7">
      <w:pPr>
        <w:jc w:val="right"/>
        <w:rPr>
          <w:b/>
        </w:rPr>
      </w:pPr>
      <w:r w:rsidRPr="003246A6">
        <w:rPr>
          <w:b/>
        </w:rPr>
        <w:t xml:space="preserve">Türk </w:t>
      </w:r>
      <w:proofErr w:type="spellStart"/>
      <w:r w:rsidRPr="003246A6">
        <w:rPr>
          <w:b/>
        </w:rPr>
        <w:t>Dişhekimleri</w:t>
      </w:r>
      <w:proofErr w:type="spellEnd"/>
      <w:r w:rsidRPr="003246A6">
        <w:rPr>
          <w:b/>
        </w:rPr>
        <w:t xml:space="preserve"> Birliği</w:t>
      </w:r>
    </w:p>
    <w:p w14:paraId="1EC0C5E7" w14:textId="2983C330" w:rsidR="003246A6" w:rsidRPr="003246A6" w:rsidRDefault="003246A6" w:rsidP="00581ED7">
      <w:pPr>
        <w:jc w:val="right"/>
        <w:rPr>
          <w:b/>
        </w:rPr>
      </w:pPr>
      <w:r w:rsidRPr="003246A6">
        <w:rPr>
          <w:b/>
        </w:rPr>
        <w:t>Sağlık ve Sosyal Hizmet Emekçileri Sendikası</w:t>
      </w:r>
    </w:p>
    <w:p w14:paraId="75FDED41" w14:textId="42D2047D" w:rsidR="003246A6" w:rsidRPr="003246A6" w:rsidRDefault="003246A6" w:rsidP="00581ED7">
      <w:pPr>
        <w:jc w:val="right"/>
        <w:rPr>
          <w:b/>
        </w:rPr>
      </w:pPr>
      <w:r w:rsidRPr="003246A6">
        <w:rPr>
          <w:b/>
        </w:rPr>
        <w:t>Devrimci Sağlık İşçileri Sendikası</w:t>
      </w:r>
    </w:p>
    <w:p w14:paraId="0E030A74" w14:textId="4FFB6D18" w:rsidR="003246A6" w:rsidRPr="003246A6" w:rsidRDefault="003246A6" w:rsidP="00581ED7">
      <w:pPr>
        <w:jc w:val="right"/>
        <w:rPr>
          <w:b/>
        </w:rPr>
      </w:pPr>
      <w:bookmarkStart w:id="0" w:name="_GoBack"/>
      <w:bookmarkEnd w:id="0"/>
      <w:r w:rsidRPr="003246A6">
        <w:rPr>
          <w:b/>
        </w:rPr>
        <w:t>Sosyal Hizmet Uzmanları Derneği</w:t>
      </w:r>
    </w:p>
    <w:p w14:paraId="7B9511D9" w14:textId="012EF21F" w:rsidR="003246A6" w:rsidRPr="003246A6" w:rsidRDefault="003246A6" w:rsidP="00581ED7">
      <w:pPr>
        <w:jc w:val="right"/>
        <w:rPr>
          <w:b/>
        </w:rPr>
      </w:pPr>
      <w:r w:rsidRPr="003246A6">
        <w:rPr>
          <w:b/>
        </w:rPr>
        <w:t>Tüm Radyoloji Teknisyenleri ve Teknikerleri Derneği</w:t>
      </w:r>
    </w:p>
    <w:sectPr w:rsidR="003246A6" w:rsidRPr="003246A6" w:rsidSect="003B705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6C1D"/>
    <w:multiLevelType w:val="hybridMultilevel"/>
    <w:tmpl w:val="E18E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B5AB0"/>
    <w:multiLevelType w:val="hybridMultilevel"/>
    <w:tmpl w:val="A1BC42D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A4"/>
    <w:rsid w:val="00034824"/>
    <w:rsid w:val="00053CA7"/>
    <w:rsid w:val="000930BD"/>
    <w:rsid w:val="002658C9"/>
    <w:rsid w:val="00287A35"/>
    <w:rsid w:val="0029247C"/>
    <w:rsid w:val="003246A6"/>
    <w:rsid w:val="003A3DA4"/>
    <w:rsid w:val="003A78FF"/>
    <w:rsid w:val="003B7055"/>
    <w:rsid w:val="005623F9"/>
    <w:rsid w:val="00564536"/>
    <w:rsid w:val="005672E6"/>
    <w:rsid w:val="00581ED7"/>
    <w:rsid w:val="005C1FF0"/>
    <w:rsid w:val="006C02D5"/>
    <w:rsid w:val="00710670"/>
    <w:rsid w:val="007A3014"/>
    <w:rsid w:val="007E52CD"/>
    <w:rsid w:val="007F458F"/>
    <w:rsid w:val="008A1EDF"/>
    <w:rsid w:val="008A63F1"/>
    <w:rsid w:val="00A44699"/>
    <w:rsid w:val="00A81612"/>
    <w:rsid w:val="00B26911"/>
    <w:rsid w:val="00B66C5D"/>
    <w:rsid w:val="00B81CF8"/>
    <w:rsid w:val="00BC4929"/>
    <w:rsid w:val="00C03789"/>
    <w:rsid w:val="00CA0C8E"/>
    <w:rsid w:val="00E204D1"/>
    <w:rsid w:val="00E47AF7"/>
    <w:rsid w:val="00E55DC4"/>
    <w:rsid w:val="00E82F02"/>
    <w:rsid w:val="00F4630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7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A3DA4"/>
    <w:rPr>
      <w:rFonts w:ascii="Calibri" w:eastAsia="Calibri" w:hAnsi="Calibri" w:cs="Calibri"/>
      <w:color w:val="000000"/>
      <w:u w:color="000000"/>
      <w:lang w:eastAsia="tr-TR"/>
    </w:rPr>
  </w:style>
  <w:style w:type="paragraph" w:styleId="ListeParagraf">
    <w:name w:val="List Paragraph"/>
    <w:basedOn w:val="Normal"/>
    <w:uiPriority w:val="34"/>
    <w:qFormat/>
    <w:rsid w:val="00B26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A3DA4"/>
    <w:rPr>
      <w:rFonts w:ascii="Calibri" w:eastAsia="Calibri" w:hAnsi="Calibri" w:cs="Calibri"/>
      <w:color w:val="000000"/>
      <w:u w:color="000000"/>
      <w:lang w:eastAsia="tr-TR"/>
    </w:rPr>
  </w:style>
  <w:style w:type="paragraph" w:styleId="ListeParagraf">
    <w:name w:val="List Paragraph"/>
    <w:basedOn w:val="Normal"/>
    <w:uiPriority w:val="34"/>
    <w:qFormat/>
    <w:rsid w:val="00B2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5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7210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cp:lastPrinted>2018-03-07T08:32:00Z</cp:lastPrinted>
  <dcterms:created xsi:type="dcterms:W3CDTF">2018-03-07T09:22:00Z</dcterms:created>
  <dcterms:modified xsi:type="dcterms:W3CDTF">2018-03-07T09:22:00Z</dcterms:modified>
</cp:coreProperties>
</file>