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F45" w:rsidRPr="00F40453" w:rsidRDefault="00961F45" w:rsidP="00F40453">
      <w:pPr>
        <w:shd w:val="clear" w:color="auto" w:fill="FFFFFF"/>
        <w:spacing w:beforeAutospacing="1" w:after="100" w:afterAutospacing="1" w:line="240" w:lineRule="auto"/>
        <w:jc w:val="center"/>
        <w:rPr>
          <w:b/>
        </w:rPr>
      </w:pPr>
      <w:r w:rsidRPr="00F40453">
        <w:rPr>
          <w:b/>
        </w:rPr>
        <w:t>2018 YDUS BİLGİ NOTU</w:t>
      </w:r>
    </w:p>
    <w:p w:rsidR="005F453B" w:rsidRDefault="009B0867" w:rsidP="00961F45">
      <w:pPr>
        <w:shd w:val="clear" w:color="auto" w:fill="FFFFFF"/>
        <w:spacing w:beforeAutospacing="1" w:after="100" w:afterAutospacing="1" w:line="240" w:lineRule="auto"/>
        <w:jc w:val="both"/>
      </w:pPr>
      <w:r>
        <w:t xml:space="preserve">Son </w:t>
      </w:r>
      <w:r w:rsidR="00F150E1">
        <w:t>T</w:t>
      </w:r>
      <w:r w:rsidR="005F453B">
        <w:t xml:space="preserve">orba Yasa’nın TBMM Genel Kurulundaki görüşmeleri sırasında verilen bir önergeyle mecburi hizmet yapmakta olan hekimlerin </w:t>
      </w:r>
      <w:r w:rsidR="005F453B" w:rsidRPr="008A08D4">
        <w:t>yan dal</w:t>
      </w:r>
      <w:r w:rsidR="005F453B">
        <w:t xml:space="preserve"> uzmanlık </w:t>
      </w:r>
      <w:r w:rsidR="005F453B" w:rsidRPr="008A08D4">
        <w:t>eğitim</w:t>
      </w:r>
      <w:r w:rsidR="005F453B">
        <w:t>i</w:t>
      </w:r>
      <w:r w:rsidR="005F453B" w:rsidRPr="008A08D4">
        <w:t xml:space="preserve"> yapmak üzere sınava girebilme</w:t>
      </w:r>
      <w:r w:rsidR="005F453B">
        <w:t xml:space="preserve">leri </w:t>
      </w:r>
      <w:r w:rsidR="005F453B" w:rsidRPr="008A08D4">
        <w:t xml:space="preserve">için </w:t>
      </w:r>
      <w:r w:rsidR="005F453B">
        <w:t xml:space="preserve">mecburi hizmetin </w:t>
      </w:r>
      <w:r w:rsidR="005F453B" w:rsidRPr="008A08D4">
        <w:t xml:space="preserve">tamamlanmasına 9 aydan daha az bir süre kalmış olması ve </w:t>
      </w:r>
      <w:r>
        <w:t xml:space="preserve">bu </w:t>
      </w:r>
      <w:r w:rsidR="005F453B" w:rsidRPr="008A08D4">
        <w:t xml:space="preserve">uzmanlık eğitimine başlanabilmesi için de </w:t>
      </w:r>
      <w:r w:rsidR="005F453B">
        <w:t xml:space="preserve">mecburi hizmetin </w:t>
      </w:r>
      <w:r w:rsidR="005F453B" w:rsidRPr="008A08D4">
        <w:t>tamamlanması şartı getirilmiştir.</w:t>
      </w:r>
    </w:p>
    <w:p w:rsidR="00961F45" w:rsidRDefault="009B0867" w:rsidP="00961F45">
      <w:pPr>
        <w:shd w:val="clear" w:color="auto" w:fill="FFFFFF"/>
        <w:spacing w:beforeAutospacing="1" w:after="100" w:afterAutospacing="1" w:line="240" w:lineRule="auto"/>
        <w:jc w:val="both"/>
      </w:pPr>
      <w:r>
        <w:t>Bu düzenlemenin eğitim hakkı ve yaptırımların ölçülü</w:t>
      </w:r>
      <w:r w:rsidR="0030651F">
        <w:t xml:space="preserve"> olması gerektiğine ilişkin </w:t>
      </w:r>
      <w:r>
        <w:t>ilke ve kurallar bağlamında Anayasa’ya aykırı</w:t>
      </w:r>
      <w:r w:rsidR="00961F45">
        <w:t xml:space="preserve">dır. İlgili maddenin iptali için Anayasa Mahkemesine başvurulmasına ilişkin düşünce ve hazırlıklarımız Ana Muhalefet Partisi ile paylaşılmıştır. </w:t>
      </w:r>
    </w:p>
    <w:p w:rsidR="009B0867" w:rsidRDefault="00961F45" w:rsidP="00961F45">
      <w:pPr>
        <w:shd w:val="clear" w:color="auto" w:fill="FFFFFF"/>
        <w:spacing w:beforeAutospacing="1" w:after="100" w:afterAutospacing="1" w:line="240" w:lineRule="auto"/>
        <w:jc w:val="both"/>
      </w:pPr>
      <w:r>
        <w:t xml:space="preserve">Diğer yandan, bu maddenin, </w:t>
      </w:r>
      <w:r w:rsidR="0030651F">
        <w:t xml:space="preserve">23 Aralık 2018 tarihinde yapılan </w:t>
      </w:r>
      <w:r>
        <w:t>Yan Dal Uzmanlık Eğitimine Giriş Sınavında</w:t>
      </w:r>
      <w:r w:rsidR="00F40453">
        <w:t xml:space="preserve"> </w:t>
      </w:r>
      <w:r w:rsidR="0030651F">
        <w:t>uygulan</w:t>
      </w:r>
      <w:r w:rsidR="00D65E85">
        <w:t>ıp uygulanmayacağına ilişkin olarak Türk Tabipleri Birliği Hukuk Bürosu aşağıdaki değerlendirmeyi yapmıştı</w:t>
      </w:r>
      <w:bookmarkStart w:id="0" w:name="_GoBack"/>
      <w:bookmarkEnd w:id="0"/>
      <w:r w:rsidR="00D65E85">
        <w:t>r.</w:t>
      </w:r>
      <w:r w:rsidR="0030651F">
        <w:t xml:space="preserve"> </w:t>
      </w:r>
    </w:p>
    <w:p w:rsidR="0030651F" w:rsidRDefault="0030651F" w:rsidP="00961F45">
      <w:pPr>
        <w:shd w:val="clear" w:color="auto" w:fill="FFFFFF"/>
        <w:spacing w:beforeAutospacing="1" w:after="100" w:afterAutospacing="1" w:line="240" w:lineRule="auto"/>
        <w:jc w:val="both"/>
        <w:rPr>
          <w:rFonts w:eastAsia="Times New Roman"/>
          <w:color w:val="000000"/>
          <w:lang w:eastAsia="tr-TR"/>
        </w:rPr>
      </w:pPr>
      <w:r>
        <w:t xml:space="preserve">Yasalar ilke olarak yürürlük tarihinden ileriye doğru uygulanır. Aksi yönde uygulama yapılabilmesi yasada geçmişe yönelik uygulama için açık bir kuralın varlığını gerektirir.  7151 sayılı Torba Yasa 05.12.2018 tarihinde yürürlüğe girmiştir. Anılan Yasa’nın yürürlük maddesi olan 40. maddesine göre </w:t>
      </w:r>
      <w:r>
        <w:rPr>
          <w:rFonts w:eastAsia="Times New Roman"/>
          <w:b/>
          <w:bCs/>
          <w:color w:val="000000"/>
          <w:lang w:eastAsia="tr-TR"/>
        </w:rPr>
        <w:t>“</w:t>
      </w:r>
      <w:r w:rsidRPr="00505FC5">
        <w:rPr>
          <w:rFonts w:eastAsia="Times New Roman"/>
          <w:color w:val="000000"/>
          <w:lang w:eastAsia="tr-TR"/>
        </w:rPr>
        <w:t xml:space="preserve">Bu Kanunun 13 üncü maddesi </w:t>
      </w:r>
      <w:proofErr w:type="gramStart"/>
      <w:r w:rsidRPr="00505FC5">
        <w:rPr>
          <w:rFonts w:eastAsia="Times New Roman"/>
          <w:color w:val="000000"/>
          <w:lang w:eastAsia="tr-TR"/>
        </w:rPr>
        <w:t>1/4/2019</w:t>
      </w:r>
      <w:proofErr w:type="gramEnd"/>
      <w:r w:rsidRPr="00505FC5">
        <w:rPr>
          <w:rFonts w:eastAsia="Times New Roman"/>
          <w:color w:val="000000"/>
          <w:lang w:eastAsia="tr-TR"/>
        </w:rPr>
        <w:t xml:space="preserve"> tarihinde, diğer maddeleri yayımı tarihinde yürürlüğe girer.</w:t>
      </w:r>
      <w:r>
        <w:rPr>
          <w:rFonts w:eastAsia="Times New Roman"/>
          <w:color w:val="000000"/>
          <w:lang w:eastAsia="tr-TR"/>
        </w:rPr>
        <w:t xml:space="preserve">” Dolayısıyla, yan dal uzmanlık sınavına girişte mecburi hizmetin tamamlanmasıyla ilgili ek şart getiren 20. madde Yasa’nın yayınlandığı 5.12.2018 tarihinde yürürlüğe girmiştir ve yürürlük tarihinden sonraki işlemlere uygulanabilir. </w:t>
      </w:r>
    </w:p>
    <w:p w:rsidR="0030651F" w:rsidRDefault="0030651F" w:rsidP="00961F45">
      <w:pPr>
        <w:shd w:val="clear" w:color="auto" w:fill="FFFFFF"/>
        <w:spacing w:beforeAutospacing="1" w:after="100" w:afterAutospacing="1" w:line="240" w:lineRule="auto"/>
        <w:jc w:val="both"/>
        <w:rPr>
          <w:rFonts w:eastAsia="Times New Roman"/>
          <w:color w:val="000000"/>
          <w:lang w:eastAsia="tr-TR"/>
        </w:rPr>
      </w:pPr>
      <w:r>
        <w:rPr>
          <w:rFonts w:eastAsia="Times New Roman"/>
          <w:color w:val="000000"/>
          <w:lang w:eastAsia="tr-TR"/>
        </w:rPr>
        <w:t>Aralık ayında yapılan yan dal uzmanlık sınavının koşullarının açıklandığı kılavuza göre başvuru tarihi 1-11 Ekim arasındadır. Geç başvuru olarak kabul edilen başvuru tarihi ise 28.11.2018’dir. İlgili mevzuat ve yayınlanan kılavuza göre gerekli şartları taşıyan adaylar bu tarihlerde yaptıkları başvuru ile sınava girme; yerleştirildikleri alanda yan dal uzmanlık eğitimi yapma hakkına sahip olmuştur. Söz konusu tarihlerden sonra yapılan değişikliklerin geçmişte tamamlanmış işlere uygulanması için haklı bir sebep bulunmamaktadır.</w:t>
      </w:r>
    </w:p>
    <w:p w:rsidR="00961F45" w:rsidRDefault="0030651F" w:rsidP="00961F45">
      <w:pPr>
        <w:shd w:val="clear" w:color="auto" w:fill="FFFFFF"/>
        <w:spacing w:beforeAutospacing="1" w:after="100" w:afterAutospacing="1" w:line="240" w:lineRule="auto"/>
        <w:jc w:val="both"/>
        <w:rPr>
          <w:rFonts w:eastAsia="Times New Roman"/>
          <w:color w:val="000000"/>
          <w:lang w:eastAsia="tr-TR"/>
        </w:rPr>
      </w:pPr>
      <w:proofErr w:type="gramStart"/>
      <w:r>
        <w:rPr>
          <w:rFonts w:eastAsia="Times New Roman"/>
          <w:color w:val="000000"/>
          <w:lang w:eastAsia="tr-TR"/>
        </w:rPr>
        <w:t xml:space="preserve">Bu nedenlerle, </w:t>
      </w:r>
      <w:r w:rsidR="00961F45">
        <w:rPr>
          <w:rFonts w:eastAsia="Times New Roman"/>
          <w:color w:val="000000"/>
          <w:lang w:eastAsia="tr-TR"/>
        </w:rPr>
        <w:t xml:space="preserve">başvuruları 28 Kasım’da tamamlanan ve </w:t>
      </w:r>
      <w:r>
        <w:rPr>
          <w:rFonts w:eastAsia="Times New Roman"/>
          <w:color w:val="000000"/>
          <w:lang w:eastAsia="tr-TR"/>
        </w:rPr>
        <w:t xml:space="preserve">23 Aralık 2018 tarihinde yapılan </w:t>
      </w:r>
      <w:r w:rsidR="00961F45">
        <w:rPr>
          <w:rFonts w:eastAsia="Times New Roman"/>
          <w:color w:val="000000"/>
          <w:lang w:eastAsia="tr-TR"/>
        </w:rPr>
        <w:t>Tıpta Yan Dal Uzmanlık Eğitimi Giriş Sınavına giren adaylar bakımından 7151 sayılı torba Yasa’nın 20. maddesinin uygulanmaması; bu adayların mecburi hizmetlerinin tamamlanmasına 9 aydan fazla zaman kalmış olması ile kazanan adayların eğitime başlayabilmeleri için mecburi hizmeti tamamlamaları şartı olmaksızın eğitimlerine başlayabilmeleri gereklidir.</w:t>
      </w:r>
      <w:proofErr w:type="gramEnd"/>
    </w:p>
    <w:p w:rsidR="0030651F" w:rsidRPr="00505FC5" w:rsidRDefault="00961F45" w:rsidP="0030651F">
      <w:pPr>
        <w:shd w:val="clear" w:color="auto" w:fill="FFFFFF"/>
        <w:spacing w:beforeAutospacing="1" w:after="100" w:afterAutospacing="1" w:line="240" w:lineRule="auto"/>
        <w:rPr>
          <w:rFonts w:ascii="Calibri" w:eastAsia="Times New Roman" w:hAnsi="Calibri" w:cs="Calibri"/>
          <w:color w:val="000000"/>
          <w:sz w:val="22"/>
          <w:szCs w:val="22"/>
          <w:lang w:eastAsia="tr-TR"/>
        </w:rPr>
      </w:pPr>
      <w:r>
        <w:rPr>
          <w:rFonts w:eastAsia="Times New Roman"/>
          <w:color w:val="000000"/>
          <w:lang w:eastAsia="tr-TR"/>
        </w:rPr>
        <w:t xml:space="preserve"> </w:t>
      </w:r>
      <w:r w:rsidR="0030651F">
        <w:rPr>
          <w:rFonts w:eastAsia="Times New Roman"/>
          <w:color w:val="000000"/>
          <w:lang w:eastAsia="tr-TR"/>
        </w:rPr>
        <w:t xml:space="preserve">  </w:t>
      </w:r>
    </w:p>
    <w:sectPr w:rsidR="0030651F" w:rsidRPr="00505FC5" w:rsidSect="007A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F0591"/>
    <w:multiLevelType w:val="multilevel"/>
    <w:tmpl w:val="E508E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53B"/>
    <w:rsid w:val="001D746F"/>
    <w:rsid w:val="0030651F"/>
    <w:rsid w:val="00451D2C"/>
    <w:rsid w:val="005F453B"/>
    <w:rsid w:val="0060036F"/>
    <w:rsid w:val="007A1B07"/>
    <w:rsid w:val="007E348D"/>
    <w:rsid w:val="00961F45"/>
    <w:rsid w:val="009B0867"/>
    <w:rsid w:val="00A27EF1"/>
    <w:rsid w:val="00A962F1"/>
    <w:rsid w:val="00AE757C"/>
    <w:rsid w:val="00BD204E"/>
    <w:rsid w:val="00BF456B"/>
    <w:rsid w:val="00C56823"/>
    <w:rsid w:val="00D11FB0"/>
    <w:rsid w:val="00D65E85"/>
    <w:rsid w:val="00F150E1"/>
    <w:rsid w:val="00F40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753402">
      <w:bodyDiv w:val="1"/>
      <w:marLeft w:val="0"/>
      <w:marRight w:val="0"/>
      <w:marTop w:val="0"/>
      <w:marBottom w:val="0"/>
      <w:divBdr>
        <w:top w:val="none" w:sz="0" w:space="0" w:color="auto"/>
        <w:left w:val="none" w:sz="0" w:space="0" w:color="auto"/>
        <w:bottom w:val="none" w:sz="0" w:space="0" w:color="auto"/>
        <w:right w:val="none" w:sz="0" w:space="0" w:color="auto"/>
      </w:divBdr>
      <w:divsChild>
        <w:div w:id="792747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943823">
              <w:marLeft w:val="0"/>
              <w:marRight w:val="0"/>
              <w:marTop w:val="0"/>
              <w:marBottom w:val="0"/>
              <w:divBdr>
                <w:top w:val="none" w:sz="0" w:space="0" w:color="auto"/>
                <w:left w:val="none" w:sz="0" w:space="0" w:color="auto"/>
                <w:bottom w:val="none" w:sz="0" w:space="0" w:color="auto"/>
                <w:right w:val="none" w:sz="0" w:space="0" w:color="auto"/>
              </w:divBdr>
              <w:divsChild>
                <w:div w:id="18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2019-01-11T14:59:00Z</dcterms:created>
  <dcterms:modified xsi:type="dcterms:W3CDTF">2019-01-11T14:59:00Z</dcterms:modified>
</cp:coreProperties>
</file>