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D5" w:rsidRPr="00BF5AB0" w:rsidRDefault="00C717C9" w:rsidP="000B28A4">
      <w:pPr>
        <w:spacing w:before="120" w:after="120" w:line="276" w:lineRule="auto"/>
        <w:jc w:val="center"/>
        <w:rPr>
          <w:rFonts w:asciiTheme="majorHAnsi" w:hAnsiTheme="majorHAnsi"/>
          <w:b/>
        </w:rPr>
      </w:pPr>
      <w:r w:rsidRPr="00BF5AB0">
        <w:rPr>
          <w:rFonts w:asciiTheme="majorHAnsi" w:hAnsiTheme="majorHAnsi"/>
          <w:b/>
        </w:rPr>
        <w:t xml:space="preserve">24-30 Nisan </w:t>
      </w:r>
      <w:r w:rsidR="00861A69">
        <w:rPr>
          <w:rFonts w:asciiTheme="majorHAnsi" w:hAnsiTheme="majorHAnsi"/>
          <w:b/>
        </w:rPr>
        <w:t>Bağışıklama Haftası Mesajı</w:t>
      </w:r>
    </w:p>
    <w:p w:rsidR="00805A28" w:rsidRPr="00BF5AB0" w:rsidRDefault="00805A28" w:rsidP="00114249">
      <w:pPr>
        <w:spacing w:before="120" w:after="120" w:line="276" w:lineRule="auto"/>
        <w:jc w:val="both"/>
        <w:rPr>
          <w:rFonts w:asciiTheme="majorHAnsi" w:eastAsiaTheme="minorHAnsi" w:hAnsiTheme="majorHAnsi" w:cs="Arial"/>
          <w:color w:val="222222"/>
          <w:lang w:eastAsia="en-US"/>
        </w:rPr>
      </w:pPr>
      <w:r w:rsidRPr="00BF5AB0">
        <w:rPr>
          <w:rFonts w:asciiTheme="majorHAnsi" w:eastAsiaTheme="minorHAnsi" w:hAnsiTheme="majorHAnsi" w:cs="Arial"/>
          <w:color w:val="222222"/>
          <w:lang w:eastAsia="en-US"/>
        </w:rPr>
        <w:t xml:space="preserve">Koruyucu sağlık hizmetleri arasında en etkili olanlarından biri </w:t>
      </w:r>
      <w:r w:rsidR="00030D68" w:rsidRPr="00BF5AB0">
        <w:rPr>
          <w:rFonts w:asciiTheme="majorHAnsi" w:eastAsiaTheme="minorHAnsi" w:hAnsiTheme="majorHAnsi" w:cs="Arial"/>
          <w:color w:val="222222"/>
          <w:lang w:eastAsia="en-US"/>
        </w:rPr>
        <w:t>h</w:t>
      </w:r>
      <w:r w:rsidR="00094D29">
        <w:rPr>
          <w:rFonts w:asciiTheme="majorHAnsi" w:eastAsiaTheme="minorHAnsi" w:hAnsiTheme="majorHAnsi" w:cs="Arial"/>
          <w:color w:val="222222"/>
          <w:lang w:eastAsia="en-US"/>
        </w:rPr>
        <w:t>â</w:t>
      </w:r>
      <w:r w:rsidR="00030D68" w:rsidRPr="00BF5AB0">
        <w:rPr>
          <w:rFonts w:asciiTheme="majorHAnsi" w:eastAsiaTheme="minorHAnsi" w:hAnsiTheme="majorHAnsi" w:cs="Arial"/>
          <w:color w:val="222222"/>
          <w:lang w:eastAsia="en-US"/>
        </w:rPr>
        <w:t>l</w:t>
      </w:r>
      <w:r w:rsidR="00094D29">
        <w:rPr>
          <w:rFonts w:asciiTheme="majorHAnsi" w:eastAsiaTheme="minorHAnsi" w:hAnsiTheme="majorHAnsi" w:cs="Arial"/>
          <w:color w:val="222222"/>
          <w:lang w:eastAsia="en-US"/>
        </w:rPr>
        <w:t>â</w:t>
      </w:r>
      <w:r w:rsidR="00030D68" w:rsidRPr="00BF5AB0">
        <w:rPr>
          <w:rFonts w:asciiTheme="majorHAnsi" w:eastAsiaTheme="minorHAnsi" w:hAnsiTheme="majorHAnsi" w:cs="Arial"/>
          <w:color w:val="222222"/>
          <w:lang w:eastAsia="en-US"/>
        </w:rPr>
        <w:t xml:space="preserve"> </w:t>
      </w:r>
      <w:r w:rsidRPr="00BF5AB0">
        <w:rPr>
          <w:rFonts w:asciiTheme="majorHAnsi" w:eastAsiaTheme="minorHAnsi" w:hAnsiTheme="majorHAnsi" w:cs="Arial"/>
          <w:color w:val="222222"/>
          <w:lang w:eastAsia="en-US"/>
        </w:rPr>
        <w:t>aşılama</w:t>
      </w:r>
      <w:r w:rsidR="00511A28" w:rsidRPr="00BF5AB0">
        <w:rPr>
          <w:rFonts w:asciiTheme="majorHAnsi" w:eastAsiaTheme="minorHAnsi" w:hAnsiTheme="majorHAnsi" w:cs="Arial"/>
          <w:color w:val="222222"/>
          <w:lang w:eastAsia="en-US"/>
        </w:rPr>
        <w:t>dır</w:t>
      </w:r>
      <w:r w:rsidRPr="00BF5AB0">
        <w:rPr>
          <w:rFonts w:asciiTheme="majorHAnsi" w:eastAsiaTheme="minorHAnsi" w:hAnsiTheme="majorHAnsi" w:cs="Arial"/>
          <w:color w:val="222222"/>
          <w:lang w:eastAsia="en-US"/>
        </w:rPr>
        <w:t xml:space="preserve">. </w:t>
      </w:r>
      <w:r w:rsidR="00511A28" w:rsidRPr="00BF5AB0">
        <w:rPr>
          <w:rFonts w:asciiTheme="majorHAnsi" w:eastAsiaTheme="minorHAnsi" w:hAnsiTheme="majorHAnsi" w:cs="Arial"/>
          <w:color w:val="222222"/>
          <w:lang w:eastAsia="en-US"/>
        </w:rPr>
        <w:t xml:space="preserve">Aşılar, bir grup hastalığın önlenmesinde </w:t>
      </w:r>
      <w:r w:rsidR="00DA5E96" w:rsidRPr="00BF5AB0">
        <w:rPr>
          <w:rFonts w:asciiTheme="majorHAnsi" w:eastAsiaTheme="minorHAnsi" w:hAnsiTheme="majorHAnsi" w:cs="Arial"/>
          <w:color w:val="222222"/>
          <w:lang w:eastAsia="en-US"/>
        </w:rPr>
        <w:t xml:space="preserve">oldukça </w:t>
      </w:r>
      <w:r w:rsidR="00511A28" w:rsidRPr="00BF5AB0">
        <w:rPr>
          <w:rFonts w:asciiTheme="majorHAnsi" w:eastAsiaTheme="minorHAnsi" w:hAnsiTheme="majorHAnsi" w:cs="Arial"/>
          <w:color w:val="222222"/>
          <w:lang w:eastAsia="en-US"/>
        </w:rPr>
        <w:t xml:space="preserve">etkili </w:t>
      </w:r>
      <w:r w:rsidR="00DA5E96" w:rsidRPr="00BF5AB0">
        <w:rPr>
          <w:rFonts w:asciiTheme="majorHAnsi" w:eastAsiaTheme="minorHAnsi" w:hAnsiTheme="majorHAnsi" w:cs="Arial"/>
          <w:color w:val="222222"/>
          <w:lang w:eastAsia="en-US"/>
        </w:rPr>
        <w:t>ve</w:t>
      </w:r>
      <w:r w:rsidR="00511A28" w:rsidRPr="00BF5AB0">
        <w:rPr>
          <w:rFonts w:asciiTheme="majorHAnsi" w:eastAsiaTheme="minorHAnsi" w:hAnsiTheme="majorHAnsi" w:cs="Arial"/>
          <w:color w:val="222222"/>
          <w:lang w:eastAsia="en-US"/>
        </w:rPr>
        <w:t xml:space="preserve"> güvenli</w:t>
      </w:r>
      <w:r w:rsidR="00DA5E96" w:rsidRPr="00BF5AB0">
        <w:rPr>
          <w:rFonts w:asciiTheme="majorHAnsi" w:eastAsiaTheme="minorHAnsi" w:hAnsiTheme="majorHAnsi" w:cs="Arial"/>
          <w:color w:val="222222"/>
          <w:lang w:eastAsia="en-US"/>
        </w:rPr>
        <w:t xml:space="preserve"> koruyucu hizmetlerdir</w:t>
      </w:r>
      <w:r w:rsidR="00511A28" w:rsidRPr="00BF5AB0">
        <w:rPr>
          <w:rFonts w:asciiTheme="majorHAnsi" w:eastAsiaTheme="minorHAnsi" w:hAnsiTheme="majorHAnsi" w:cs="Arial"/>
          <w:color w:val="222222"/>
          <w:lang w:eastAsia="en-US"/>
        </w:rPr>
        <w:t xml:space="preserve">. </w:t>
      </w:r>
    </w:p>
    <w:p w:rsidR="00DA5E96" w:rsidRPr="00BF5AB0" w:rsidRDefault="00511A28" w:rsidP="00114249">
      <w:pPr>
        <w:spacing w:before="120" w:after="120" w:line="276" w:lineRule="auto"/>
        <w:jc w:val="both"/>
        <w:rPr>
          <w:rFonts w:asciiTheme="majorHAnsi" w:eastAsiaTheme="minorHAnsi" w:hAnsiTheme="majorHAnsi" w:cs="Arial"/>
          <w:color w:val="222222"/>
          <w:lang w:eastAsia="en-US"/>
        </w:rPr>
      </w:pPr>
      <w:r w:rsidRPr="00BF5AB0">
        <w:rPr>
          <w:rFonts w:asciiTheme="majorHAnsi" w:eastAsiaTheme="minorHAnsi" w:hAnsiTheme="majorHAnsi" w:cs="Arial"/>
          <w:color w:val="222222"/>
          <w:lang w:eastAsia="en-US"/>
        </w:rPr>
        <w:t>Aşılama, kişilerin bireysel olarak temin etmeleri gereken hizmetler olmaların</w:t>
      </w:r>
      <w:r w:rsidR="004006AD" w:rsidRPr="00BF5AB0">
        <w:rPr>
          <w:rFonts w:asciiTheme="majorHAnsi" w:eastAsiaTheme="minorHAnsi" w:hAnsiTheme="majorHAnsi" w:cs="Arial"/>
          <w:color w:val="222222"/>
          <w:lang w:eastAsia="en-US"/>
        </w:rPr>
        <w:t>ın</w:t>
      </w:r>
      <w:r w:rsidRPr="00BF5AB0">
        <w:rPr>
          <w:rFonts w:asciiTheme="majorHAnsi" w:eastAsiaTheme="minorHAnsi" w:hAnsiTheme="majorHAnsi" w:cs="Arial"/>
          <w:color w:val="222222"/>
          <w:lang w:eastAsia="en-US"/>
        </w:rPr>
        <w:t xml:space="preserve"> öte</w:t>
      </w:r>
      <w:r w:rsidR="004006AD" w:rsidRPr="00BF5AB0">
        <w:rPr>
          <w:rFonts w:asciiTheme="majorHAnsi" w:eastAsiaTheme="minorHAnsi" w:hAnsiTheme="majorHAnsi" w:cs="Arial"/>
          <w:color w:val="222222"/>
          <w:lang w:eastAsia="en-US"/>
        </w:rPr>
        <w:t>sinde,</w:t>
      </w:r>
      <w:r w:rsidRPr="00BF5AB0">
        <w:rPr>
          <w:rFonts w:asciiTheme="majorHAnsi" w:eastAsiaTheme="minorHAnsi" w:hAnsiTheme="majorHAnsi" w:cs="Arial"/>
          <w:color w:val="222222"/>
          <w:lang w:eastAsia="en-US"/>
        </w:rPr>
        <w:t xml:space="preserve"> </w:t>
      </w:r>
      <w:r w:rsidR="00212B30" w:rsidRPr="00BF5AB0">
        <w:rPr>
          <w:rFonts w:asciiTheme="majorHAnsi" w:eastAsiaTheme="minorHAnsi" w:hAnsiTheme="majorHAnsi" w:cs="Arial"/>
          <w:color w:val="222222"/>
          <w:lang w:eastAsia="en-US"/>
        </w:rPr>
        <w:t>iyi örgütlenmiş temel sağlık hizmetlerine sahip</w:t>
      </w:r>
      <w:r w:rsidR="00DA5E96" w:rsidRPr="00BF5AB0">
        <w:rPr>
          <w:rFonts w:asciiTheme="majorHAnsi" w:eastAsiaTheme="minorHAnsi" w:hAnsiTheme="majorHAnsi" w:cs="Arial"/>
          <w:color w:val="222222"/>
          <w:lang w:eastAsia="en-US"/>
        </w:rPr>
        <w:t xml:space="preserve"> </w:t>
      </w:r>
      <w:r w:rsidRPr="00BF5AB0">
        <w:rPr>
          <w:rFonts w:asciiTheme="majorHAnsi" w:eastAsiaTheme="minorHAnsi" w:hAnsiTheme="majorHAnsi" w:cs="Arial"/>
          <w:color w:val="222222"/>
          <w:lang w:eastAsia="en-US"/>
        </w:rPr>
        <w:t xml:space="preserve">sağlık sistemleri aracılığıyla </w:t>
      </w:r>
      <w:r w:rsidR="00212B30" w:rsidRPr="00BF5AB0">
        <w:rPr>
          <w:rFonts w:asciiTheme="majorHAnsi" w:eastAsiaTheme="minorHAnsi" w:hAnsiTheme="majorHAnsi" w:cs="Arial"/>
          <w:color w:val="222222"/>
          <w:lang w:eastAsia="en-US"/>
        </w:rPr>
        <w:t>sunulabilirler</w:t>
      </w:r>
      <w:r w:rsidR="00DA5E96" w:rsidRPr="00BF5AB0">
        <w:rPr>
          <w:rFonts w:asciiTheme="majorHAnsi" w:eastAsiaTheme="minorHAnsi" w:hAnsiTheme="majorHAnsi" w:cs="Arial"/>
          <w:color w:val="222222"/>
          <w:lang w:eastAsia="en-US"/>
        </w:rPr>
        <w:t xml:space="preserve">. </w:t>
      </w:r>
    </w:p>
    <w:p w:rsidR="00511A28" w:rsidRPr="00BF5AB0" w:rsidRDefault="00030D68" w:rsidP="00114249">
      <w:pPr>
        <w:spacing w:before="120" w:after="120" w:line="276" w:lineRule="auto"/>
        <w:jc w:val="both"/>
        <w:rPr>
          <w:rFonts w:asciiTheme="majorHAnsi" w:eastAsiaTheme="minorHAnsi" w:hAnsiTheme="majorHAnsi" w:cs="Arial"/>
          <w:color w:val="222222"/>
          <w:lang w:eastAsia="en-US"/>
        </w:rPr>
      </w:pPr>
      <w:r w:rsidRPr="00BF5AB0">
        <w:rPr>
          <w:rFonts w:asciiTheme="majorHAnsi" w:eastAsiaTheme="minorHAnsi" w:hAnsiTheme="majorHAnsi" w:cs="Arial"/>
          <w:color w:val="222222"/>
          <w:lang w:eastAsia="en-US"/>
        </w:rPr>
        <w:t>G</w:t>
      </w:r>
      <w:r w:rsidR="00DA5E96" w:rsidRPr="00BF5AB0">
        <w:rPr>
          <w:rFonts w:asciiTheme="majorHAnsi" w:eastAsiaTheme="minorHAnsi" w:hAnsiTheme="majorHAnsi" w:cs="Arial"/>
          <w:color w:val="222222"/>
          <w:lang w:eastAsia="en-US"/>
        </w:rPr>
        <w:t>eli</w:t>
      </w:r>
      <w:r w:rsidR="004006AD" w:rsidRPr="00BF5AB0">
        <w:rPr>
          <w:rFonts w:asciiTheme="majorHAnsi" w:eastAsiaTheme="minorHAnsi" w:hAnsiTheme="majorHAnsi" w:cs="Arial"/>
          <w:color w:val="222222"/>
          <w:lang w:eastAsia="en-US"/>
        </w:rPr>
        <w:t xml:space="preserve">nen durumda </w:t>
      </w:r>
      <w:r w:rsidRPr="00BF5AB0">
        <w:rPr>
          <w:rFonts w:asciiTheme="majorHAnsi" w:eastAsiaTheme="minorHAnsi" w:hAnsiTheme="majorHAnsi" w:cs="Arial"/>
          <w:color w:val="222222"/>
          <w:lang w:eastAsia="en-US"/>
        </w:rPr>
        <w:t xml:space="preserve">Türkiye’de </w:t>
      </w:r>
      <w:r w:rsidR="004006AD" w:rsidRPr="00BF5AB0">
        <w:rPr>
          <w:rFonts w:asciiTheme="majorHAnsi" w:eastAsiaTheme="minorHAnsi" w:hAnsiTheme="majorHAnsi" w:cs="Arial"/>
          <w:color w:val="222222"/>
          <w:lang w:eastAsia="en-US"/>
        </w:rPr>
        <w:t>aşılama sorunu giderek önem kazanan</w:t>
      </w:r>
      <w:r w:rsidR="00511A28" w:rsidRPr="00BF5AB0">
        <w:rPr>
          <w:rFonts w:asciiTheme="majorHAnsi" w:eastAsiaTheme="minorHAnsi" w:hAnsiTheme="majorHAnsi" w:cs="Arial"/>
          <w:color w:val="222222"/>
          <w:lang w:eastAsia="en-US"/>
        </w:rPr>
        <w:t xml:space="preserve"> </w:t>
      </w:r>
      <w:r w:rsidR="004006AD" w:rsidRPr="00BF5AB0">
        <w:rPr>
          <w:rFonts w:asciiTheme="majorHAnsi" w:eastAsiaTheme="minorHAnsi" w:hAnsiTheme="majorHAnsi" w:cs="Arial"/>
          <w:color w:val="222222"/>
          <w:lang w:eastAsia="en-US"/>
        </w:rPr>
        <w:t xml:space="preserve">bir hal almıştır. </w:t>
      </w:r>
    </w:p>
    <w:p w:rsidR="00D44303" w:rsidRPr="00136E95" w:rsidRDefault="00D9687F" w:rsidP="00114249">
      <w:pPr>
        <w:spacing w:before="120" w:after="120" w:line="276" w:lineRule="auto"/>
        <w:jc w:val="both"/>
        <w:rPr>
          <w:rFonts w:asciiTheme="majorHAnsi" w:eastAsiaTheme="minorHAnsi" w:hAnsiTheme="majorHAnsi" w:cs="Arial"/>
          <w:color w:val="222222"/>
          <w:lang w:eastAsia="en-US"/>
        </w:rPr>
      </w:pPr>
      <w:r w:rsidRPr="00BF5AB0">
        <w:rPr>
          <w:rFonts w:asciiTheme="majorHAnsi" w:eastAsiaTheme="minorHAnsi" w:hAnsiTheme="majorHAnsi" w:cs="Arial"/>
          <w:color w:val="222222"/>
          <w:lang w:eastAsia="en-US"/>
        </w:rPr>
        <w:t>Sağlık reformu ile yeniden organize edilen sağlık hizmetleri, 3 milyonu bulan sığınmacı akını karşısında çaresiz kalmıştır. </w:t>
      </w:r>
      <w:r w:rsidR="00D44303" w:rsidRPr="00BF5AB0">
        <w:rPr>
          <w:rFonts w:asciiTheme="majorHAnsi" w:eastAsiaTheme="minorHAnsi" w:hAnsiTheme="majorHAnsi" w:cs="Arial"/>
          <w:color w:val="222222"/>
          <w:lang w:eastAsia="en-US"/>
        </w:rPr>
        <w:t>Aile sağlığ</w:t>
      </w:r>
      <w:r w:rsidRPr="00BF5AB0">
        <w:rPr>
          <w:rFonts w:asciiTheme="majorHAnsi" w:eastAsiaTheme="minorHAnsi" w:hAnsiTheme="majorHAnsi" w:cs="Arial"/>
          <w:color w:val="222222"/>
          <w:lang w:eastAsia="en-US"/>
        </w:rPr>
        <w:t>ı merkezlerinde</w:t>
      </w:r>
      <w:r w:rsidR="00167CA2" w:rsidRPr="00BF5AB0">
        <w:rPr>
          <w:rFonts w:asciiTheme="majorHAnsi" w:eastAsiaTheme="minorHAnsi" w:hAnsiTheme="majorHAnsi" w:cs="Arial"/>
          <w:color w:val="222222"/>
          <w:lang w:eastAsia="en-US"/>
        </w:rPr>
        <w:t xml:space="preserve">ki </w:t>
      </w:r>
      <w:r w:rsidRPr="00BF5AB0">
        <w:rPr>
          <w:rFonts w:asciiTheme="majorHAnsi" w:eastAsiaTheme="minorHAnsi" w:hAnsiTheme="majorHAnsi" w:cs="Arial"/>
          <w:color w:val="222222"/>
          <w:lang w:eastAsia="en-US"/>
        </w:rPr>
        <w:t>hekim, hemşire</w:t>
      </w:r>
      <w:r w:rsidR="00D44303" w:rsidRPr="00BF5AB0">
        <w:rPr>
          <w:rFonts w:asciiTheme="majorHAnsi" w:eastAsiaTheme="minorHAnsi" w:hAnsiTheme="majorHAnsi" w:cs="Arial"/>
          <w:color w:val="222222"/>
          <w:lang w:eastAsia="en-US"/>
        </w:rPr>
        <w:t xml:space="preserve"> ve ebelerin </w:t>
      </w:r>
      <w:r w:rsidR="009F53DD" w:rsidRPr="00BF5AB0">
        <w:rPr>
          <w:rFonts w:asciiTheme="majorHAnsi" w:eastAsiaTheme="minorHAnsi" w:hAnsiTheme="majorHAnsi" w:cs="Arial"/>
          <w:color w:val="222222"/>
          <w:lang w:eastAsia="en-US"/>
        </w:rPr>
        <w:t>iyi niyetli</w:t>
      </w:r>
      <w:r w:rsidRPr="00BF5AB0">
        <w:rPr>
          <w:rFonts w:asciiTheme="majorHAnsi" w:eastAsiaTheme="minorHAnsi" w:hAnsiTheme="majorHAnsi" w:cs="Arial"/>
          <w:color w:val="222222"/>
          <w:lang w:eastAsia="en-US"/>
        </w:rPr>
        <w:t xml:space="preserve"> </w:t>
      </w:r>
      <w:r w:rsidR="00D44303" w:rsidRPr="00BF5AB0">
        <w:rPr>
          <w:rFonts w:asciiTheme="majorHAnsi" w:eastAsiaTheme="minorHAnsi" w:hAnsiTheme="majorHAnsi" w:cs="Arial"/>
          <w:color w:val="222222"/>
          <w:lang w:eastAsia="en-US"/>
        </w:rPr>
        <w:t>çabalarına rağmen</w:t>
      </w:r>
      <w:r w:rsidR="00833E82" w:rsidRPr="00BF5AB0">
        <w:rPr>
          <w:rFonts w:asciiTheme="majorHAnsi" w:eastAsiaTheme="minorHAnsi" w:hAnsiTheme="majorHAnsi" w:cs="Arial"/>
          <w:color w:val="222222"/>
          <w:lang w:eastAsia="en-US"/>
        </w:rPr>
        <w:t xml:space="preserve">, birinci basamak sağlık örgütlenmesindeki </w:t>
      </w:r>
      <w:r w:rsidR="001C79F8" w:rsidRPr="00BF5AB0">
        <w:rPr>
          <w:rFonts w:asciiTheme="majorHAnsi" w:eastAsiaTheme="minorHAnsi" w:hAnsiTheme="majorHAnsi" w:cs="Arial"/>
          <w:color w:val="222222"/>
          <w:lang w:eastAsia="en-US"/>
        </w:rPr>
        <w:t>yapısal sorun,</w:t>
      </w:r>
      <w:r w:rsidR="00D44303" w:rsidRPr="00BF5AB0">
        <w:rPr>
          <w:rFonts w:asciiTheme="majorHAnsi" w:eastAsiaTheme="minorHAnsi" w:hAnsiTheme="majorHAnsi" w:cs="Arial"/>
          <w:color w:val="222222"/>
          <w:lang w:eastAsia="en-US"/>
        </w:rPr>
        <w:t xml:space="preserve"> aşılama</w:t>
      </w:r>
      <w:r w:rsidR="009F53DD" w:rsidRPr="00BF5AB0">
        <w:rPr>
          <w:rFonts w:asciiTheme="majorHAnsi" w:eastAsiaTheme="minorHAnsi" w:hAnsiTheme="majorHAnsi" w:cs="Arial"/>
          <w:color w:val="222222"/>
          <w:lang w:eastAsia="en-US"/>
        </w:rPr>
        <w:t xml:space="preserve"> hizmetlerinin önünde en büyük engeldir.</w:t>
      </w:r>
      <w:r w:rsidR="00D44303" w:rsidRPr="00BF5AB0">
        <w:rPr>
          <w:rFonts w:asciiTheme="majorHAnsi" w:eastAsiaTheme="minorHAnsi" w:hAnsiTheme="majorHAnsi" w:cs="Arial"/>
          <w:color w:val="222222"/>
          <w:lang w:eastAsia="en-US"/>
        </w:rPr>
        <w:t xml:space="preserve">  </w:t>
      </w:r>
    </w:p>
    <w:p w:rsidR="003F75CE" w:rsidRPr="00BF5AB0" w:rsidRDefault="003F75CE" w:rsidP="00114249">
      <w:pPr>
        <w:pStyle w:val="Normal1"/>
        <w:spacing w:before="120" w:after="120"/>
        <w:jc w:val="both"/>
        <w:rPr>
          <w:rFonts w:asciiTheme="majorHAnsi" w:eastAsia="Times New Roman" w:hAnsiTheme="majorHAnsi" w:cs="Times New Roman"/>
          <w:sz w:val="24"/>
          <w:szCs w:val="24"/>
        </w:rPr>
      </w:pPr>
      <w:r w:rsidRPr="00BF5AB0">
        <w:rPr>
          <w:rFonts w:asciiTheme="majorHAnsi" w:eastAsia="Times New Roman" w:hAnsiTheme="majorHAnsi" w:cs="Times New Roman"/>
          <w:sz w:val="24"/>
          <w:szCs w:val="24"/>
        </w:rPr>
        <w:t>Ülkemizde, 2011-2013 yıllarında yaşadığımız kızamık salgınının bir uyarı olduğunu, kayıtsız çocukların aşılanmadığını, savaş nedeniyle ülkemize gelmek zorunda kalan ve kamp dışında yaşayan mültecilerin koruyucu sağlık hizmetlerine ulaşamadıklar</w:t>
      </w:r>
      <w:r w:rsidR="007844AE">
        <w:rPr>
          <w:rFonts w:asciiTheme="majorHAnsi" w:eastAsia="Times New Roman" w:hAnsiTheme="majorHAnsi" w:cs="Times New Roman"/>
          <w:sz w:val="24"/>
          <w:szCs w:val="24"/>
        </w:rPr>
        <w:t>ı</w:t>
      </w:r>
      <w:r w:rsidRPr="00BF5AB0">
        <w:rPr>
          <w:rFonts w:asciiTheme="majorHAnsi" w:eastAsia="Times New Roman" w:hAnsiTheme="majorHAnsi" w:cs="Times New Roman"/>
          <w:sz w:val="24"/>
          <w:szCs w:val="24"/>
        </w:rPr>
        <w:t>nı görerek</w:t>
      </w:r>
      <w:r w:rsidR="00094D29">
        <w:rPr>
          <w:rFonts w:asciiTheme="majorHAnsi" w:eastAsia="Times New Roman" w:hAnsiTheme="majorHAnsi" w:cs="Times New Roman"/>
          <w:sz w:val="24"/>
          <w:szCs w:val="24"/>
        </w:rPr>
        <w:t>,</w:t>
      </w:r>
      <w:r w:rsidRPr="00BF5AB0">
        <w:rPr>
          <w:rFonts w:asciiTheme="majorHAnsi" w:eastAsia="Times New Roman" w:hAnsiTheme="majorHAnsi" w:cs="Times New Roman"/>
          <w:sz w:val="24"/>
          <w:szCs w:val="24"/>
        </w:rPr>
        <w:t xml:space="preserve"> önümüzdeki yıllarda aşı ile </w:t>
      </w:r>
      <w:r w:rsidR="007844AE">
        <w:rPr>
          <w:rFonts w:asciiTheme="majorHAnsi" w:eastAsia="Times New Roman" w:hAnsiTheme="majorHAnsi" w:cs="Times New Roman"/>
          <w:sz w:val="24"/>
          <w:szCs w:val="24"/>
        </w:rPr>
        <w:t>önlenebilir</w:t>
      </w:r>
      <w:r w:rsidRPr="00BF5AB0">
        <w:rPr>
          <w:rFonts w:asciiTheme="majorHAnsi" w:eastAsia="Times New Roman" w:hAnsiTheme="majorHAnsi" w:cs="Times New Roman"/>
          <w:sz w:val="24"/>
          <w:szCs w:val="24"/>
        </w:rPr>
        <w:t xml:space="preserve"> hastalıkların salgınlar yapabileceği</w:t>
      </w:r>
      <w:r w:rsidR="00094D29">
        <w:rPr>
          <w:rFonts w:asciiTheme="majorHAnsi" w:eastAsia="Times New Roman" w:hAnsiTheme="majorHAnsi" w:cs="Times New Roman"/>
          <w:sz w:val="24"/>
          <w:szCs w:val="24"/>
        </w:rPr>
        <w:t xml:space="preserve"> riskine </w:t>
      </w:r>
      <w:proofErr w:type="gramStart"/>
      <w:r w:rsidR="00094D29">
        <w:rPr>
          <w:rFonts w:asciiTheme="majorHAnsi" w:eastAsia="Times New Roman" w:hAnsiTheme="majorHAnsi" w:cs="Times New Roman"/>
          <w:sz w:val="24"/>
          <w:szCs w:val="24"/>
        </w:rPr>
        <w:t>karşı</w:t>
      </w:r>
      <w:r w:rsidRPr="00BF5AB0">
        <w:rPr>
          <w:rFonts w:asciiTheme="majorHAnsi" w:eastAsia="Times New Roman" w:hAnsiTheme="majorHAnsi" w:cs="Times New Roman"/>
          <w:sz w:val="24"/>
          <w:szCs w:val="24"/>
        </w:rPr>
        <w:t xml:space="preserve">  hızl</w:t>
      </w:r>
      <w:r w:rsidR="00094D29">
        <w:rPr>
          <w:rFonts w:asciiTheme="majorHAnsi" w:eastAsia="Times New Roman" w:hAnsiTheme="majorHAnsi" w:cs="Times New Roman"/>
          <w:sz w:val="24"/>
          <w:szCs w:val="24"/>
        </w:rPr>
        <w:t>a</w:t>
      </w:r>
      <w:proofErr w:type="gramEnd"/>
      <w:r w:rsidRPr="00BF5AB0">
        <w:rPr>
          <w:rFonts w:asciiTheme="majorHAnsi" w:eastAsia="Times New Roman" w:hAnsiTheme="majorHAnsi" w:cs="Times New Roman"/>
          <w:sz w:val="24"/>
          <w:szCs w:val="24"/>
        </w:rPr>
        <w:t xml:space="preserve"> önlemleri</w:t>
      </w:r>
      <w:r w:rsidR="007844AE">
        <w:rPr>
          <w:rFonts w:asciiTheme="majorHAnsi" w:eastAsia="Times New Roman" w:hAnsiTheme="majorHAnsi" w:cs="Times New Roman"/>
          <w:sz w:val="24"/>
          <w:szCs w:val="24"/>
        </w:rPr>
        <w:t>n alınması gerek</w:t>
      </w:r>
      <w:r w:rsidR="00094D29">
        <w:rPr>
          <w:rFonts w:asciiTheme="majorHAnsi" w:eastAsia="Times New Roman" w:hAnsiTheme="majorHAnsi" w:cs="Times New Roman"/>
          <w:sz w:val="24"/>
          <w:szCs w:val="24"/>
        </w:rPr>
        <w:t>mektedir</w:t>
      </w:r>
      <w:r w:rsidRPr="00BF5AB0">
        <w:rPr>
          <w:rFonts w:asciiTheme="majorHAnsi" w:eastAsia="Times New Roman" w:hAnsiTheme="majorHAnsi" w:cs="Times New Roman"/>
          <w:sz w:val="24"/>
          <w:szCs w:val="24"/>
        </w:rPr>
        <w:t xml:space="preserve">.  </w:t>
      </w:r>
    </w:p>
    <w:p w:rsidR="003F75CE" w:rsidRPr="00BF5AB0" w:rsidRDefault="00AB2C59" w:rsidP="00114249">
      <w:pPr>
        <w:spacing w:before="120" w:after="120" w:line="276" w:lineRule="auto"/>
        <w:jc w:val="both"/>
        <w:rPr>
          <w:rFonts w:asciiTheme="majorHAnsi" w:eastAsiaTheme="minorHAnsi" w:hAnsiTheme="majorHAnsi" w:cs="Arial"/>
          <w:color w:val="222222"/>
          <w:lang w:eastAsia="en-US"/>
        </w:rPr>
      </w:pPr>
      <w:r w:rsidRPr="00BF5AB0">
        <w:rPr>
          <w:rFonts w:asciiTheme="majorHAnsi" w:eastAsiaTheme="minorHAnsi" w:hAnsiTheme="majorHAnsi" w:cs="Arial"/>
          <w:color w:val="222222"/>
          <w:lang w:eastAsia="en-US"/>
        </w:rPr>
        <w:t xml:space="preserve">Diğer yandan </w:t>
      </w:r>
      <w:r w:rsidR="003F75CE" w:rsidRPr="00BF5AB0">
        <w:rPr>
          <w:rFonts w:asciiTheme="majorHAnsi" w:eastAsiaTheme="minorHAnsi" w:hAnsiTheme="majorHAnsi" w:cs="Arial"/>
          <w:color w:val="222222"/>
          <w:lang w:eastAsia="en-US"/>
        </w:rPr>
        <w:t>Sağlık Bakanlığı, aşılama oranları konusundaki istatistikleri açıklamaktan imtina etmekte, raporlarında verdiği oranların kaynağını belirtmemektedir.</w:t>
      </w:r>
    </w:p>
    <w:p w:rsidR="00AB2C59" w:rsidRPr="00BF5AB0" w:rsidRDefault="0063143B" w:rsidP="00114249">
      <w:pPr>
        <w:spacing w:before="120" w:after="120" w:line="276" w:lineRule="auto"/>
        <w:jc w:val="both"/>
        <w:rPr>
          <w:rFonts w:asciiTheme="majorHAnsi" w:eastAsiaTheme="minorHAnsi" w:hAnsiTheme="majorHAnsi" w:cs="Arial"/>
          <w:color w:val="222222"/>
          <w:lang w:eastAsia="en-US"/>
        </w:rPr>
      </w:pPr>
      <w:r>
        <w:rPr>
          <w:rFonts w:asciiTheme="majorHAnsi" w:eastAsiaTheme="minorHAnsi" w:hAnsiTheme="majorHAnsi" w:cs="Arial"/>
          <w:color w:val="222222"/>
          <w:lang w:eastAsia="en-US"/>
        </w:rPr>
        <w:t xml:space="preserve">Aşılama hizmetlerinin en önemli sorunlarından biri de, </w:t>
      </w:r>
      <w:r w:rsidR="00005335" w:rsidRPr="00BF5AB0">
        <w:rPr>
          <w:rFonts w:asciiTheme="majorHAnsi" w:eastAsiaTheme="minorHAnsi" w:hAnsiTheme="majorHAnsi" w:cs="Arial"/>
          <w:color w:val="222222"/>
          <w:lang w:eastAsia="en-US"/>
        </w:rPr>
        <w:t>Türkiye’de aşı karşıtlığı</w:t>
      </w:r>
      <w:r w:rsidR="00094D29">
        <w:rPr>
          <w:rFonts w:asciiTheme="majorHAnsi" w:eastAsiaTheme="minorHAnsi" w:hAnsiTheme="majorHAnsi" w:cs="Arial"/>
          <w:color w:val="222222"/>
          <w:lang w:eastAsia="en-US"/>
        </w:rPr>
        <w:t>nın</w:t>
      </w:r>
      <w:r w:rsidR="00005335" w:rsidRPr="00BF5AB0">
        <w:rPr>
          <w:rFonts w:asciiTheme="majorHAnsi" w:eastAsiaTheme="minorHAnsi" w:hAnsiTheme="majorHAnsi" w:cs="Arial"/>
          <w:color w:val="222222"/>
          <w:lang w:eastAsia="en-US"/>
        </w:rPr>
        <w:t xml:space="preserve"> giderek yükselme</w:t>
      </w:r>
      <w:r>
        <w:rPr>
          <w:rFonts w:asciiTheme="majorHAnsi" w:eastAsiaTheme="minorHAnsi" w:hAnsiTheme="majorHAnsi" w:cs="Arial"/>
          <w:color w:val="222222"/>
          <w:lang w:eastAsia="en-US"/>
        </w:rPr>
        <w:t xml:space="preserve">sidir. Toplumda aşı karşıtlığının yükselmesine </w:t>
      </w:r>
      <w:r w:rsidR="00005335" w:rsidRPr="00BF5AB0">
        <w:rPr>
          <w:rFonts w:asciiTheme="majorHAnsi" w:eastAsiaTheme="minorHAnsi" w:hAnsiTheme="majorHAnsi" w:cs="Arial"/>
          <w:color w:val="222222"/>
          <w:lang w:eastAsia="en-US"/>
        </w:rPr>
        <w:t>karşın Sağlık Bakanlığı</w:t>
      </w:r>
      <w:r w:rsidR="005F0547" w:rsidRPr="00BF5AB0">
        <w:rPr>
          <w:rFonts w:asciiTheme="majorHAnsi" w:eastAsiaTheme="minorHAnsi" w:hAnsiTheme="majorHAnsi" w:cs="Arial"/>
          <w:color w:val="222222"/>
          <w:lang w:eastAsia="en-US"/>
        </w:rPr>
        <w:t>’nın tavrı</w:t>
      </w:r>
      <w:r w:rsidR="00541047" w:rsidRPr="00BF5AB0">
        <w:rPr>
          <w:rFonts w:asciiTheme="majorHAnsi" w:eastAsiaTheme="minorHAnsi" w:hAnsiTheme="majorHAnsi" w:cs="Arial"/>
          <w:color w:val="222222"/>
          <w:lang w:eastAsia="en-US"/>
        </w:rPr>
        <w:t xml:space="preserve"> samimi bir çaba içinde olmaktan çok kişileri bireysel sorumluluklarına davet et</w:t>
      </w:r>
      <w:r w:rsidR="009F4A6D" w:rsidRPr="00BF5AB0">
        <w:rPr>
          <w:rFonts w:asciiTheme="majorHAnsi" w:eastAsiaTheme="minorHAnsi" w:hAnsiTheme="majorHAnsi" w:cs="Arial"/>
          <w:color w:val="222222"/>
          <w:lang w:eastAsia="en-US"/>
        </w:rPr>
        <w:t>menin ötesine geç</w:t>
      </w:r>
      <w:r w:rsidR="00541047" w:rsidRPr="00BF5AB0">
        <w:rPr>
          <w:rFonts w:asciiTheme="majorHAnsi" w:eastAsiaTheme="minorHAnsi" w:hAnsiTheme="majorHAnsi" w:cs="Arial"/>
          <w:color w:val="222222"/>
          <w:lang w:eastAsia="en-US"/>
        </w:rPr>
        <w:t>memektedir.</w:t>
      </w:r>
      <w:r w:rsidR="00AB2C59" w:rsidRPr="00BF5AB0">
        <w:rPr>
          <w:rFonts w:asciiTheme="majorHAnsi" w:eastAsiaTheme="minorHAnsi" w:hAnsiTheme="majorHAnsi" w:cs="Arial"/>
          <w:color w:val="222222"/>
          <w:lang w:eastAsia="en-US"/>
        </w:rPr>
        <w:t xml:space="preserve"> </w:t>
      </w:r>
    </w:p>
    <w:p w:rsidR="00C717C9" w:rsidRDefault="00AB2C59" w:rsidP="00114249">
      <w:pPr>
        <w:spacing w:before="120" w:after="120" w:line="276" w:lineRule="auto"/>
        <w:jc w:val="both"/>
        <w:rPr>
          <w:rFonts w:asciiTheme="majorHAnsi" w:hAnsiTheme="majorHAnsi"/>
        </w:rPr>
      </w:pPr>
      <w:r w:rsidRPr="00BF5AB0">
        <w:rPr>
          <w:rFonts w:asciiTheme="majorHAnsi" w:hAnsiTheme="majorHAnsi"/>
        </w:rPr>
        <w:t>O</w:t>
      </w:r>
      <w:r w:rsidR="00C717C9" w:rsidRPr="00BF5AB0">
        <w:rPr>
          <w:rFonts w:asciiTheme="majorHAnsi" w:hAnsiTheme="majorHAnsi"/>
        </w:rPr>
        <w:t>l</w:t>
      </w:r>
      <w:r w:rsidRPr="00BF5AB0">
        <w:rPr>
          <w:rFonts w:asciiTheme="majorHAnsi" w:hAnsiTheme="majorHAnsi"/>
        </w:rPr>
        <w:t>uşan aşı karşıtlığını eğitim ile ilgili</w:t>
      </w:r>
      <w:r w:rsidR="00C717C9" w:rsidRPr="00BF5AB0">
        <w:rPr>
          <w:rFonts w:asciiTheme="majorHAnsi" w:hAnsiTheme="majorHAnsi"/>
        </w:rPr>
        <w:t xml:space="preserve"> bir sorun gibi görmek indirgeyici bir yaklaşım</w:t>
      </w:r>
      <w:r w:rsidR="00776DB0" w:rsidRPr="00BF5AB0">
        <w:rPr>
          <w:rFonts w:asciiTheme="majorHAnsi" w:hAnsiTheme="majorHAnsi"/>
        </w:rPr>
        <w:t>dır</w:t>
      </w:r>
      <w:r w:rsidR="00332BA9">
        <w:rPr>
          <w:rFonts w:asciiTheme="majorHAnsi" w:hAnsiTheme="majorHAnsi"/>
        </w:rPr>
        <w:t>;</w:t>
      </w:r>
      <w:r w:rsidR="00AC13CD">
        <w:rPr>
          <w:rFonts w:asciiTheme="majorHAnsi" w:hAnsiTheme="majorHAnsi"/>
        </w:rPr>
        <w:t xml:space="preserve"> ç</w:t>
      </w:r>
      <w:r w:rsidR="00C717C9" w:rsidRPr="00BF5AB0">
        <w:rPr>
          <w:rFonts w:asciiTheme="majorHAnsi" w:hAnsiTheme="majorHAnsi"/>
        </w:rPr>
        <w:t>ünkü aşı karşıtlığı, bilimsel ve biyomedikal gerçekleri redde</w:t>
      </w:r>
      <w:r w:rsidR="00776DB0" w:rsidRPr="00BF5AB0">
        <w:rPr>
          <w:rFonts w:asciiTheme="majorHAnsi" w:hAnsiTheme="majorHAnsi"/>
        </w:rPr>
        <w:t>tmekte</w:t>
      </w:r>
      <w:r w:rsidR="00C717C9" w:rsidRPr="00BF5AB0">
        <w:rPr>
          <w:rFonts w:asciiTheme="majorHAnsi" w:hAnsiTheme="majorHAnsi"/>
        </w:rPr>
        <w:t xml:space="preserve"> ve hatta aşı karşıtlığını savunanlar bilimsel ve biyomedikal tartışmaları, kendi yorumlarının lehine olacak şekilde kullan</w:t>
      </w:r>
      <w:r w:rsidR="00776DB0" w:rsidRPr="00BF5AB0">
        <w:rPr>
          <w:rFonts w:asciiTheme="majorHAnsi" w:hAnsiTheme="majorHAnsi"/>
        </w:rPr>
        <w:t>maktadır</w:t>
      </w:r>
      <w:r w:rsidR="00C717C9" w:rsidRPr="00BF5AB0">
        <w:rPr>
          <w:rFonts w:asciiTheme="majorHAnsi" w:hAnsiTheme="majorHAnsi"/>
        </w:rPr>
        <w:t xml:space="preserve">. Aşı karşıtlığının önüne geçebilmek, toplum sağlığını öncelemek Sağlık Bakanlığı’nın temel görevidir. Ülkemizde 1981 yılından beri çocukluk çağı aşı uygulamaları düzenli bir şekilde yürütülmektedir. Bu uygulamanın devamının sağlanması, aşı ile önlenebilir hastalıkların toplumumuzda salgınlara neden olmasının engellenmesi, aşılar konusunda gerçek, bilimsel ve kanıta dayalı verilerin toplumla paylaşılması gerekmektedir. </w:t>
      </w:r>
    </w:p>
    <w:p w:rsidR="003F75CE" w:rsidRDefault="00E766B0" w:rsidP="00DF745D">
      <w:pPr>
        <w:spacing w:before="120" w:after="120" w:line="276" w:lineRule="auto"/>
        <w:jc w:val="both"/>
        <w:rPr>
          <w:rFonts w:asciiTheme="majorHAnsi" w:hAnsiTheme="majorHAnsi"/>
        </w:rPr>
      </w:pPr>
      <w:r>
        <w:rPr>
          <w:rFonts w:asciiTheme="majorHAnsi" w:hAnsiTheme="majorHAnsi"/>
        </w:rPr>
        <w:t>Ülkemizde, aşıla</w:t>
      </w:r>
      <w:r w:rsidR="00622E5E">
        <w:rPr>
          <w:rFonts w:asciiTheme="majorHAnsi" w:hAnsiTheme="majorHAnsi"/>
        </w:rPr>
        <w:t>ma hizmetleri konusunda kamusal bir iradeye ihtiyaç vardır. Bu anlamda Sağlık Bakanlığı’n</w:t>
      </w:r>
      <w:r w:rsidR="00DF745D">
        <w:rPr>
          <w:rFonts w:asciiTheme="majorHAnsi" w:hAnsiTheme="majorHAnsi"/>
        </w:rPr>
        <w:t>ı,</w:t>
      </w:r>
      <w:r w:rsidR="00622E5E">
        <w:rPr>
          <w:rFonts w:asciiTheme="majorHAnsi" w:hAnsiTheme="majorHAnsi"/>
        </w:rPr>
        <w:t xml:space="preserve"> </w:t>
      </w:r>
      <w:r w:rsidR="00DF745D">
        <w:rPr>
          <w:rFonts w:asciiTheme="majorHAnsi" w:hAnsiTheme="majorHAnsi"/>
        </w:rPr>
        <w:t>gerek sağlık hizmetlerinin örgütlenmesinde</w:t>
      </w:r>
      <w:r w:rsidR="00136E95">
        <w:rPr>
          <w:rFonts w:asciiTheme="majorHAnsi" w:hAnsiTheme="majorHAnsi"/>
        </w:rPr>
        <w:t>n, mevzuatta gere</w:t>
      </w:r>
      <w:r w:rsidR="00332BA9">
        <w:rPr>
          <w:rFonts w:asciiTheme="majorHAnsi" w:hAnsiTheme="majorHAnsi"/>
        </w:rPr>
        <w:t>kli düzenlemelerin yapılması</w:t>
      </w:r>
      <w:r w:rsidR="00136E95">
        <w:rPr>
          <w:rFonts w:asciiTheme="majorHAnsi" w:hAnsiTheme="majorHAnsi"/>
        </w:rPr>
        <w:t>na,</w:t>
      </w:r>
      <w:r w:rsidR="00DF745D">
        <w:rPr>
          <w:rFonts w:asciiTheme="majorHAnsi" w:hAnsiTheme="majorHAnsi"/>
        </w:rPr>
        <w:t xml:space="preserve"> gerekse aşı karşıtlığının önlenmesinde samimi çaba göstermeye davet ediyoruz. </w:t>
      </w:r>
      <w:r w:rsidR="003A391A">
        <w:rPr>
          <w:rFonts w:asciiTheme="majorHAnsi" w:hAnsiTheme="majorHAnsi"/>
        </w:rPr>
        <w:t xml:space="preserve">Devletin </w:t>
      </w:r>
      <w:r w:rsidR="003F75CE" w:rsidRPr="00BF5AB0">
        <w:rPr>
          <w:rFonts w:asciiTheme="majorHAnsi" w:hAnsiTheme="majorHAnsi"/>
        </w:rPr>
        <w:t xml:space="preserve">görevi çocuğuna aşı yaptırmamayı “hak” olarak kabul etmek değil, toplum sağlığı açısından “hak ihlali” olduğunu görerek gerekli yasal düzenlemeyi yapmaktır. </w:t>
      </w:r>
    </w:p>
    <w:p w:rsidR="008625A2" w:rsidRPr="00BF5AB0" w:rsidRDefault="00094D29" w:rsidP="00D922D1">
      <w:pPr>
        <w:spacing w:before="120" w:after="120" w:line="276" w:lineRule="auto"/>
        <w:jc w:val="right"/>
        <w:rPr>
          <w:rFonts w:asciiTheme="majorHAnsi" w:hAnsiTheme="majorHAnsi"/>
          <w:b/>
          <w:bCs/>
        </w:rPr>
      </w:pPr>
      <w:r w:rsidRPr="00D922D1">
        <w:rPr>
          <w:rFonts w:asciiTheme="majorHAnsi" w:eastAsiaTheme="minorHAnsi" w:hAnsiTheme="majorHAnsi" w:cs="Arial"/>
          <w:b/>
          <w:color w:val="222222"/>
          <w:lang w:eastAsia="en-US"/>
        </w:rPr>
        <w:t>TÜRK TABİPLERİ BİRLİĞİ</w:t>
      </w:r>
      <w:r w:rsidRPr="00D922D1">
        <w:rPr>
          <w:rFonts w:asciiTheme="majorHAnsi" w:eastAsiaTheme="minorHAnsi" w:hAnsiTheme="majorHAnsi" w:cs="Arial"/>
          <w:b/>
          <w:color w:val="222222"/>
          <w:lang w:eastAsia="en-US"/>
        </w:rPr>
        <w:br/>
      </w:r>
      <w:bookmarkStart w:id="0" w:name="_GoBack"/>
      <w:bookmarkEnd w:id="0"/>
      <w:r w:rsidRPr="00D922D1">
        <w:rPr>
          <w:rFonts w:asciiTheme="majorHAnsi" w:eastAsiaTheme="minorHAnsi" w:hAnsiTheme="majorHAnsi" w:cs="Arial"/>
          <w:b/>
          <w:color w:val="222222"/>
          <w:lang w:eastAsia="en-US"/>
        </w:rPr>
        <w:t>HALK SAĞLIĞI KOLU</w:t>
      </w:r>
      <w:r w:rsidR="008625A2" w:rsidRPr="00BF5AB0">
        <w:rPr>
          <w:rFonts w:asciiTheme="majorHAnsi" w:hAnsiTheme="majorHAnsi"/>
        </w:rPr>
        <w:t xml:space="preserve"> </w:t>
      </w:r>
    </w:p>
    <w:sectPr w:rsidR="008625A2" w:rsidRPr="00BF5AB0" w:rsidSect="00344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C9A"/>
    <w:multiLevelType w:val="hybridMultilevel"/>
    <w:tmpl w:val="DCF8D1F0"/>
    <w:lvl w:ilvl="0" w:tplc="C84CBC36">
      <w:start w:val="24"/>
      <w:numFmt w:val="bullet"/>
      <w:lvlText w:val="-"/>
      <w:lvlJc w:val="left"/>
      <w:pPr>
        <w:ind w:left="720" w:hanging="360"/>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562FE7"/>
    <w:multiLevelType w:val="hybridMultilevel"/>
    <w:tmpl w:val="04C8A8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A2"/>
    <w:rsid w:val="00005335"/>
    <w:rsid w:val="00014876"/>
    <w:rsid w:val="00020279"/>
    <w:rsid w:val="00024590"/>
    <w:rsid w:val="00024941"/>
    <w:rsid w:val="00025200"/>
    <w:rsid w:val="000300F8"/>
    <w:rsid w:val="00030D68"/>
    <w:rsid w:val="00047FBA"/>
    <w:rsid w:val="00054A24"/>
    <w:rsid w:val="00065739"/>
    <w:rsid w:val="00066D8A"/>
    <w:rsid w:val="00066EFE"/>
    <w:rsid w:val="000674C2"/>
    <w:rsid w:val="00072139"/>
    <w:rsid w:val="00073D16"/>
    <w:rsid w:val="000945EF"/>
    <w:rsid w:val="00094D29"/>
    <w:rsid w:val="000962DE"/>
    <w:rsid w:val="000975B6"/>
    <w:rsid w:val="00097E54"/>
    <w:rsid w:val="000A6FE5"/>
    <w:rsid w:val="000A7F78"/>
    <w:rsid w:val="000B28A4"/>
    <w:rsid w:val="000B2D2C"/>
    <w:rsid w:val="000B672B"/>
    <w:rsid w:val="000C4982"/>
    <w:rsid w:val="000D74B4"/>
    <w:rsid w:val="000E3A35"/>
    <w:rsid w:val="00100B9E"/>
    <w:rsid w:val="00102110"/>
    <w:rsid w:val="00104483"/>
    <w:rsid w:val="00107779"/>
    <w:rsid w:val="00111A3E"/>
    <w:rsid w:val="00111ABF"/>
    <w:rsid w:val="00114249"/>
    <w:rsid w:val="00136E95"/>
    <w:rsid w:val="00142D1E"/>
    <w:rsid w:val="00155744"/>
    <w:rsid w:val="00167CA2"/>
    <w:rsid w:val="00167D1F"/>
    <w:rsid w:val="00191855"/>
    <w:rsid w:val="0019451F"/>
    <w:rsid w:val="001962DA"/>
    <w:rsid w:val="00197BAC"/>
    <w:rsid w:val="001A57B0"/>
    <w:rsid w:val="001C0F67"/>
    <w:rsid w:val="001C2DC8"/>
    <w:rsid w:val="001C79F8"/>
    <w:rsid w:val="001D3FA0"/>
    <w:rsid w:val="001D7B63"/>
    <w:rsid w:val="001F363E"/>
    <w:rsid w:val="001F4B11"/>
    <w:rsid w:val="001F711D"/>
    <w:rsid w:val="00200514"/>
    <w:rsid w:val="00206802"/>
    <w:rsid w:val="00212B30"/>
    <w:rsid w:val="0021458D"/>
    <w:rsid w:val="00242091"/>
    <w:rsid w:val="00242676"/>
    <w:rsid w:val="00250835"/>
    <w:rsid w:val="002559F1"/>
    <w:rsid w:val="00263BB3"/>
    <w:rsid w:val="00287CD8"/>
    <w:rsid w:val="0029229C"/>
    <w:rsid w:val="002A688E"/>
    <w:rsid w:val="002A7FD7"/>
    <w:rsid w:val="002C4844"/>
    <w:rsid w:val="002F7F04"/>
    <w:rsid w:val="003017B0"/>
    <w:rsid w:val="00313F75"/>
    <w:rsid w:val="00317357"/>
    <w:rsid w:val="00320A6E"/>
    <w:rsid w:val="00325F99"/>
    <w:rsid w:val="00332BA9"/>
    <w:rsid w:val="0033375E"/>
    <w:rsid w:val="0034165C"/>
    <w:rsid w:val="0034230E"/>
    <w:rsid w:val="0034471B"/>
    <w:rsid w:val="003463A9"/>
    <w:rsid w:val="0036691A"/>
    <w:rsid w:val="0038203A"/>
    <w:rsid w:val="00393543"/>
    <w:rsid w:val="003A391A"/>
    <w:rsid w:val="003A66EB"/>
    <w:rsid w:val="003A7E46"/>
    <w:rsid w:val="003D614A"/>
    <w:rsid w:val="003F2A47"/>
    <w:rsid w:val="003F5F6F"/>
    <w:rsid w:val="003F75CE"/>
    <w:rsid w:val="004006AD"/>
    <w:rsid w:val="0040574E"/>
    <w:rsid w:val="00405C0C"/>
    <w:rsid w:val="00421514"/>
    <w:rsid w:val="00427AC4"/>
    <w:rsid w:val="00427E50"/>
    <w:rsid w:val="004328E3"/>
    <w:rsid w:val="004351A3"/>
    <w:rsid w:val="004351C9"/>
    <w:rsid w:val="00441874"/>
    <w:rsid w:val="00444E9C"/>
    <w:rsid w:val="00447227"/>
    <w:rsid w:val="004509DF"/>
    <w:rsid w:val="0047341A"/>
    <w:rsid w:val="0047385F"/>
    <w:rsid w:val="00482C6F"/>
    <w:rsid w:val="00483EF5"/>
    <w:rsid w:val="0048418C"/>
    <w:rsid w:val="00493B25"/>
    <w:rsid w:val="00495FA5"/>
    <w:rsid w:val="004A4AE6"/>
    <w:rsid w:val="004B128D"/>
    <w:rsid w:val="004C268B"/>
    <w:rsid w:val="004D1094"/>
    <w:rsid w:val="004D1C2A"/>
    <w:rsid w:val="004D75E0"/>
    <w:rsid w:val="004E44E0"/>
    <w:rsid w:val="00500B84"/>
    <w:rsid w:val="0050280D"/>
    <w:rsid w:val="00502851"/>
    <w:rsid w:val="00505D17"/>
    <w:rsid w:val="005077C5"/>
    <w:rsid w:val="00511A28"/>
    <w:rsid w:val="00515D80"/>
    <w:rsid w:val="005205BC"/>
    <w:rsid w:val="00531FFE"/>
    <w:rsid w:val="00541047"/>
    <w:rsid w:val="00562ACF"/>
    <w:rsid w:val="0056344A"/>
    <w:rsid w:val="00572028"/>
    <w:rsid w:val="00574089"/>
    <w:rsid w:val="005753E2"/>
    <w:rsid w:val="00580AE9"/>
    <w:rsid w:val="00592027"/>
    <w:rsid w:val="00593FD5"/>
    <w:rsid w:val="005A3E8C"/>
    <w:rsid w:val="005A5268"/>
    <w:rsid w:val="005A5285"/>
    <w:rsid w:val="005B4936"/>
    <w:rsid w:val="005D0ABF"/>
    <w:rsid w:val="005D2773"/>
    <w:rsid w:val="005D5C5C"/>
    <w:rsid w:val="005D5F11"/>
    <w:rsid w:val="005F0547"/>
    <w:rsid w:val="00611FC4"/>
    <w:rsid w:val="00622E5E"/>
    <w:rsid w:val="00630091"/>
    <w:rsid w:val="0063143B"/>
    <w:rsid w:val="00643F1B"/>
    <w:rsid w:val="00647875"/>
    <w:rsid w:val="00647FEB"/>
    <w:rsid w:val="00653309"/>
    <w:rsid w:val="006555BB"/>
    <w:rsid w:val="00660B7B"/>
    <w:rsid w:val="0067684D"/>
    <w:rsid w:val="00691DD8"/>
    <w:rsid w:val="00696FE4"/>
    <w:rsid w:val="0069729C"/>
    <w:rsid w:val="006A218E"/>
    <w:rsid w:val="006A328C"/>
    <w:rsid w:val="006A7F4B"/>
    <w:rsid w:val="006C2151"/>
    <w:rsid w:val="006C5B69"/>
    <w:rsid w:val="006D75FF"/>
    <w:rsid w:val="006E1112"/>
    <w:rsid w:val="006E1525"/>
    <w:rsid w:val="006E35D0"/>
    <w:rsid w:val="006F0DAB"/>
    <w:rsid w:val="00706EAB"/>
    <w:rsid w:val="00731D7A"/>
    <w:rsid w:val="00743025"/>
    <w:rsid w:val="00744703"/>
    <w:rsid w:val="00747A6B"/>
    <w:rsid w:val="00750E44"/>
    <w:rsid w:val="00750F2D"/>
    <w:rsid w:val="00753020"/>
    <w:rsid w:val="007537A1"/>
    <w:rsid w:val="0075619F"/>
    <w:rsid w:val="00760DC4"/>
    <w:rsid w:val="00762DA3"/>
    <w:rsid w:val="00765497"/>
    <w:rsid w:val="007757CD"/>
    <w:rsid w:val="00776DB0"/>
    <w:rsid w:val="00777517"/>
    <w:rsid w:val="007844AE"/>
    <w:rsid w:val="00791274"/>
    <w:rsid w:val="00791ACB"/>
    <w:rsid w:val="007A4644"/>
    <w:rsid w:val="007C51DC"/>
    <w:rsid w:val="007C75BD"/>
    <w:rsid w:val="007D382C"/>
    <w:rsid w:val="007D74B1"/>
    <w:rsid w:val="007E7D21"/>
    <w:rsid w:val="008005D8"/>
    <w:rsid w:val="00805A28"/>
    <w:rsid w:val="00813A3E"/>
    <w:rsid w:val="00814133"/>
    <w:rsid w:val="00814C4F"/>
    <w:rsid w:val="00814FE4"/>
    <w:rsid w:val="00817A9E"/>
    <w:rsid w:val="00820672"/>
    <w:rsid w:val="0082378A"/>
    <w:rsid w:val="00833E82"/>
    <w:rsid w:val="008435B5"/>
    <w:rsid w:val="00845348"/>
    <w:rsid w:val="00850586"/>
    <w:rsid w:val="00861A69"/>
    <w:rsid w:val="008625A2"/>
    <w:rsid w:val="00862EAB"/>
    <w:rsid w:val="008638A2"/>
    <w:rsid w:val="008812D5"/>
    <w:rsid w:val="008879B3"/>
    <w:rsid w:val="008912B1"/>
    <w:rsid w:val="008912CE"/>
    <w:rsid w:val="00893305"/>
    <w:rsid w:val="008F03BA"/>
    <w:rsid w:val="00903434"/>
    <w:rsid w:val="00911EA1"/>
    <w:rsid w:val="00917580"/>
    <w:rsid w:val="009230E0"/>
    <w:rsid w:val="009231E6"/>
    <w:rsid w:val="0092784A"/>
    <w:rsid w:val="00927DB6"/>
    <w:rsid w:val="00942EE7"/>
    <w:rsid w:val="00960A22"/>
    <w:rsid w:val="00970D2A"/>
    <w:rsid w:val="009807D0"/>
    <w:rsid w:val="00982424"/>
    <w:rsid w:val="009B4096"/>
    <w:rsid w:val="009B4DA9"/>
    <w:rsid w:val="009C3F99"/>
    <w:rsid w:val="009D5A5E"/>
    <w:rsid w:val="009E666A"/>
    <w:rsid w:val="009F4A6D"/>
    <w:rsid w:val="009F5163"/>
    <w:rsid w:val="009F53DD"/>
    <w:rsid w:val="009F7A8C"/>
    <w:rsid w:val="00A13F19"/>
    <w:rsid w:val="00A24E24"/>
    <w:rsid w:val="00A2689F"/>
    <w:rsid w:val="00A310AB"/>
    <w:rsid w:val="00A50669"/>
    <w:rsid w:val="00A5235D"/>
    <w:rsid w:val="00A61616"/>
    <w:rsid w:val="00A668CD"/>
    <w:rsid w:val="00A77AF1"/>
    <w:rsid w:val="00AA1363"/>
    <w:rsid w:val="00AA736E"/>
    <w:rsid w:val="00AB0B39"/>
    <w:rsid w:val="00AB2C59"/>
    <w:rsid w:val="00AB3811"/>
    <w:rsid w:val="00AB4415"/>
    <w:rsid w:val="00AC0B1A"/>
    <w:rsid w:val="00AC13CD"/>
    <w:rsid w:val="00AC374B"/>
    <w:rsid w:val="00AC5AB3"/>
    <w:rsid w:val="00AD4D7F"/>
    <w:rsid w:val="00AD6CC9"/>
    <w:rsid w:val="00AE6A39"/>
    <w:rsid w:val="00AF4D12"/>
    <w:rsid w:val="00B0607E"/>
    <w:rsid w:val="00B07320"/>
    <w:rsid w:val="00B155E9"/>
    <w:rsid w:val="00B170C6"/>
    <w:rsid w:val="00B2033F"/>
    <w:rsid w:val="00B2359B"/>
    <w:rsid w:val="00B26DF4"/>
    <w:rsid w:val="00B416DD"/>
    <w:rsid w:val="00B53B7E"/>
    <w:rsid w:val="00B65CEF"/>
    <w:rsid w:val="00B66426"/>
    <w:rsid w:val="00B710A5"/>
    <w:rsid w:val="00B75FAA"/>
    <w:rsid w:val="00B93B19"/>
    <w:rsid w:val="00B96B41"/>
    <w:rsid w:val="00B97825"/>
    <w:rsid w:val="00BA2B9F"/>
    <w:rsid w:val="00BA7E42"/>
    <w:rsid w:val="00BB165D"/>
    <w:rsid w:val="00BB65A1"/>
    <w:rsid w:val="00BC319E"/>
    <w:rsid w:val="00BC5243"/>
    <w:rsid w:val="00BC7A96"/>
    <w:rsid w:val="00BD12B5"/>
    <w:rsid w:val="00BD21EA"/>
    <w:rsid w:val="00BE44C4"/>
    <w:rsid w:val="00BE74F9"/>
    <w:rsid w:val="00BE76EA"/>
    <w:rsid w:val="00BF0DA6"/>
    <w:rsid w:val="00BF4BC8"/>
    <w:rsid w:val="00BF5AB0"/>
    <w:rsid w:val="00C02095"/>
    <w:rsid w:val="00C166AA"/>
    <w:rsid w:val="00C25AE8"/>
    <w:rsid w:val="00C2661A"/>
    <w:rsid w:val="00C4348E"/>
    <w:rsid w:val="00C44FB2"/>
    <w:rsid w:val="00C47EDF"/>
    <w:rsid w:val="00C62F3B"/>
    <w:rsid w:val="00C63672"/>
    <w:rsid w:val="00C6381A"/>
    <w:rsid w:val="00C717C9"/>
    <w:rsid w:val="00C7350B"/>
    <w:rsid w:val="00C736ED"/>
    <w:rsid w:val="00C809E2"/>
    <w:rsid w:val="00C90EBF"/>
    <w:rsid w:val="00CB4371"/>
    <w:rsid w:val="00CB5671"/>
    <w:rsid w:val="00CB77C0"/>
    <w:rsid w:val="00CC1F3A"/>
    <w:rsid w:val="00CC6261"/>
    <w:rsid w:val="00CC6997"/>
    <w:rsid w:val="00CD34C9"/>
    <w:rsid w:val="00CE1DB8"/>
    <w:rsid w:val="00CE306A"/>
    <w:rsid w:val="00CF311D"/>
    <w:rsid w:val="00D02FCF"/>
    <w:rsid w:val="00D03697"/>
    <w:rsid w:val="00D0769E"/>
    <w:rsid w:val="00D07BB9"/>
    <w:rsid w:val="00D11BDD"/>
    <w:rsid w:val="00D13F2D"/>
    <w:rsid w:val="00D15E4F"/>
    <w:rsid w:val="00D24207"/>
    <w:rsid w:val="00D42179"/>
    <w:rsid w:val="00D44303"/>
    <w:rsid w:val="00D45F91"/>
    <w:rsid w:val="00D4780D"/>
    <w:rsid w:val="00D523A0"/>
    <w:rsid w:val="00D54B69"/>
    <w:rsid w:val="00D550AB"/>
    <w:rsid w:val="00D77501"/>
    <w:rsid w:val="00D83970"/>
    <w:rsid w:val="00D922D1"/>
    <w:rsid w:val="00D9687F"/>
    <w:rsid w:val="00DA0CB6"/>
    <w:rsid w:val="00DA58B3"/>
    <w:rsid w:val="00DA5E96"/>
    <w:rsid w:val="00DA6C33"/>
    <w:rsid w:val="00DB473B"/>
    <w:rsid w:val="00DB6753"/>
    <w:rsid w:val="00DC00E9"/>
    <w:rsid w:val="00DE367B"/>
    <w:rsid w:val="00DF21B3"/>
    <w:rsid w:val="00DF54B7"/>
    <w:rsid w:val="00DF745D"/>
    <w:rsid w:val="00E05274"/>
    <w:rsid w:val="00E126A7"/>
    <w:rsid w:val="00E132C4"/>
    <w:rsid w:val="00E2020D"/>
    <w:rsid w:val="00E32B70"/>
    <w:rsid w:val="00E344EB"/>
    <w:rsid w:val="00E50A62"/>
    <w:rsid w:val="00E575B0"/>
    <w:rsid w:val="00E71CF0"/>
    <w:rsid w:val="00E766B0"/>
    <w:rsid w:val="00E81D60"/>
    <w:rsid w:val="00E97E02"/>
    <w:rsid w:val="00E97F38"/>
    <w:rsid w:val="00EA31B5"/>
    <w:rsid w:val="00EA46DE"/>
    <w:rsid w:val="00EA4B71"/>
    <w:rsid w:val="00EB44D8"/>
    <w:rsid w:val="00EB59ED"/>
    <w:rsid w:val="00EB6FD6"/>
    <w:rsid w:val="00EC6DAB"/>
    <w:rsid w:val="00ED1281"/>
    <w:rsid w:val="00ED1608"/>
    <w:rsid w:val="00ED1DEC"/>
    <w:rsid w:val="00ED4B15"/>
    <w:rsid w:val="00ED703B"/>
    <w:rsid w:val="00F0566B"/>
    <w:rsid w:val="00F11C96"/>
    <w:rsid w:val="00F1643B"/>
    <w:rsid w:val="00F33F75"/>
    <w:rsid w:val="00F34524"/>
    <w:rsid w:val="00F625DA"/>
    <w:rsid w:val="00F64DF6"/>
    <w:rsid w:val="00F66EA1"/>
    <w:rsid w:val="00F963DA"/>
    <w:rsid w:val="00F97969"/>
    <w:rsid w:val="00FA31AF"/>
    <w:rsid w:val="00FB42C0"/>
    <w:rsid w:val="00FC35D1"/>
    <w:rsid w:val="00FC494C"/>
    <w:rsid w:val="00FC5D0C"/>
    <w:rsid w:val="00FC7855"/>
    <w:rsid w:val="00FD73CD"/>
    <w:rsid w:val="00FE00F4"/>
    <w:rsid w:val="00FE0174"/>
    <w:rsid w:val="00FF23E7"/>
    <w:rsid w:val="00FF3981"/>
    <w:rsid w:val="00FF3B5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8625A2"/>
    <w:rPr>
      <w:rFonts w:ascii="Calibri" w:eastAsia="Calibri" w:hAnsi="Calibri" w:cs="Calibri"/>
      <w:color w:val="000000"/>
      <w:lang w:eastAsia="tr-TR"/>
    </w:rPr>
  </w:style>
  <w:style w:type="paragraph" w:styleId="ListeParagraf">
    <w:name w:val="List Paragraph"/>
    <w:basedOn w:val="Normal"/>
    <w:uiPriority w:val="34"/>
    <w:qFormat/>
    <w:rsid w:val="00AC374B"/>
    <w:pPr>
      <w:ind w:left="720"/>
      <w:contextualSpacing/>
    </w:pPr>
  </w:style>
  <w:style w:type="paragraph" w:styleId="BalonMetni">
    <w:name w:val="Balloon Text"/>
    <w:basedOn w:val="Normal"/>
    <w:link w:val="BalonMetniChar"/>
    <w:uiPriority w:val="99"/>
    <w:semiHidden/>
    <w:unhideWhenUsed/>
    <w:rsid w:val="00094D29"/>
    <w:rPr>
      <w:rFonts w:ascii="Tahoma" w:hAnsi="Tahoma" w:cs="Tahoma"/>
      <w:sz w:val="16"/>
      <w:szCs w:val="16"/>
    </w:rPr>
  </w:style>
  <w:style w:type="character" w:customStyle="1" w:styleId="BalonMetniChar">
    <w:name w:val="Balon Metni Char"/>
    <w:basedOn w:val="VarsaylanParagrafYazTipi"/>
    <w:link w:val="BalonMetni"/>
    <w:uiPriority w:val="99"/>
    <w:semiHidden/>
    <w:rsid w:val="00094D2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8625A2"/>
    <w:rPr>
      <w:rFonts w:ascii="Calibri" w:eastAsia="Calibri" w:hAnsi="Calibri" w:cs="Calibri"/>
      <w:color w:val="000000"/>
      <w:lang w:eastAsia="tr-TR"/>
    </w:rPr>
  </w:style>
  <w:style w:type="paragraph" w:styleId="ListeParagraf">
    <w:name w:val="List Paragraph"/>
    <w:basedOn w:val="Normal"/>
    <w:uiPriority w:val="34"/>
    <w:qFormat/>
    <w:rsid w:val="00AC374B"/>
    <w:pPr>
      <w:ind w:left="720"/>
      <w:contextualSpacing/>
    </w:pPr>
  </w:style>
  <w:style w:type="paragraph" w:styleId="BalonMetni">
    <w:name w:val="Balloon Text"/>
    <w:basedOn w:val="Normal"/>
    <w:link w:val="BalonMetniChar"/>
    <w:uiPriority w:val="99"/>
    <w:semiHidden/>
    <w:unhideWhenUsed/>
    <w:rsid w:val="00094D29"/>
    <w:rPr>
      <w:rFonts w:ascii="Tahoma" w:hAnsi="Tahoma" w:cs="Tahoma"/>
      <w:sz w:val="16"/>
      <w:szCs w:val="16"/>
    </w:rPr>
  </w:style>
  <w:style w:type="character" w:customStyle="1" w:styleId="BalonMetniChar">
    <w:name w:val="Balon Metni Char"/>
    <w:basedOn w:val="VarsaylanParagrafYazTipi"/>
    <w:link w:val="BalonMetni"/>
    <w:uiPriority w:val="99"/>
    <w:semiHidden/>
    <w:rsid w:val="00094D2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dc:creator>
  <cp:lastModifiedBy>basin</cp:lastModifiedBy>
  <cp:revision>2</cp:revision>
  <dcterms:created xsi:type="dcterms:W3CDTF">2017-04-27T10:36:00Z</dcterms:created>
  <dcterms:modified xsi:type="dcterms:W3CDTF">2017-04-27T10:36:00Z</dcterms:modified>
</cp:coreProperties>
</file>