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68" w:rsidRPr="002E27D1" w:rsidRDefault="002C2C99" w:rsidP="004150CD">
      <w:pPr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2E27D1">
        <w:rPr>
          <w:rFonts w:ascii="Arial" w:hAnsi="Arial" w:cs="Arial"/>
          <w:b/>
          <w:sz w:val="21"/>
          <w:szCs w:val="21"/>
        </w:rPr>
        <w:t>SOSYAL GÜVENLİK KURUMU</w:t>
      </w:r>
    </w:p>
    <w:p w:rsidR="002C2C99" w:rsidRPr="002E27D1" w:rsidRDefault="002C2C99" w:rsidP="004150CD">
      <w:pPr>
        <w:rPr>
          <w:rFonts w:ascii="Arial" w:hAnsi="Arial" w:cs="Arial"/>
          <w:b/>
          <w:sz w:val="21"/>
          <w:szCs w:val="21"/>
        </w:rPr>
      </w:pPr>
      <w:r w:rsidRPr="002E27D1">
        <w:rPr>
          <w:rFonts w:ascii="Arial" w:hAnsi="Arial" w:cs="Arial"/>
          <w:b/>
          <w:sz w:val="21"/>
          <w:szCs w:val="21"/>
        </w:rPr>
        <w:t>GENEL SAĞLIK SİGORTASI GENEL MÜDÜRLÜĞÜ’NE</w:t>
      </w:r>
    </w:p>
    <w:p w:rsidR="008A1853" w:rsidRPr="002E27D1" w:rsidRDefault="008A1853" w:rsidP="00784F41">
      <w:pPr>
        <w:jc w:val="both"/>
        <w:rPr>
          <w:rFonts w:ascii="Arial" w:hAnsi="Arial" w:cs="Arial"/>
          <w:b/>
          <w:sz w:val="21"/>
          <w:szCs w:val="21"/>
        </w:rPr>
      </w:pPr>
    </w:p>
    <w:p w:rsidR="00784F41" w:rsidRPr="002E27D1" w:rsidRDefault="00784F41" w:rsidP="002E27D1">
      <w:pPr>
        <w:ind w:left="284" w:right="1701" w:hanging="284"/>
        <w:jc w:val="both"/>
        <w:rPr>
          <w:rFonts w:ascii="Arial" w:hAnsi="Arial" w:cs="Arial"/>
          <w:sz w:val="21"/>
          <w:szCs w:val="21"/>
        </w:rPr>
      </w:pPr>
      <w:r w:rsidRPr="002E27D1">
        <w:rPr>
          <w:rFonts w:ascii="Arial" w:hAnsi="Arial" w:cs="Arial"/>
          <w:b/>
          <w:sz w:val="21"/>
          <w:szCs w:val="21"/>
        </w:rPr>
        <w:t xml:space="preserve">İlgi: </w:t>
      </w:r>
      <w:r w:rsidRPr="002E27D1">
        <w:rPr>
          <w:rFonts w:ascii="Arial" w:hAnsi="Arial" w:cs="Arial"/>
          <w:sz w:val="21"/>
          <w:szCs w:val="21"/>
        </w:rPr>
        <w:t>Sosyal Güvenlik Kurumu Özel Sağlık Hizmeti Sunucularından Sağlık Hizmeti Satın Alım Sözleşmesi</w:t>
      </w:r>
    </w:p>
    <w:p w:rsidR="00784F41" w:rsidRPr="00784F41" w:rsidRDefault="00784F41" w:rsidP="00784F41">
      <w:pPr>
        <w:jc w:val="both"/>
      </w:pPr>
    </w:p>
    <w:p w:rsidR="00DA65B7" w:rsidRDefault="002C2C99" w:rsidP="008A1853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8A1853">
        <w:rPr>
          <w:rFonts w:ascii="Arial" w:hAnsi="Arial" w:cs="Arial"/>
          <w:sz w:val="21"/>
          <w:szCs w:val="21"/>
          <w:shd w:val="clear" w:color="auto" w:fill="FFFFFF"/>
        </w:rPr>
        <w:t>Sosyal Güvenlik Kurumu Özel Sağlık Hizmeti Sunucularından Sağlık Hizmeti Satın Alım Sözleşmesine ili</w:t>
      </w:r>
      <w:r w:rsidR="008A1853">
        <w:rPr>
          <w:rFonts w:ascii="Arial" w:hAnsi="Arial" w:cs="Arial"/>
          <w:sz w:val="21"/>
          <w:szCs w:val="21"/>
          <w:shd w:val="clear" w:color="auto" w:fill="FFFFFF"/>
        </w:rPr>
        <w:t>şkin 25.12.2015 tarihli “</w:t>
      </w:r>
      <w:proofErr w:type="spellStart"/>
      <w:r w:rsidR="008A1853">
        <w:rPr>
          <w:rFonts w:ascii="Arial" w:hAnsi="Arial" w:cs="Arial"/>
          <w:sz w:val="21"/>
          <w:szCs w:val="21"/>
          <w:shd w:val="clear" w:color="auto" w:fill="FFFFFF"/>
        </w:rPr>
        <w:t>Duyuru</w:t>
      </w:r>
      <w:r w:rsidRPr="008A1853">
        <w:rPr>
          <w:rFonts w:ascii="Arial" w:hAnsi="Arial" w:cs="Arial"/>
          <w:sz w:val="21"/>
          <w:szCs w:val="21"/>
          <w:shd w:val="clear" w:color="auto" w:fill="FFFFFF"/>
        </w:rPr>
        <w:t>”da</w:t>
      </w:r>
      <w:proofErr w:type="spellEnd"/>
      <w:r w:rsidRPr="008A1853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</w:p>
    <w:p w:rsidR="00DA65B7" w:rsidRDefault="00DA65B7" w:rsidP="008A1853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DA65B7" w:rsidRDefault="00DA65B7" w:rsidP="008A1853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a) </w:t>
      </w:r>
      <w:r w:rsidR="002C2C99" w:rsidRPr="008A1853">
        <w:rPr>
          <w:rFonts w:ascii="Arial" w:hAnsi="Arial" w:cs="Arial"/>
          <w:sz w:val="21"/>
          <w:szCs w:val="21"/>
          <w:shd w:val="clear" w:color="auto" w:fill="FFFFFF"/>
        </w:rPr>
        <w:t>özel sağlık hizmeti sunucuları ile daha önce sözleşme imzalamış olan hekimler için Sosyal Güvenlik Kurumu Özel Sağlık Hizmeti Sunucularından Sağlık Hizmeti Satın Alım Sözleşmesinin (</w:t>
      </w:r>
      <w:proofErr w:type="gramStart"/>
      <w:r w:rsidR="002C2C99" w:rsidRPr="008A1853">
        <w:rPr>
          <w:rFonts w:ascii="Arial" w:hAnsi="Arial" w:cs="Arial"/>
          <w:sz w:val="21"/>
          <w:szCs w:val="21"/>
          <w:shd w:val="clear" w:color="auto" w:fill="FFFFFF"/>
        </w:rPr>
        <w:t>14.8</w:t>
      </w:r>
      <w:proofErr w:type="gramEnd"/>
      <w:r w:rsidR="002C2C99" w:rsidRPr="008A1853">
        <w:rPr>
          <w:rFonts w:ascii="Arial" w:hAnsi="Arial" w:cs="Arial"/>
          <w:sz w:val="21"/>
          <w:szCs w:val="21"/>
          <w:shd w:val="clear" w:color="auto" w:fill="FFFFFF"/>
        </w:rPr>
        <w:t xml:space="preserve">) numaralı maddesi hükmünün yer aldığı ek sözleşmelerin, </w:t>
      </w:r>
    </w:p>
    <w:p w:rsidR="00DA65B7" w:rsidRDefault="00DA65B7" w:rsidP="008A1853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DA65B7" w:rsidRDefault="00DA65B7" w:rsidP="008A1853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b) </w:t>
      </w:r>
      <w:r w:rsidR="002C2C99" w:rsidRPr="008A1853">
        <w:rPr>
          <w:rFonts w:ascii="Arial" w:hAnsi="Arial" w:cs="Arial"/>
          <w:sz w:val="21"/>
          <w:szCs w:val="21"/>
          <w:shd w:val="clear" w:color="auto" w:fill="FFFFFF"/>
        </w:rPr>
        <w:t xml:space="preserve">yeni başlayacak olan hekimler için söz konusu hükme de yer verilmiş olan sözleşmelerin </w:t>
      </w:r>
    </w:p>
    <w:p w:rsidR="00DA65B7" w:rsidRDefault="00DA65B7" w:rsidP="008A1853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2C2C99" w:rsidRPr="008A1853" w:rsidRDefault="00DA65B7" w:rsidP="008A1853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c)</w:t>
      </w:r>
      <w:r w:rsidR="002C2C99" w:rsidRPr="008A1853">
        <w:rPr>
          <w:rFonts w:ascii="Arial" w:hAnsi="Arial" w:cs="Arial"/>
          <w:sz w:val="21"/>
          <w:szCs w:val="21"/>
          <w:shd w:val="clear" w:color="auto" w:fill="FFFFFF"/>
        </w:rPr>
        <w:t xml:space="preserve"> herhangi bir sözleşmeye tabi olmaksızın çalışan/çalışacak </w:t>
      </w:r>
      <w:r w:rsidR="000E739E" w:rsidRPr="008A1853">
        <w:rPr>
          <w:rFonts w:ascii="Arial" w:hAnsi="Arial" w:cs="Arial"/>
          <w:sz w:val="21"/>
          <w:szCs w:val="21"/>
          <w:shd w:val="clear" w:color="auto" w:fill="FFFFFF"/>
        </w:rPr>
        <w:t>olan hekimler için</w:t>
      </w:r>
      <w:r w:rsidR="002C2C99" w:rsidRPr="008A1853">
        <w:rPr>
          <w:rFonts w:ascii="Arial" w:hAnsi="Arial" w:cs="Arial"/>
          <w:sz w:val="21"/>
          <w:szCs w:val="21"/>
          <w:shd w:val="clear" w:color="auto" w:fill="FFFFFF"/>
        </w:rPr>
        <w:t xml:space="preserve">se sadece söz konusu hükmün yer aldığı sözleşmelerin </w:t>
      </w:r>
      <w:r w:rsidR="000E739E" w:rsidRPr="008A1853">
        <w:rPr>
          <w:rFonts w:ascii="Arial" w:hAnsi="Arial" w:cs="Arial"/>
          <w:sz w:val="21"/>
          <w:szCs w:val="21"/>
          <w:shd w:val="clear" w:color="auto" w:fill="FFFFFF"/>
        </w:rPr>
        <w:t>imzalanarak Kuruma iletilmesi talep edilmiştir.</w:t>
      </w:r>
    </w:p>
    <w:p w:rsidR="000E739E" w:rsidRPr="008A1853" w:rsidRDefault="000E739E" w:rsidP="008A1853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7840F6" w:rsidRPr="008A1853" w:rsidRDefault="000E739E" w:rsidP="008A1853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8A1853">
        <w:rPr>
          <w:rFonts w:ascii="Arial" w:hAnsi="Arial" w:cs="Arial"/>
          <w:sz w:val="21"/>
          <w:szCs w:val="21"/>
          <w:shd w:val="clear" w:color="auto" w:fill="FFFFFF"/>
        </w:rPr>
        <w:t xml:space="preserve">İlgili yazınız nedeni ile özel sağlık kurum ve kuruluşları hekimlere </w:t>
      </w:r>
      <w:r w:rsidR="00434599" w:rsidRPr="008A1853">
        <w:rPr>
          <w:rFonts w:ascii="Arial" w:eastAsia="Times New Roman" w:hAnsi="Arial" w:cs="Arial"/>
          <w:sz w:val="21"/>
          <w:szCs w:val="21"/>
          <w:lang w:eastAsia="tr-TR"/>
        </w:rPr>
        <w:t>ek sözleş</w:t>
      </w:r>
      <w:r w:rsidR="00AE4A3A" w:rsidRPr="008A1853">
        <w:rPr>
          <w:rFonts w:ascii="Arial" w:eastAsia="Times New Roman" w:hAnsi="Arial" w:cs="Arial"/>
          <w:sz w:val="21"/>
          <w:szCs w:val="21"/>
          <w:lang w:eastAsia="tr-TR"/>
        </w:rPr>
        <w:t>me konulu yazı</w:t>
      </w:r>
      <w:r w:rsidRPr="008A1853">
        <w:rPr>
          <w:rFonts w:ascii="Arial" w:eastAsia="Times New Roman" w:hAnsi="Arial" w:cs="Arial"/>
          <w:sz w:val="21"/>
          <w:szCs w:val="21"/>
          <w:lang w:eastAsia="tr-TR"/>
        </w:rPr>
        <w:t xml:space="preserve">lar </w:t>
      </w:r>
      <w:r w:rsidR="00EF18E3" w:rsidRPr="008A1853">
        <w:rPr>
          <w:rFonts w:ascii="Arial" w:eastAsia="Times New Roman" w:hAnsi="Arial" w:cs="Arial"/>
          <w:sz w:val="21"/>
          <w:szCs w:val="21"/>
          <w:lang w:eastAsia="tr-TR"/>
        </w:rPr>
        <w:t>tebliğ etmiş</w:t>
      </w:r>
      <w:r w:rsidRPr="008A1853">
        <w:rPr>
          <w:rFonts w:ascii="Arial" w:eastAsia="Times New Roman" w:hAnsi="Arial" w:cs="Arial"/>
          <w:sz w:val="21"/>
          <w:szCs w:val="21"/>
          <w:lang w:eastAsia="tr-TR"/>
        </w:rPr>
        <w:t>,</w:t>
      </w:r>
      <w:r w:rsidR="00AE4A3A" w:rsidRPr="008A1853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="00EF18E3" w:rsidRPr="008A1853">
        <w:rPr>
          <w:rFonts w:ascii="Arial" w:eastAsia="Times New Roman" w:hAnsi="Arial" w:cs="Arial"/>
          <w:sz w:val="21"/>
          <w:szCs w:val="21"/>
          <w:lang w:eastAsia="tr-TR"/>
        </w:rPr>
        <w:t xml:space="preserve">hekimlerden </w:t>
      </w:r>
      <w:r w:rsidR="007840F6" w:rsidRPr="008A1853">
        <w:rPr>
          <w:rFonts w:ascii="Arial" w:eastAsia="Times New Roman" w:hAnsi="Arial" w:cs="Arial"/>
          <w:sz w:val="21"/>
          <w:szCs w:val="21"/>
          <w:lang w:eastAsia="tr-TR"/>
        </w:rPr>
        <w:t xml:space="preserve">2012 yılı Sosyal Güvenlik Kurumu Özel Sağlık Hizmeti Sunucularından Sağlık Hizmeti Satın Alım Sözleşmesi hükümleri doğrultusunda Sözleşmenin </w:t>
      </w:r>
      <w:proofErr w:type="gramStart"/>
      <w:r w:rsidR="007840F6" w:rsidRPr="008A1853">
        <w:rPr>
          <w:rFonts w:ascii="Arial" w:eastAsia="Times New Roman" w:hAnsi="Arial" w:cs="Arial"/>
          <w:sz w:val="21"/>
          <w:szCs w:val="21"/>
          <w:lang w:eastAsia="tr-TR"/>
        </w:rPr>
        <w:t>14.8</w:t>
      </w:r>
      <w:proofErr w:type="gramEnd"/>
      <w:r w:rsidR="007840F6" w:rsidRPr="008A1853">
        <w:rPr>
          <w:rFonts w:ascii="Arial" w:eastAsia="Times New Roman" w:hAnsi="Arial" w:cs="Arial"/>
          <w:sz w:val="21"/>
          <w:szCs w:val="21"/>
          <w:lang w:eastAsia="tr-TR"/>
        </w:rPr>
        <w:t xml:space="preserve"> n</w:t>
      </w:r>
      <w:r w:rsidR="00EF18E3" w:rsidRPr="008A1853">
        <w:rPr>
          <w:rFonts w:ascii="Arial" w:eastAsia="Times New Roman" w:hAnsi="Arial" w:cs="Arial"/>
          <w:sz w:val="21"/>
          <w:szCs w:val="21"/>
          <w:lang w:eastAsia="tr-TR"/>
        </w:rPr>
        <w:t>umaralı maddesini</w:t>
      </w:r>
      <w:r w:rsidRPr="008A1853">
        <w:rPr>
          <w:rFonts w:ascii="Arial" w:eastAsia="Times New Roman" w:hAnsi="Arial" w:cs="Arial"/>
          <w:sz w:val="21"/>
          <w:szCs w:val="21"/>
          <w:lang w:eastAsia="tr-TR"/>
        </w:rPr>
        <w:t xml:space="preserve"> bildiği</w:t>
      </w:r>
      <w:r w:rsidR="007840F6" w:rsidRPr="008A1853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="00434599" w:rsidRPr="008A1853">
        <w:rPr>
          <w:rFonts w:ascii="Arial" w:eastAsia="Times New Roman" w:hAnsi="Arial" w:cs="Arial"/>
          <w:sz w:val="21"/>
          <w:szCs w:val="21"/>
          <w:lang w:eastAsia="tr-TR"/>
        </w:rPr>
        <w:t xml:space="preserve">ve </w:t>
      </w:r>
      <w:r w:rsidR="007840F6" w:rsidRPr="008A1853">
        <w:rPr>
          <w:rFonts w:ascii="Arial" w:eastAsia="Times New Roman" w:hAnsi="Arial" w:cs="Arial"/>
          <w:sz w:val="21"/>
          <w:szCs w:val="21"/>
          <w:lang w:eastAsia="tr-TR"/>
        </w:rPr>
        <w:t>bu hükümde belirtilen yükümlülükleri ayne</w:t>
      </w:r>
      <w:r w:rsidRPr="008A1853">
        <w:rPr>
          <w:rFonts w:ascii="Arial" w:eastAsia="Times New Roman" w:hAnsi="Arial" w:cs="Arial"/>
          <w:sz w:val="21"/>
          <w:szCs w:val="21"/>
          <w:lang w:eastAsia="tr-TR"/>
        </w:rPr>
        <w:t>n kabul ettiğini beyan etmesi</w:t>
      </w:r>
      <w:r w:rsidR="007840F6" w:rsidRPr="008A1853">
        <w:rPr>
          <w:rFonts w:ascii="Arial" w:eastAsia="Times New Roman" w:hAnsi="Arial" w:cs="Arial"/>
          <w:sz w:val="21"/>
          <w:szCs w:val="21"/>
          <w:lang w:eastAsia="tr-TR"/>
        </w:rPr>
        <w:t xml:space="preserve"> istenmiştir.</w:t>
      </w:r>
    </w:p>
    <w:p w:rsidR="00AE4A3A" w:rsidRPr="008A1853" w:rsidRDefault="00AE4A3A" w:rsidP="008A1853">
      <w:p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</w:p>
    <w:p w:rsidR="00AE4A3A" w:rsidRPr="00784F41" w:rsidRDefault="008A1853" w:rsidP="004150CD">
      <w:pPr>
        <w:shd w:val="clear" w:color="auto" w:fill="FFFFFF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b w:val="0"/>
          <w:sz w:val="21"/>
          <w:szCs w:val="21"/>
          <w:shd w:val="clear" w:color="auto" w:fill="FFFFFF"/>
        </w:rPr>
        <w:t xml:space="preserve">Söz konusu </w:t>
      </w:r>
      <w:r w:rsidR="00AE4A3A" w:rsidRPr="008A1853">
        <w:rPr>
          <w:rStyle w:val="Gl"/>
          <w:rFonts w:ascii="Arial" w:hAnsi="Arial" w:cs="Arial"/>
          <w:b w:val="0"/>
          <w:sz w:val="21"/>
          <w:szCs w:val="21"/>
          <w:shd w:val="clear" w:color="auto" w:fill="FFFFFF"/>
        </w:rPr>
        <w:t>düzenlemede “</w:t>
      </w:r>
      <w:proofErr w:type="gramStart"/>
      <w:r w:rsidR="00AE4A3A" w:rsidRPr="008A1853">
        <w:rPr>
          <w:rStyle w:val="Gl"/>
          <w:rFonts w:ascii="Arial" w:hAnsi="Arial" w:cs="Arial"/>
          <w:b w:val="0"/>
          <w:sz w:val="21"/>
          <w:szCs w:val="21"/>
          <w:shd w:val="clear" w:color="auto" w:fill="FFFFFF"/>
        </w:rPr>
        <w:t>14.8</w:t>
      </w:r>
      <w:proofErr w:type="gramEnd"/>
      <w:r w:rsidR="00AE4A3A" w:rsidRPr="008A1853">
        <w:rPr>
          <w:rStyle w:val="Gl"/>
          <w:rFonts w:ascii="Arial" w:hAnsi="Arial" w:cs="Arial"/>
          <w:b w:val="0"/>
          <w:sz w:val="21"/>
          <w:szCs w:val="21"/>
          <w:shd w:val="clear" w:color="auto" w:fill="FFFFFF"/>
        </w:rPr>
        <w:t>.</w:t>
      </w:r>
      <w:r w:rsidR="00AE4A3A" w:rsidRPr="008A1853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="00AE4A3A" w:rsidRPr="008A1853">
        <w:rPr>
          <w:rFonts w:ascii="Arial" w:hAnsi="Arial" w:cs="Arial"/>
          <w:sz w:val="21"/>
          <w:szCs w:val="21"/>
          <w:shd w:val="clear" w:color="auto" w:fill="FFFFFF"/>
        </w:rPr>
        <w:t>Sağlık Hizmet Sunucusu,</w:t>
      </w:r>
      <w:r w:rsidR="00AE4A3A" w:rsidRPr="008A1853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="00AE4A3A" w:rsidRPr="008A1853">
        <w:rPr>
          <w:rStyle w:val="Gl"/>
          <w:rFonts w:ascii="Arial" w:hAnsi="Arial" w:cs="Arial"/>
          <w:b w:val="0"/>
          <w:sz w:val="21"/>
          <w:szCs w:val="21"/>
          <w:shd w:val="clear" w:color="auto" w:fill="FFFFFF"/>
        </w:rPr>
        <w:t xml:space="preserve">hekimlerin bu sözleşmeden doğan </w:t>
      </w:r>
      <w:r w:rsidR="00AE4A3A" w:rsidRPr="00784F41">
        <w:rPr>
          <w:rStyle w:val="Gl"/>
          <w:rFonts w:ascii="Arial" w:hAnsi="Arial" w:cs="Arial"/>
          <w:b w:val="0"/>
          <w:sz w:val="21"/>
          <w:szCs w:val="21"/>
          <w:shd w:val="clear" w:color="auto" w:fill="FFFFFF"/>
        </w:rPr>
        <w:t>yükümlülüklerini yerine getirmemesine bağlı olarak yapıldığı tespit edilen yersiz ödemelerin Kuruma geri ödenmesinde, SHS ile</w:t>
      </w:r>
      <w:r w:rsidR="00AE4A3A" w:rsidRPr="00784F41">
        <w:rPr>
          <w:rStyle w:val="apple-converted-space"/>
          <w:rFonts w:ascii="Arial" w:hAnsi="Arial" w:cs="Arial"/>
          <w:bCs/>
          <w:sz w:val="21"/>
          <w:szCs w:val="21"/>
          <w:shd w:val="clear" w:color="auto" w:fill="FFFFFF"/>
        </w:rPr>
        <w:t> </w:t>
      </w:r>
      <w:r w:rsidR="00AE4A3A" w:rsidRPr="00784F41">
        <w:rPr>
          <w:rStyle w:val="Gl"/>
          <w:rFonts w:ascii="Arial" w:hAnsi="Arial" w:cs="Arial"/>
          <w:b w:val="0"/>
          <w:sz w:val="21"/>
          <w:szCs w:val="21"/>
          <w:shd w:val="clear" w:color="auto" w:fill="FFFFFF"/>
        </w:rPr>
        <w:t xml:space="preserve">birlikte </w:t>
      </w:r>
      <w:proofErr w:type="spellStart"/>
      <w:r w:rsidR="00AE4A3A" w:rsidRPr="00784F41">
        <w:rPr>
          <w:rStyle w:val="Gl"/>
          <w:rFonts w:ascii="Arial" w:hAnsi="Arial" w:cs="Arial"/>
          <w:b w:val="0"/>
          <w:sz w:val="21"/>
          <w:szCs w:val="21"/>
          <w:shd w:val="clear" w:color="auto" w:fill="FFFFFF"/>
        </w:rPr>
        <w:t>müteselsilen</w:t>
      </w:r>
      <w:proofErr w:type="spellEnd"/>
      <w:r w:rsidR="00AE4A3A" w:rsidRPr="00784F41">
        <w:rPr>
          <w:rStyle w:val="Gl"/>
          <w:rFonts w:ascii="Arial" w:hAnsi="Arial" w:cs="Arial"/>
          <w:b w:val="0"/>
          <w:sz w:val="21"/>
          <w:szCs w:val="21"/>
          <w:shd w:val="clear" w:color="auto" w:fill="FFFFFF"/>
        </w:rPr>
        <w:t xml:space="preserve"> sorumlu</w:t>
      </w:r>
      <w:r w:rsidR="00AE4A3A" w:rsidRPr="00784F41">
        <w:rPr>
          <w:rStyle w:val="apple-converted-space"/>
          <w:rFonts w:ascii="Arial" w:hAnsi="Arial" w:cs="Arial"/>
          <w:bCs/>
          <w:sz w:val="21"/>
          <w:szCs w:val="21"/>
          <w:shd w:val="clear" w:color="auto" w:fill="FFFFFF"/>
        </w:rPr>
        <w:t> </w:t>
      </w:r>
      <w:r w:rsidR="00AE4A3A" w:rsidRPr="00784F41">
        <w:rPr>
          <w:rStyle w:val="Gl"/>
          <w:rFonts w:ascii="Arial" w:hAnsi="Arial" w:cs="Arial"/>
          <w:b w:val="0"/>
          <w:sz w:val="21"/>
          <w:szCs w:val="21"/>
          <w:shd w:val="clear" w:color="auto" w:fill="FFFFFF"/>
        </w:rPr>
        <w:t>olduğunu ve Kanunda kendisine yüklenen sorumluluk ve cezai müeyyideleri bildiğini belirtir</w:t>
      </w:r>
      <w:r w:rsidR="00AE4A3A" w:rsidRPr="00784F41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="00AE4A3A" w:rsidRPr="00784F41">
        <w:rPr>
          <w:rFonts w:ascii="Arial" w:hAnsi="Arial" w:cs="Arial"/>
          <w:sz w:val="21"/>
          <w:szCs w:val="21"/>
          <w:shd w:val="clear" w:color="auto" w:fill="FFFFFF"/>
        </w:rPr>
        <w:t>ifadelere yer verilen sözleşmeyi, başvurusu sırasında Kurum ilgili birimine iletmekle yükümlüdür.” ibaresi bulunmaktadır.</w:t>
      </w:r>
    </w:p>
    <w:p w:rsidR="00AE4A3A" w:rsidRPr="00784F41" w:rsidRDefault="00AE4A3A" w:rsidP="004150CD">
      <w:pPr>
        <w:shd w:val="clear" w:color="auto" w:fill="FFFFFF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4150CD" w:rsidRPr="00784F41" w:rsidRDefault="00AE4A3A" w:rsidP="004150CD">
      <w:pPr>
        <w:shd w:val="clear" w:color="auto" w:fill="FFFFFF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784F41">
        <w:rPr>
          <w:rFonts w:ascii="Arial" w:hAnsi="Arial" w:cs="Arial"/>
          <w:sz w:val="21"/>
          <w:szCs w:val="21"/>
          <w:shd w:val="clear" w:color="auto" w:fill="FFFFFF"/>
        </w:rPr>
        <w:t xml:space="preserve">Bu sözleşme Sosyal Güvenlik Kurumu ile </w:t>
      </w:r>
      <w:r w:rsidR="000E739E" w:rsidRPr="00784F41">
        <w:rPr>
          <w:rFonts w:ascii="Arial" w:hAnsi="Arial" w:cs="Arial"/>
          <w:sz w:val="21"/>
          <w:szCs w:val="21"/>
          <w:shd w:val="clear" w:color="auto" w:fill="FFFFFF"/>
        </w:rPr>
        <w:t>hekimlerin çalıştığı sağlık kuruluşu</w:t>
      </w:r>
      <w:r w:rsidRPr="00784F41">
        <w:rPr>
          <w:rFonts w:ascii="Arial" w:hAnsi="Arial" w:cs="Arial"/>
          <w:sz w:val="21"/>
          <w:szCs w:val="21"/>
          <w:shd w:val="clear" w:color="auto" w:fill="FFFFFF"/>
        </w:rPr>
        <w:t xml:space="preserve"> arasında düzenlenmekte, </w:t>
      </w:r>
      <w:r w:rsidR="000E739E" w:rsidRPr="00784F41">
        <w:rPr>
          <w:rFonts w:ascii="Arial" w:hAnsi="Arial" w:cs="Arial"/>
          <w:sz w:val="21"/>
          <w:szCs w:val="21"/>
          <w:shd w:val="clear" w:color="auto" w:fill="FFFFFF"/>
        </w:rPr>
        <w:t>hekim tarafı olmadığı</w:t>
      </w:r>
      <w:r w:rsidRPr="00784F41">
        <w:rPr>
          <w:rFonts w:ascii="Arial" w:hAnsi="Arial" w:cs="Arial"/>
          <w:sz w:val="21"/>
          <w:szCs w:val="21"/>
          <w:shd w:val="clear" w:color="auto" w:fill="FFFFFF"/>
        </w:rPr>
        <w:t xml:space="preserve"> b</w:t>
      </w:r>
      <w:r w:rsidR="000E739E" w:rsidRPr="00784F41">
        <w:rPr>
          <w:rFonts w:ascii="Arial" w:hAnsi="Arial" w:cs="Arial"/>
          <w:sz w:val="21"/>
          <w:szCs w:val="21"/>
          <w:shd w:val="clear" w:color="auto" w:fill="FFFFFF"/>
        </w:rPr>
        <w:t>ir</w:t>
      </w:r>
      <w:r w:rsidRPr="00784F41">
        <w:rPr>
          <w:rFonts w:ascii="Arial" w:hAnsi="Arial" w:cs="Arial"/>
          <w:sz w:val="21"/>
          <w:szCs w:val="21"/>
          <w:shd w:val="clear" w:color="auto" w:fill="FFFFFF"/>
        </w:rPr>
        <w:t xml:space="preserve"> sözleşme ile </w:t>
      </w:r>
      <w:r w:rsidR="004150CD" w:rsidRPr="00784F41">
        <w:rPr>
          <w:rStyle w:val="Gl"/>
          <w:rFonts w:ascii="Arial" w:hAnsi="Arial" w:cs="Arial"/>
          <w:b w:val="0"/>
          <w:sz w:val="21"/>
          <w:szCs w:val="21"/>
          <w:shd w:val="clear" w:color="auto" w:fill="FFFFFF"/>
        </w:rPr>
        <w:t>neden</w:t>
      </w:r>
      <w:r w:rsidR="000E739E" w:rsidRPr="00784F41">
        <w:rPr>
          <w:rStyle w:val="Gl"/>
          <w:rFonts w:ascii="Arial" w:hAnsi="Arial" w:cs="Arial"/>
          <w:b w:val="0"/>
          <w:sz w:val="21"/>
          <w:szCs w:val="21"/>
          <w:shd w:val="clear" w:color="auto" w:fill="FFFFFF"/>
        </w:rPr>
        <w:t xml:space="preserve"> kaynaklandığını dahi bilmediği</w:t>
      </w:r>
      <w:r w:rsidR="004150CD" w:rsidRPr="00784F41">
        <w:rPr>
          <w:rStyle w:val="Gl"/>
          <w:rFonts w:ascii="Arial" w:hAnsi="Arial" w:cs="Arial"/>
          <w:b w:val="0"/>
          <w:sz w:val="21"/>
          <w:szCs w:val="21"/>
          <w:shd w:val="clear" w:color="auto" w:fill="FFFFFF"/>
        </w:rPr>
        <w:t xml:space="preserve"> bir geri ödemeden/cezadan zincirleme olarak maddi ve </w:t>
      </w:r>
      <w:r w:rsidRPr="00784F41">
        <w:rPr>
          <w:rStyle w:val="Gl"/>
          <w:rFonts w:ascii="Arial" w:hAnsi="Arial" w:cs="Arial"/>
          <w:b w:val="0"/>
          <w:sz w:val="21"/>
          <w:szCs w:val="21"/>
          <w:shd w:val="clear" w:color="auto" w:fill="FFFFFF"/>
        </w:rPr>
        <w:t xml:space="preserve">idari bakımdan sorumlu </w:t>
      </w:r>
      <w:r w:rsidR="000E739E" w:rsidRPr="00784F41">
        <w:rPr>
          <w:rStyle w:val="Gl"/>
          <w:rFonts w:ascii="Arial" w:hAnsi="Arial" w:cs="Arial"/>
          <w:b w:val="0"/>
          <w:sz w:val="21"/>
          <w:szCs w:val="21"/>
          <w:shd w:val="clear" w:color="auto" w:fill="FFFFFF"/>
        </w:rPr>
        <w:t xml:space="preserve">tutulmaktadır. </w:t>
      </w:r>
    </w:p>
    <w:p w:rsidR="009662EB" w:rsidRPr="00784F41" w:rsidRDefault="009662EB" w:rsidP="004150CD">
      <w:pPr>
        <w:shd w:val="clear" w:color="auto" w:fill="FFFFFF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784F41" w:rsidRDefault="00EF18E3" w:rsidP="00784F41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784F41">
        <w:rPr>
          <w:rFonts w:ascii="Arial" w:hAnsi="Arial" w:cs="Arial"/>
          <w:sz w:val="21"/>
          <w:szCs w:val="21"/>
          <w:shd w:val="clear" w:color="auto" w:fill="FFFFFF"/>
        </w:rPr>
        <w:t xml:space="preserve">Kurumunuzun </w:t>
      </w:r>
      <w:r w:rsidR="009662EB" w:rsidRPr="00784F41">
        <w:rPr>
          <w:rFonts w:ascii="Arial" w:hAnsi="Arial" w:cs="Arial"/>
          <w:sz w:val="21"/>
          <w:szCs w:val="21"/>
          <w:shd w:val="clear" w:color="auto" w:fill="FFFFFF"/>
        </w:rPr>
        <w:t>kapsamını hekimlerden bağımsız olarak belirlediği ve sürekli bir biçimde</w:t>
      </w:r>
      <w:r w:rsidR="008A1853" w:rsidRPr="00784F41">
        <w:rPr>
          <w:rFonts w:ascii="Arial" w:hAnsi="Arial" w:cs="Arial"/>
          <w:sz w:val="21"/>
          <w:szCs w:val="21"/>
          <w:shd w:val="clear" w:color="auto" w:fill="FFFFFF"/>
        </w:rPr>
        <w:t xml:space="preserve"> değiştirdiği düzenlemelere uy</w:t>
      </w:r>
      <w:r w:rsidR="009662EB" w:rsidRPr="00784F41">
        <w:rPr>
          <w:rFonts w:ascii="Arial" w:hAnsi="Arial" w:cs="Arial"/>
          <w:sz w:val="21"/>
          <w:szCs w:val="21"/>
          <w:shd w:val="clear" w:color="auto" w:fill="FFFFFF"/>
        </w:rPr>
        <w:t xml:space="preserve">madığı gerekçesi ile </w:t>
      </w:r>
      <w:r w:rsidRPr="00784F41">
        <w:rPr>
          <w:rFonts w:ascii="Arial" w:hAnsi="Arial" w:cs="Arial"/>
          <w:sz w:val="21"/>
          <w:szCs w:val="21"/>
          <w:shd w:val="clear" w:color="auto" w:fill="FFFFFF"/>
        </w:rPr>
        <w:t>hekimin sorumlu olacağına dair bir sözleşmeyi</w:t>
      </w:r>
      <w:r w:rsidR="00F152F7">
        <w:rPr>
          <w:rFonts w:ascii="Arial" w:hAnsi="Arial" w:cs="Arial"/>
          <w:sz w:val="21"/>
          <w:szCs w:val="21"/>
          <w:shd w:val="clear" w:color="auto" w:fill="FFFFFF"/>
        </w:rPr>
        <w:t>, tek taraflı üstün kamu gücünü kullanarak</w:t>
      </w:r>
      <w:r w:rsidRPr="00784F4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DA65B7">
        <w:rPr>
          <w:rFonts w:ascii="Arial" w:hAnsi="Arial" w:cs="Arial"/>
          <w:sz w:val="21"/>
          <w:szCs w:val="21"/>
          <w:shd w:val="clear" w:color="auto" w:fill="FFFFFF"/>
        </w:rPr>
        <w:t>imzalama zorunluluğu getirmesi</w:t>
      </w:r>
      <w:r w:rsidR="009662EB" w:rsidRPr="00784F4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F152F7">
        <w:rPr>
          <w:rFonts w:ascii="Arial" w:hAnsi="Arial" w:cs="Arial"/>
          <w:sz w:val="21"/>
          <w:szCs w:val="21"/>
          <w:shd w:val="clear" w:color="auto" w:fill="FFFFFF"/>
        </w:rPr>
        <w:t>öncelikle çalışma hürriyetinin hukuka aykırı olarak ihlalidir. Ayrıca M</w:t>
      </w:r>
      <w:r w:rsidR="009662EB" w:rsidRPr="00784F41">
        <w:rPr>
          <w:rFonts w:ascii="Arial" w:hAnsi="Arial" w:cs="Arial"/>
          <w:sz w:val="21"/>
          <w:szCs w:val="21"/>
          <w:shd w:val="clear" w:color="auto" w:fill="FFFFFF"/>
        </w:rPr>
        <w:t xml:space="preserve">edeni Kanun uyarınca bulunması gereken </w:t>
      </w:r>
      <w:proofErr w:type="spellStart"/>
      <w:r w:rsidR="009662EB" w:rsidRPr="00784F41">
        <w:rPr>
          <w:rFonts w:ascii="Arial" w:hAnsi="Arial" w:cs="Arial"/>
          <w:sz w:val="21"/>
          <w:szCs w:val="21"/>
          <w:shd w:val="clear" w:color="auto" w:fill="FFFFFF"/>
        </w:rPr>
        <w:lastRenderedPageBreak/>
        <w:t>iyiniyet</w:t>
      </w:r>
      <w:proofErr w:type="spellEnd"/>
      <w:r w:rsidR="009662EB" w:rsidRPr="00784F4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DA65B7">
        <w:rPr>
          <w:rFonts w:ascii="Arial" w:hAnsi="Arial" w:cs="Arial"/>
          <w:sz w:val="21"/>
          <w:szCs w:val="21"/>
          <w:shd w:val="clear" w:color="auto" w:fill="FFFFFF"/>
        </w:rPr>
        <w:t>kurallarına</w:t>
      </w:r>
      <w:r w:rsidR="009662EB" w:rsidRPr="00784F41">
        <w:rPr>
          <w:rFonts w:ascii="Arial" w:hAnsi="Arial" w:cs="Arial"/>
          <w:sz w:val="21"/>
          <w:szCs w:val="21"/>
          <w:shd w:val="clear" w:color="auto" w:fill="FFFFFF"/>
        </w:rPr>
        <w:t xml:space="preserve"> ve B</w:t>
      </w:r>
      <w:r w:rsidR="00434599" w:rsidRPr="00784F41">
        <w:rPr>
          <w:rFonts w:ascii="Arial" w:hAnsi="Arial" w:cs="Arial"/>
          <w:sz w:val="21"/>
          <w:szCs w:val="21"/>
          <w:shd w:val="clear" w:color="auto" w:fill="FFFFFF"/>
        </w:rPr>
        <w:t>orçlar Kanunu’nun</w:t>
      </w:r>
      <w:r w:rsidR="009662EB" w:rsidRPr="00784F41">
        <w:rPr>
          <w:rFonts w:ascii="Arial" w:hAnsi="Arial" w:cs="Arial"/>
          <w:sz w:val="21"/>
          <w:szCs w:val="21"/>
          <w:shd w:val="clear" w:color="auto" w:fill="FFFFFF"/>
        </w:rPr>
        <w:t xml:space="preserve"> sözleşm</w:t>
      </w:r>
      <w:r w:rsidRPr="00784F41">
        <w:rPr>
          <w:rFonts w:ascii="Arial" w:hAnsi="Arial" w:cs="Arial"/>
          <w:sz w:val="21"/>
          <w:szCs w:val="21"/>
          <w:shd w:val="clear" w:color="auto" w:fill="FFFFFF"/>
        </w:rPr>
        <w:t xml:space="preserve">elere ilişkin ilkelerine aykırıdır. </w:t>
      </w:r>
      <w:r w:rsidR="00F152F7">
        <w:rPr>
          <w:rFonts w:ascii="Arial" w:hAnsi="Arial" w:cs="Arial"/>
          <w:sz w:val="21"/>
          <w:szCs w:val="21"/>
          <w:shd w:val="clear" w:color="auto" w:fill="FFFFFF"/>
        </w:rPr>
        <w:t>Hastanelerin sözleşmelerinin iptal edilmemesi, h</w:t>
      </w:r>
      <w:r w:rsidR="00784F41" w:rsidRPr="00784F41">
        <w:rPr>
          <w:rFonts w:ascii="Arial" w:hAnsi="Arial" w:cs="Arial"/>
          <w:sz w:val="21"/>
          <w:szCs w:val="21"/>
          <w:shd w:val="clear" w:color="auto" w:fill="FFFFFF"/>
        </w:rPr>
        <w:t>ekimlerin işini kaybetmemek için bu sözleşmeleri imzalamak zorunda kalacağı düşünüldüğünde</w:t>
      </w:r>
      <w:r w:rsidR="00784F41" w:rsidRPr="00784F41">
        <w:rPr>
          <w:rFonts w:ascii="Arial" w:hAnsi="Arial" w:cs="Arial"/>
          <w:sz w:val="21"/>
          <w:szCs w:val="21"/>
        </w:rPr>
        <w:t xml:space="preserve"> karşılıklı edimler arasında açık bir oransızlığın oluşacağı hekimin z</w:t>
      </w:r>
      <w:r w:rsidR="00784F41">
        <w:rPr>
          <w:rFonts w:ascii="Arial" w:hAnsi="Arial" w:cs="Arial"/>
          <w:sz w:val="21"/>
          <w:szCs w:val="21"/>
        </w:rPr>
        <w:t>arar gören olarak z</w:t>
      </w:r>
      <w:r w:rsidR="00784F41" w:rsidRPr="00784F41">
        <w:rPr>
          <w:rFonts w:ascii="Arial" w:hAnsi="Arial" w:cs="Arial"/>
          <w:sz w:val="21"/>
          <w:szCs w:val="21"/>
        </w:rPr>
        <w:t>or durumda kalacağı açık olup</w:t>
      </w:r>
      <w:r w:rsidR="00F152F7">
        <w:rPr>
          <w:rFonts w:ascii="Arial" w:hAnsi="Arial" w:cs="Arial"/>
          <w:sz w:val="21"/>
          <w:szCs w:val="21"/>
        </w:rPr>
        <w:t xml:space="preserve"> Türk Ceza Kanunun 117. Maddesinde İş ve Çalışma Hürriyetinin İhlali suçunun yanı </w:t>
      </w:r>
      <w:proofErr w:type="gramStart"/>
      <w:r w:rsidR="00F152F7">
        <w:rPr>
          <w:rFonts w:ascii="Arial" w:hAnsi="Arial" w:cs="Arial"/>
          <w:sz w:val="21"/>
          <w:szCs w:val="21"/>
        </w:rPr>
        <w:t xml:space="preserve">sıra </w:t>
      </w:r>
      <w:r w:rsidR="00784F41" w:rsidRPr="00784F41">
        <w:rPr>
          <w:rFonts w:ascii="Arial" w:hAnsi="Arial" w:cs="Arial"/>
          <w:sz w:val="21"/>
          <w:szCs w:val="21"/>
        </w:rPr>
        <w:t xml:space="preserve"> Borçlar</w:t>
      </w:r>
      <w:proofErr w:type="gramEnd"/>
      <w:r w:rsidR="00784F41" w:rsidRPr="00784F41">
        <w:rPr>
          <w:rFonts w:ascii="Arial" w:hAnsi="Arial" w:cs="Arial"/>
          <w:sz w:val="21"/>
          <w:szCs w:val="21"/>
        </w:rPr>
        <w:t xml:space="preserve"> Kanunu’nun aşırı yararlanma </w:t>
      </w:r>
      <w:r w:rsidR="00784F41">
        <w:rPr>
          <w:rFonts w:ascii="Arial" w:hAnsi="Arial" w:cs="Arial"/>
          <w:sz w:val="21"/>
          <w:szCs w:val="21"/>
        </w:rPr>
        <w:t>yasağının da ihlal edil</w:t>
      </w:r>
      <w:r w:rsidR="00F152F7">
        <w:rPr>
          <w:rFonts w:ascii="Arial" w:hAnsi="Arial" w:cs="Arial"/>
          <w:sz w:val="21"/>
          <w:szCs w:val="21"/>
        </w:rPr>
        <w:t>mesi söz konusudur</w:t>
      </w:r>
      <w:r w:rsidR="00784F41">
        <w:rPr>
          <w:rFonts w:ascii="Arial" w:hAnsi="Arial" w:cs="Arial"/>
          <w:sz w:val="21"/>
          <w:szCs w:val="21"/>
        </w:rPr>
        <w:t>.</w:t>
      </w:r>
    </w:p>
    <w:p w:rsidR="00DA65B7" w:rsidRPr="00784F41" w:rsidRDefault="00DA65B7" w:rsidP="00784F41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</w:p>
    <w:p w:rsidR="00EF18E3" w:rsidRPr="008A1853" w:rsidRDefault="00EF18E3" w:rsidP="004150CD">
      <w:pPr>
        <w:shd w:val="clear" w:color="auto" w:fill="FFFFFF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8A1853">
        <w:rPr>
          <w:rFonts w:ascii="Arial" w:hAnsi="Arial" w:cs="Arial"/>
          <w:sz w:val="21"/>
          <w:szCs w:val="21"/>
          <w:shd w:val="clear" w:color="auto" w:fill="FFFFFF"/>
        </w:rPr>
        <w:t>Nitekim</w:t>
      </w:r>
      <w:r w:rsidR="00784F41">
        <w:rPr>
          <w:rFonts w:ascii="Arial" w:hAnsi="Arial" w:cs="Arial"/>
          <w:sz w:val="21"/>
          <w:szCs w:val="21"/>
          <w:shd w:val="clear" w:color="auto" w:fill="FFFFFF"/>
        </w:rPr>
        <w:t xml:space="preserve"> yersiz ödeme sonucu</w:t>
      </w:r>
      <w:r w:rsidRPr="008A1853">
        <w:rPr>
          <w:rFonts w:ascii="Arial" w:hAnsi="Arial" w:cs="Arial"/>
          <w:sz w:val="21"/>
          <w:szCs w:val="21"/>
          <w:shd w:val="clear" w:color="auto" w:fill="FFFFFF"/>
        </w:rPr>
        <w:t xml:space="preserve"> parayı alan hekim değil, hastanenin kendisi</w:t>
      </w:r>
      <w:r w:rsidR="00784F41">
        <w:rPr>
          <w:rFonts w:ascii="Arial" w:hAnsi="Arial" w:cs="Arial"/>
          <w:sz w:val="21"/>
          <w:szCs w:val="21"/>
          <w:shd w:val="clear" w:color="auto" w:fill="FFFFFF"/>
        </w:rPr>
        <w:t xml:space="preserve">dir. </w:t>
      </w:r>
      <w:r w:rsidR="00784F41" w:rsidRPr="008A1853">
        <w:rPr>
          <w:rFonts w:ascii="Arial" w:hAnsi="Arial" w:cs="Arial"/>
          <w:sz w:val="21"/>
          <w:szCs w:val="21"/>
          <w:shd w:val="clear" w:color="auto" w:fill="FFFFFF"/>
        </w:rPr>
        <w:t xml:space="preserve">Doğal </w:t>
      </w:r>
      <w:r w:rsidRPr="008A1853">
        <w:rPr>
          <w:rFonts w:ascii="Arial" w:hAnsi="Arial" w:cs="Arial"/>
          <w:sz w:val="21"/>
          <w:szCs w:val="21"/>
          <w:shd w:val="clear" w:color="auto" w:fill="FFFFFF"/>
        </w:rPr>
        <w:t xml:space="preserve">olarak ve hakkaniyet gereği </w:t>
      </w:r>
      <w:r w:rsidR="00F152F7">
        <w:rPr>
          <w:rFonts w:ascii="Arial" w:hAnsi="Arial" w:cs="Arial"/>
          <w:sz w:val="21"/>
          <w:szCs w:val="21"/>
          <w:shd w:val="clear" w:color="auto" w:fill="FFFFFF"/>
        </w:rPr>
        <w:t xml:space="preserve">hukuka aykırı bir edinim söz konusu ise </w:t>
      </w:r>
      <w:r w:rsidRPr="008A1853">
        <w:rPr>
          <w:rFonts w:ascii="Arial" w:hAnsi="Arial" w:cs="Arial"/>
          <w:sz w:val="21"/>
          <w:szCs w:val="21"/>
          <w:shd w:val="clear" w:color="auto" w:fill="FFFFFF"/>
        </w:rPr>
        <w:t xml:space="preserve">geri ödemeyi de hastane yapmalıdır. Bu taahhütle, bir hekim, söz gelimi </w:t>
      </w:r>
      <w:r w:rsidR="00DA65B7">
        <w:rPr>
          <w:rFonts w:ascii="Arial" w:hAnsi="Arial" w:cs="Arial"/>
          <w:sz w:val="21"/>
          <w:szCs w:val="21"/>
          <w:shd w:val="clear" w:color="auto" w:fill="FFFFFF"/>
        </w:rPr>
        <w:t xml:space="preserve">yıllar önce </w:t>
      </w:r>
      <w:r w:rsidRPr="008A1853">
        <w:rPr>
          <w:rFonts w:ascii="Arial" w:hAnsi="Arial" w:cs="Arial"/>
          <w:sz w:val="21"/>
          <w:szCs w:val="21"/>
          <w:shd w:val="clear" w:color="auto" w:fill="FFFFFF"/>
        </w:rPr>
        <w:t xml:space="preserve">kapanmış bir hastane ve tıp merkezine yapılan yersiz ödeme nedeniyle müeyyide ile </w:t>
      </w:r>
      <w:r w:rsidR="00784F41">
        <w:rPr>
          <w:rFonts w:ascii="Arial" w:hAnsi="Arial" w:cs="Arial"/>
          <w:sz w:val="21"/>
          <w:szCs w:val="21"/>
          <w:shd w:val="clear" w:color="auto" w:fill="FFFFFF"/>
        </w:rPr>
        <w:t xml:space="preserve">de </w:t>
      </w:r>
      <w:r w:rsidRPr="008A1853">
        <w:rPr>
          <w:rFonts w:ascii="Arial" w:hAnsi="Arial" w:cs="Arial"/>
          <w:sz w:val="21"/>
          <w:szCs w:val="21"/>
          <w:shd w:val="clear" w:color="auto" w:fill="FFFFFF"/>
        </w:rPr>
        <w:t>ka</w:t>
      </w:r>
      <w:r w:rsidR="00784F41">
        <w:rPr>
          <w:rFonts w:ascii="Arial" w:hAnsi="Arial" w:cs="Arial"/>
          <w:sz w:val="21"/>
          <w:szCs w:val="21"/>
          <w:shd w:val="clear" w:color="auto" w:fill="FFFFFF"/>
        </w:rPr>
        <w:t>rşı karşıya kalabilecektir.</w:t>
      </w:r>
    </w:p>
    <w:p w:rsidR="009662EB" w:rsidRPr="008A1853" w:rsidRDefault="009662EB" w:rsidP="004150CD">
      <w:pPr>
        <w:shd w:val="clear" w:color="auto" w:fill="FFFFFF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784F41" w:rsidRDefault="009662EB" w:rsidP="004150CD">
      <w:pPr>
        <w:shd w:val="clear" w:color="auto" w:fill="FFFFFF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8A1853">
        <w:rPr>
          <w:rFonts w:ascii="Arial" w:hAnsi="Arial" w:cs="Arial"/>
          <w:sz w:val="21"/>
          <w:szCs w:val="21"/>
          <w:shd w:val="clear" w:color="auto" w:fill="FFFFFF"/>
        </w:rPr>
        <w:t>Bununla birlikte</w:t>
      </w:r>
      <w:r w:rsidR="00DA65B7">
        <w:rPr>
          <w:rFonts w:ascii="Arial" w:hAnsi="Arial" w:cs="Arial"/>
          <w:sz w:val="21"/>
          <w:szCs w:val="21"/>
          <w:shd w:val="clear" w:color="auto" w:fill="FFFFFF"/>
        </w:rPr>
        <w:t xml:space="preserve"> yürürlükteki hukuksal düzenlemeler uyarınca</w:t>
      </w:r>
      <w:r w:rsidRPr="008A185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EF18E3" w:rsidRPr="008A1853">
        <w:rPr>
          <w:rFonts w:ascii="Arial" w:hAnsi="Arial" w:cs="Arial"/>
          <w:sz w:val="21"/>
          <w:szCs w:val="21"/>
          <w:shd w:val="clear" w:color="auto" w:fill="FFFFFF"/>
        </w:rPr>
        <w:t>hekim</w:t>
      </w:r>
      <w:r w:rsidR="00DA65B7">
        <w:rPr>
          <w:rFonts w:ascii="Arial" w:hAnsi="Arial" w:cs="Arial"/>
          <w:sz w:val="21"/>
          <w:szCs w:val="21"/>
          <w:shd w:val="clear" w:color="auto" w:fill="FFFFFF"/>
        </w:rPr>
        <w:t>ler</w:t>
      </w:r>
      <w:r w:rsidR="00EF18E3" w:rsidRPr="008A185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8A1853">
        <w:rPr>
          <w:rFonts w:ascii="Arial" w:hAnsi="Arial" w:cs="Arial"/>
          <w:sz w:val="21"/>
          <w:szCs w:val="21"/>
          <w:shd w:val="clear" w:color="auto" w:fill="FFFFFF"/>
        </w:rPr>
        <w:t>elbette alanı</w:t>
      </w:r>
      <w:r w:rsidR="00784F41">
        <w:rPr>
          <w:rFonts w:ascii="Arial" w:hAnsi="Arial" w:cs="Arial"/>
          <w:sz w:val="21"/>
          <w:szCs w:val="21"/>
          <w:shd w:val="clear" w:color="auto" w:fill="FFFFFF"/>
        </w:rPr>
        <w:t xml:space="preserve"> ile ilgili mesleki uygulamalar</w:t>
      </w:r>
      <w:r w:rsidR="00EF18E3" w:rsidRPr="008A1853">
        <w:rPr>
          <w:rFonts w:ascii="Arial" w:hAnsi="Arial" w:cs="Arial"/>
          <w:sz w:val="21"/>
          <w:szCs w:val="21"/>
          <w:shd w:val="clear" w:color="auto" w:fill="FFFFFF"/>
        </w:rPr>
        <w:t>ı</w:t>
      </w:r>
      <w:r w:rsidR="00784F41">
        <w:rPr>
          <w:rFonts w:ascii="Arial" w:hAnsi="Arial" w:cs="Arial"/>
          <w:sz w:val="21"/>
          <w:szCs w:val="21"/>
          <w:shd w:val="clear" w:color="auto" w:fill="FFFFFF"/>
        </w:rPr>
        <w:t>n</w:t>
      </w:r>
      <w:r w:rsidRPr="008A1853">
        <w:rPr>
          <w:rFonts w:ascii="Arial" w:hAnsi="Arial" w:cs="Arial"/>
          <w:sz w:val="21"/>
          <w:szCs w:val="21"/>
          <w:shd w:val="clear" w:color="auto" w:fill="FFFFFF"/>
        </w:rPr>
        <w:t>ı uzmanlık alanı</w:t>
      </w:r>
      <w:r w:rsidR="00EF18E3" w:rsidRPr="008A1853">
        <w:rPr>
          <w:rFonts w:ascii="Arial" w:hAnsi="Arial" w:cs="Arial"/>
          <w:sz w:val="21"/>
          <w:szCs w:val="21"/>
          <w:shd w:val="clear" w:color="auto" w:fill="FFFFFF"/>
        </w:rPr>
        <w:t xml:space="preserve"> ile</w:t>
      </w:r>
      <w:r w:rsidRPr="008A1853">
        <w:rPr>
          <w:rFonts w:ascii="Arial" w:hAnsi="Arial" w:cs="Arial"/>
          <w:sz w:val="21"/>
          <w:szCs w:val="21"/>
          <w:shd w:val="clear" w:color="auto" w:fill="FFFFFF"/>
        </w:rPr>
        <w:t xml:space="preserve"> ilgili tıp kurallarına, hekimlik meslek etiği ilkelerine aykırı bir biçimde kusurlu olarak verme</w:t>
      </w:r>
      <w:r w:rsidR="00DA65B7">
        <w:rPr>
          <w:rFonts w:ascii="Arial" w:hAnsi="Arial" w:cs="Arial"/>
          <w:sz w:val="21"/>
          <w:szCs w:val="21"/>
          <w:shd w:val="clear" w:color="auto" w:fill="FFFFFF"/>
        </w:rPr>
        <w:t>leri</w:t>
      </w:r>
      <w:r w:rsidR="00EF18E3" w:rsidRPr="008A185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8A1853">
        <w:rPr>
          <w:rFonts w:ascii="Arial" w:hAnsi="Arial" w:cs="Arial"/>
          <w:sz w:val="21"/>
          <w:szCs w:val="21"/>
          <w:shd w:val="clear" w:color="auto" w:fill="FFFFFF"/>
        </w:rPr>
        <w:t xml:space="preserve">halinde sonuçlarından hukuken sorumlu </w:t>
      </w:r>
      <w:r w:rsidR="00DA65B7">
        <w:rPr>
          <w:rFonts w:ascii="Arial" w:hAnsi="Arial" w:cs="Arial"/>
          <w:sz w:val="21"/>
          <w:szCs w:val="21"/>
          <w:shd w:val="clear" w:color="auto" w:fill="FFFFFF"/>
        </w:rPr>
        <w:t xml:space="preserve">tutulmaktadır. Buna ilişkin hukuksal normlar zaten bulunmaktadır. </w:t>
      </w:r>
      <w:r w:rsidR="00EF18E3" w:rsidRPr="008A1853">
        <w:rPr>
          <w:rFonts w:ascii="Arial" w:hAnsi="Arial" w:cs="Arial"/>
          <w:sz w:val="21"/>
          <w:szCs w:val="21"/>
          <w:shd w:val="clear" w:color="auto" w:fill="FFFFFF"/>
        </w:rPr>
        <w:t xml:space="preserve">Kurumunuzun tüm bunları dikkate alarak </w:t>
      </w:r>
      <w:proofErr w:type="gramStart"/>
      <w:r w:rsidR="00EF18E3" w:rsidRPr="008A1853">
        <w:rPr>
          <w:rFonts w:ascii="Arial" w:hAnsi="Arial" w:cs="Arial"/>
          <w:sz w:val="21"/>
          <w:szCs w:val="21"/>
          <w:shd w:val="clear" w:color="auto" w:fill="FFFFFF"/>
        </w:rPr>
        <w:t>14.8</w:t>
      </w:r>
      <w:proofErr w:type="gramEnd"/>
      <w:r w:rsidR="00784F41">
        <w:rPr>
          <w:rFonts w:ascii="Arial" w:hAnsi="Arial" w:cs="Arial"/>
          <w:sz w:val="21"/>
          <w:szCs w:val="21"/>
          <w:shd w:val="clear" w:color="auto" w:fill="FFFFFF"/>
        </w:rPr>
        <w:t xml:space="preserve"> madde</w:t>
      </w:r>
      <w:r w:rsidR="00DA65B7">
        <w:rPr>
          <w:rFonts w:ascii="Arial" w:hAnsi="Arial" w:cs="Arial"/>
          <w:sz w:val="21"/>
          <w:szCs w:val="21"/>
          <w:shd w:val="clear" w:color="auto" w:fill="FFFFFF"/>
        </w:rPr>
        <w:t xml:space="preserve"> içeriği düzeltmesi ve uygulamanın durdurulduğunu duyurması gerekliliğini b</w:t>
      </w:r>
      <w:r w:rsidR="00784F41">
        <w:rPr>
          <w:rFonts w:ascii="Arial" w:hAnsi="Arial" w:cs="Arial"/>
          <w:sz w:val="21"/>
          <w:szCs w:val="21"/>
          <w:shd w:val="clear" w:color="auto" w:fill="FFFFFF"/>
        </w:rPr>
        <w:t>ilgi</w:t>
      </w:r>
      <w:r w:rsidR="00DA65B7">
        <w:rPr>
          <w:rFonts w:ascii="Arial" w:hAnsi="Arial" w:cs="Arial"/>
          <w:sz w:val="21"/>
          <w:szCs w:val="21"/>
          <w:shd w:val="clear" w:color="auto" w:fill="FFFFFF"/>
        </w:rPr>
        <w:t>lerinize sunarız.</w:t>
      </w:r>
      <w:r w:rsidR="00784F41">
        <w:rPr>
          <w:rFonts w:ascii="Arial" w:hAnsi="Arial" w:cs="Arial"/>
          <w:sz w:val="21"/>
          <w:szCs w:val="21"/>
          <w:shd w:val="clear" w:color="auto" w:fill="FFFFFF"/>
        </w:rPr>
        <w:t xml:space="preserve"> Saygılarımızla.</w:t>
      </w:r>
    </w:p>
    <w:p w:rsidR="009662EB" w:rsidRPr="008A1853" w:rsidRDefault="009662EB" w:rsidP="004150CD">
      <w:pPr>
        <w:shd w:val="clear" w:color="auto" w:fill="FFFFFF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7840F6" w:rsidRPr="008A1853" w:rsidRDefault="007840F6">
      <w:pPr>
        <w:rPr>
          <w:rFonts w:ascii="Arial" w:hAnsi="Arial" w:cs="Arial"/>
          <w:b/>
          <w:sz w:val="21"/>
          <w:szCs w:val="21"/>
        </w:rPr>
      </w:pPr>
    </w:p>
    <w:sectPr w:rsidR="007840F6" w:rsidRPr="008A1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2F"/>
    <w:rsid w:val="00035E12"/>
    <w:rsid w:val="000E739E"/>
    <w:rsid w:val="002C2C99"/>
    <w:rsid w:val="002E27D1"/>
    <w:rsid w:val="003934B4"/>
    <w:rsid w:val="004150CD"/>
    <w:rsid w:val="00434599"/>
    <w:rsid w:val="00444D43"/>
    <w:rsid w:val="0045420D"/>
    <w:rsid w:val="004B3168"/>
    <w:rsid w:val="00502145"/>
    <w:rsid w:val="00644417"/>
    <w:rsid w:val="007840F6"/>
    <w:rsid w:val="00784F41"/>
    <w:rsid w:val="008A1853"/>
    <w:rsid w:val="009335F5"/>
    <w:rsid w:val="009662EB"/>
    <w:rsid w:val="00983E53"/>
    <w:rsid w:val="00AE4A3A"/>
    <w:rsid w:val="00B32A08"/>
    <w:rsid w:val="00D32C2F"/>
    <w:rsid w:val="00DA65B7"/>
    <w:rsid w:val="00EF18E3"/>
    <w:rsid w:val="00F1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17"/>
  </w:style>
  <w:style w:type="paragraph" w:styleId="Balk3">
    <w:name w:val="heading 3"/>
    <w:basedOn w:val="Normal"/>
    <w:link w:val="Balk3Char"/>
    <w:uiPriority w:val="9"/>
    <w:qFormat/>
    <w:rsid w:val="007840F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934B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34B4"/>
  </w:style>
  <w:style w:type="paragraph" w:styleId="DipnotMetni">
    <w:name w:val="footnote text"/>
    <w:basedOn w:val="Normal"/>
    <w:link w:val="DipnotMetniChar"/>
    <w:uiPriority w:val="99"/>
    <w:semiHidden/>
    <w:unhideWhenUsed/>
    <w:rsid w:val="003934B4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934B4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9335F5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840F6"/>
    <w:rPr>
      <w:b/>
      <w:bCs/>
    </w:rPr>
  </w:style>
  <w:style w:type="character" w:customStyle="1" w:styleId="apple-converted-space">
    <w:name w:val="apple-converted-space"/>
    <w:basedOn w:val="VarsaylanParagrafYazTipi"/>
    <w:rsid w:val="007840F6"/>
  </w:style>
  <w:style w:type="character" w:customStyle="1" w:styleId="Balk3Char">
    <w:name w:val="Başlık 3 Char"/>
    <w:basedOn w:val="VarsaylanParagrafYazTipi"/>
    <w:link w:val="Balk3"/>
    <w:uiPriority w:val="9"/>
    <w:rsid w:val="007840F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17"/>
  </w:style>
  <w:style w:type="paragraph" w:styleId="Balk3">
    <w:name w:val="heading 3"/>
    <w:basedOn w:val="Normal"/>
    <w:link w:val="Balk3Char"/>
    <w:uiPriority w:val="9"/>
    <w:qFormat/>
    <w:rsid w:val="007840F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934B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34B4"/>
  </w:style>
  <w:style w:type="paragraph" w:styleId="DipnotMetni">
    <w:name w:val="footnote text"/>
    <w:basedOn w:val="Normal"/>
    <w:link w:val="DipnotMetniChar"/>
    <w:uiPriority w:val="99"/>
    <w:semiHidden/>
    <w:unhideWhenUsed/>
    <w:rsid w:val="003934B4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934B4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9335F5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840F6"/>
    <w:rPr>
      <w:b/>
      <w:bCs/>
    </w:rPr>
  </w:style>
  <w:style w:type="character" w:customStyle="1" w:styleId="apple-converted-space">
    <w:name w:val="apple-converted-space"/>
    <w:basedOn w:val="VarsaylanParagrafYazTipi"/>
    <w:rsid w:val="007840F6"/>
  </w:style>
  <w:style w:type="character" w:customStyle="1" w:styleId="Balk3Char">
    <w:name w:val="Başlık 3 Char"/>
    <w:basedOn w:val="VarsaylanParagrafYazTipi"/>
    <w:link w:val="Balk3"/>
    <w:uiPriority w:val="9"/>
    <w:rsid w:val="007840F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</dc:creator>
  <cp:lastModifiedBy>basin</cp:lastModifiedBy>
  <cp:revision>2</cp:revision>
  <dcterms:created xsi:type="dcterms:W3CDTF">2016-01-12T15:38:00Z</dcterms:created>
  <dcterms:modified xsi:type="dcterms:W3CDTF">2016-01-12T15:38:00Z</dcterms:modified>
</cp:coreProperties>
</file>