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B8A" w:rsidRDefault="00405853">
      <w:pPr>
        <w:rPr>
          <w:b/>
          <w:lang w:val="tr-TR"/>
        </w:rPr>
      </w:pPr>
      <w:r>
        <w:rPr>
          <w:b/>
          <w:lang w:val="tr-TR"/>
        </w:rPr>
        <w:t>TTB İSİYH KOLU 2015</w:t>
      </w:r>
      <w:r w:rsidR="00FF052B" w:rsidRPr="00195AF1">
        <w:rPr>
          <w:b/>
          <w:lang w:val="tr-TR"/>
        </w:rPr>
        <w:t xml:space="preserve">-2016 DÖNEMİ İÇİN </w:t>
      </w:r>
      <w:r w:rsidR="008C75A5">
        <w:rPr>
          <w:b/>
          <w:lang w:val="tr-TR"/>
        </w:rPr>
        <w:t>ÇALIŞMA PLANI / PROG</w:t>
      </w:r>
      <w:r w:rsidR="00844ADF">
        <w:rPr>
          <w:b/>
          <w:lang w:val="tr-TR"/>
        </w:rPr>
        <w:t xml:space="preserve">RAMI </w:t>
      </w:r>
    </w:p>
    <w:p w:rsidR="00384C04" w:rsidRDefault="00384C04">
      <w:pPr>
        <w:rPr>
          <w:lang w:val="tr-TR"/>
        </w:rPr>
      </w:pPr>
      <w:r>
        <w:rPr>
          <w:lang w:val="tr-TR"/>
        </w:rPr>
        <w:t>Ülkemiz seçimleri geride bıraktı.</w:t>
      </w:r>
    </w:p>
    <w:p w:rsidR="00384C04" w:rsidRDefault="00384C04">
      <w:pPr>
        <w:rPr>
          <w:lang w:val="tr-TR"/>
        </w:rPr>
      </w:pPr>
      <w:r>
        <w:rPr>
          <w:lang w:val="tr-TR"/>
        </w:rPr>
        <w:t>Bugünlerde “yeni bir hükümet kurulması” için arayışlar başladı. Yeni bir hükümet aynı zamanda yeni bir Çalışma Bakanlığı anlamı taşıyor.</w:t>
      </w:r>
    </w:p>
    <w:p w:rsidR="00384C04" w:rsidRDefault="00384C04">
      <w:pPr>
        <w:rPr>
          <w:lang w:val="tr-TR"/>
        </w:rPr>
      </w:pPr>
      <w:r>
        <w:rPr>
          <w:lang w:val="tr-TR"/>
        </w:rPr>
        <w:t>Özellikle son on yılı işçi sağlığı uygulamaları açısından tüm yıkıcılığı ile hep beraber yaşadık. Önümüzdeki yıllar bu yıkıcılığı onarmak açısından olanaklar yaratacak mı? He</w:t>
      </w:r>
      <w:r w:rsidR="005474D9">
        <w:rPr>
          <w:lang w:val="tr-TR"/>
        </w:rPr>
        <w:t>p beraber yaşayıp</w:t>
      </w:r>
      <w:r>
        <w:rPr>
          <w:lang w:val="tr-TR"/>
        </w:rPr>
        <w:t>,</w:t>
      </w:r>
      <w:r w:rsidR="005474D9">
        <w:rPr>
          <w:lang w:val="tr-TR"/>
        </w:rPr>
        <w:t xml:space="preserve"> </w:t>
      </w:r>
      <w:r>
        <w:rPr>
          <w:lang w:val="tr-TR"/>
        </w:rPr>
        <w:t>göreceğiz. Şüphesiz s</w:t>
      </w:r>
      <w:r w:rsidR="005474D9">
        <w:rPr>
          <w:lang w:val="tr-TR"/>
        </w:rPr>
        <w:t xml:space="preserve">adece izlemek yeterli olmayacak, bunca yaşanan iş cinayetlerine, meslek hastalıklarında yaşanan duyarsızlığa ve işyeri hekimlerinin gün geçtikçe daha da zorlaşan çalışma koşullarına karşı mesleki sorumluluğumuz gereği müdahale olanaklarını da yaratacak bir çaba içinde olacağız. </w:t>
      </w:r>
    </w:p>
    <w:p w:rsidR="00B9568C" w:rsidRDefault="00B9568C">
      <w:pPr>
        <w:rPr>
          <w:lang w:val="tr-TR"/>
        </w:rPr>
      </w:pPr>
      <w:r>
        <w:rPr>
          <w:lang w:val="tr-TR"/>
        </w:rPr>
        <w:t xml:space="preserve">İşçi sağlığı alanında yaşanan ve bu ülkenin üretenleri açısından artık bir kıyıma dönüşen çalışma ortamlarının risklerine karşı çıkan itiraz seslerinin son dönemdeki en önemli gücü olan metal işçilerinin çığlığını anlamaya çalışacağız bir yandan. Diğer yandan madenlerde, inşaatlarda, tarım işçiliğinde, tersanelerde yaşanan bu özelleştirme, </w:t>
      </w:r>
      <w:proofErr w:type="spellStart"/>
      <w:r>
        <w:rPr>
          <w:lang w:val="tr-TR"/>
        </w:rPr>
        <w:t>güvencesizleştirme</w:t>
      </w:r>
      <w:proofErr w:type="spellEnd"/>
      <w:r>
        <w:rPr>
          <w:lang w:val="tr-TR"/>
        </w:rPr>
        <w:t xml:space="preserve"> ve </w:t>
      </w:r>
      <w:proofErr w:type="spellStart"/>
      <w:r>
        <w:rPr>
          <w:lang w:val="tr-TR"/>
        </w:rPr>
        <w:t>örgütsüzleştirme</w:t>
      </w:r>
      <w:proofErr w:type="spellEnd"/>
      <w:r>
        <w:rPr>
          <w:lang w:val="tr-TR"/>
        </w:rPr>
        <w:t xml:space="preserve"> ve tüm bunların bir sonucu olarak nihayetinde hastalıklara-kazalara yol açan ortamın işyeri hekimleri üzerindeki benzer etkisini de hissedeceğiz.</w:t>
      </w:r>
    </w:p>
    <w:p w:rsidR="008C0882" w:rsidRPr="00384C04" w:rsidRDefault="008C0882">
      <w:pPr>
        <w:rPr>
          <w:lang w:val="tr-TR"/>
        </w:rPr>
      </w:pPr>
      <w:r>
        <w:rPr>
          <w:lang w:val="tr-TR"/>
        </w:rPr>
        <w:t>Önümüzdeki günlere, aylara yıllara bakarken ve yeni müdahale olanakları ararken</w:t>
      </w:r>
      <w:r w:rsidR="00BB53C1">
        <w:rPr>
          <w:lang w:val="tr-TR"/>
        </w:rPr>
        <w:t>,</w:t>
      </w:r>
      <w:r>
        <w:rPr>
          <w:lang w:val="tr-TR"/>
        </w:rPr>
        <w:t xml:space="preserve"> işçi sağlığı ortamın da bugün ne durumdayız? </w:t>
      </w:r>
      <w:r w:rsidR="00DD0AFB">
        <w:rPr>
          <w:lang w:val="tr-TR"/>
        </w:rPr>
        <w:t>Diye</w:t>
      </w:r>
      <w:r>
        <w:rPr>
          <w:lang w:val="tr-TR"/>
        </w:rPr>
        <w:t xml:space="preserve"> </w:t>
      </w:r>
      <w:r w:rsidR="004D1AB1">
        <w:rPr>
          <w:lang w:val="tr-TR"/>
        </w:rPr>
        <w:t>tartışmaya çalışırsak</w:t>
      </w:r>
      <w:r w:rsidR="00DD0AFB">
        <w:rPr>
          <w:lang w:val="tr-TR"/>
        </w:rPr>
        <w:t>…</w:t>
      </w:r>
    </w:p>
    <w:p w:rsidR="00195AF1" w:rsidRDefault="00195AF1">
      <w:pPr>
        <w:rPr>
          <w:b/>
          <w:lang w:val="tr-TR"/>
        </w:rPr>
      </w:pPr>
      <w:r w:rsidRPr="00195AF1">
        <w:rPr>
          <w:b/>
          <w:lang w:val="tr-TR"/>
        </w:rPr>
        <w:t>Nasıl bir işçi sağlığı ortamında yaşıyoruz?</w:t>
      </w:r>
    </w:p>
    <w:p w:rsidR="00195AF1" w:rsidRDefault="008966C3">
      <w:pPr>
        <w:rPr>
          <w:lang w:val="tr-TR"/>
        </w:rPr>
      </w:pPr>
      <w:r>
        <w:rPr>
          <w:lang w:val="tr-TR"/>
        </w:rPr>
        <w:t>Bu sorunun karşılığı olarak sayfalar dolusu cümleler kurulabilir ancak özetlersek;</w:t>
      </w:r>
    </w:p>
    <w:p w:rsidR="007A5726" w:rsidRDefault="007A5726">
      <w:pPr>
        <w:rPr>
          <w:lang w:val="tr-TR"/>
        </w:rPr>
      </w:pPr>
      <w:r w:rsidRPr="007A5726">
        <w:rPr>
          <w:lang w:val="tr-TR"/>
        </w:rPr>
        <w:t>Ülkemiz</w:t>
      </w:r>
      <w:r>
        <w:rPr>
          <w:lang w:val="tr-TR"/>
        </w:rPr>
        <w:t>,</w:t>
      </w:r>
      <w:r w:rsidRPr="007A5726">
        <w:rPr>
          <w:lang w:val="tr-TR"/>
        </w:rPr>
        <w:t xml:space="preserve"> küresel sermayenin </w:t>
      </w:r>
      <w:r>
        <w:rPr>
          <w:lang w:val="tr-TR"/>
        </w:rPr>
        <w:t xml:space="preserve">yatırım alanı olarak ucuz ve güvencesiz emeğin </w:t>
      </w:r>
      <w:r w:rsidRPr="007A5726">
        <w:rPr>
          <w:lang w:val="tr-TR"/>
        </w:rPr>
        <w:t>en önemli rekabet gücü haline getiril</w:t>
      </w:r>
      <w:r>
        <w:rPr>
          <w:lang w:val="tr-TR"/>
        </w:rPr>
        <w:t>diği bir çalışma hayatına adım adım zorlandı. Yıllar boyu tüm yasal düzenlemeler ve yasal olmayan uygulamalar emek dünyasında yıkıcı etkilerini hissettirdi.</w:t>
      </w:r>
    </w:p>
    <w:p w:rsidR="008966C3" w:rsidRDefault="00AF23F3">
      <w:pPr>
        <w:rPr>
          <w:lang w:val="tr-TR"/>
        </w:rPr>
      </w:pPr>
      <w:r>
        <w:rPr>
          <w:lang w:val="tr-TR"/>
        </w:rPr>
        <w:t>Ç</w:t>
      </w:r>
      <w:r w:rsidR="007A5726" w:rsidRPr="007A5726">
        <w:rPr>
          <w:lang w:val="tr-TR"/>
        </w:rPr>
        <w:t>alışma hayatı</w:t>
      </w:r>
      <w:r w:rsidR="00C870CE">
        <w:rPr>
          <w:lang w:val="tr-TR"/>
        </w:rPr>
        <w:t>,</w:t>
      </w:r>
      <w:r w:rsidR="007A5726" w:rsidRPr="007A5726">
        <w:rPr>
          <w:lang w:val="tr-TR"/>
        </w:rPr>
        <w:t xml:space="preserve"> her türlü güvenlikten yoksun, </w:t>
      </w:r>
      <w:proofErr w:type="spellStart"/>
      <w:r w:rsidR="007A5726" w:rsidRPr="007A5726">
        <w:rPr>
          <w:lang w:val="tr-TR"/>
        </w:rPr>
        <w:t>örgütsüzleştirilmiş</w:t>
      </w:r>
      <w:proofErr w:type="spellEnd"/>
      <w:r w:rsidR="00C870CE">
        <w:rPr>
          <w:lang w:val="tr-TR"/>
        </w:rPr>
        <w:t>, taşeronlaşmanın yaygınlaştığı, emeğin</w:t>
      </w:r>
      <w:r w:rsidR="007A5726" w:rsidRPr="007A5726">
        <w:rPr>
          <w:lang w:val="tr-TR"/>
        </w:rPr>
        <w:t xml:space="preserve"> ucuz iş gücü olmaya </w:t>
      </w:r>
      <w:r w:rsidR="00C870CE">
        <w:rPr>
          <w:lang w:val="tr-TR"/>
        </w:rPr>
        <w:t xml:space="preserve">zorlandığı bir ortama sürüklenince, </w:t>
      </w:r>
      <w:r w:rsidR="007A5726" w:rsidRPr="007A5726">
        <w:rPr>
          <w:lang w:val="tr-TR"/>
        </w:rPr>
        <w:t xml:space="preserve"> kaçınılmaz olarak iş cinayetleri de meslek hastalıkları da </w:t>
      </w:r>
      <w:r w:rsidR="00C870CE">
        <w:rPr>
          <w:lang w:val="tr-TR"/>
        </w:rPr>
        <w:t>katlanarak artacaktı ve ne yazık ki</w:t>
      </w:r>
      <w:r w:rsidR="007A5726" w:rsidRPr="007A5726">
        <w:rPr>
          <w:lang w:val="tr-TR"/>
        </w:rPr>
        <w:t xml:space="preserve"> öyle oldu.</w:t>
      </w:r>
    </w:p>
    <w:p w:rsidR="006331DB" w:rsidRDefault="004D1AB1" w:rsidP="00E137A0">
      <w:pPr>
        <w:rPr>
          <w:lang w:val="tr-TR"/>
        </w:rPr>
      </w:pPr>
      <w:r>
        <w:rPr>
          <w:lang w:val="tr-TR"/>
        </w:rPr>
        <w:t>Aslında bugünden geçmişe bakınca görünen ortada ç</w:t>
      </w:r>
      <w:r w:rsidR="006331DB">
        <w:rPr>
          <w:lang w:val="tr-TR"/>
        </w:rPr>
        <w:t>alışma hayatındaki dinamikler sadece bir sih</w:t>
      </w:r>
      <w:r>
        <w:rPr>
          <w:lang w:val="tr-TR"/>
        </w:rPr>
        <w:t>irli kelimeye göre tasarlandı</w:t>
      </w:r>
      <w:r w:rsidR="006331DB">
        <w:rPr>
          <w:lang w:val="tr-TR"/>
        </w:rPr>
        <w:t>.</w:t>
      </w:r>
      <w:r>
        <w:rPr>
          <w:lang w:val="tr-TR"/>
        </w:rPr>
        <w:t xml:space="preserve"> Yıllarca bunun etkileri yaşadık.</w:t>
      </w:r>
    </w:p>
    <w:p w:rsidR="001E440F" w:rsidRDefault="006331DB" w:rsidP="00E137A0">
      <w:r>
        <w:rPr>
          <w:lang w:val="tr-TR"/>
        </w:rPr>
        <w:lastRenderedPageBreak/>
        <w:t>Artık h</w:t>
      </w:r>
      <w:r w:rsidR="00E137A0" w:rsidRPr="00E137A0">
        <w:rPr>
          <w:lang w:val="tr-TR"/>
        </w:rPr>
        <w:t>e</w:t>
      </w:r>
      <w:r>
        <w:rPr>
          <w:lang w:val="tr-TR"/>
        </w:rPr>
        <w:t xml:space="preserve">r yeni </w:t>
      </w:r>
      <w:r w:rsidR="00636679">
        <w:rPr>
          <w:lang w:val="tr-TR"/>
        </w:rPr>
        <w:t>düzenleme o</w:t>
      </w:r>
      <w:r>
        <w:rPr>
          <w:lang w:val="tr-TR"/>
        </w:rPr>
        <w:t xml:space="preserve"> sihirli kelim</w:t>
      </w:r>
      <w:r w:rsidR="004D1AB1">
        <w:rPr>
          <w:lang w:val="tr-TR"/>
        </w:rPr>
        <w:t>e</w:t>
      </w:r>
      <w:r>
        <w:rPr>
          <w:lang w:val="tr-TR"/>
        </w:rPr>
        <w:t>de gizli bir hale getirildi. “Piyasa” ve “piyasanın ihtiyaçları</w:t>
      </w:r>
      <w:r w:rsidR="001E440F">
        <w:rPr>
          <w:lang w:val="tr-TR"/>
        </w:rPr>
        <w:t>”</w:t>
      </w:r>
      <w:r>
        <w:rPr>
          <w:lang w:val="tr-TR"/>
        </w:rPr>
        <w:t>.</w:t>
      </w:r>
    </w:p>
    <w:p w:rsidR="001E440F" w:rsidRDefault="001E440F" w:rsidP="00E137A0">
      <w:pPr>
        <w:rPr>
          <w:lang w:val="tr-TR"/>
        </w:rPr>
      </w:pPr>
      <w:r w:rsidRPr="001E440F">
        <w:rPr>
          <w:lang w:val="tr-TR"/>
        </w:rPr>
        <w:t>Kaçınılmaz olarak İşçi sağlığı alanı</w:t>
      </w:r>
      <w:r w:rsidR="004D1AB1">
        <w:rPr>
          <w:lang w:val="tr-TR"/>
        </w:rPr>
        <w:t xml:space="preserve"> </w:t>
      </w:r>
      <w:r>
        <w:rPr>
          <w:lang w:val="tr-TR"/>
        </w:rPr>
        <w:t>da</w:t>
      </w:r>
      <w:r w:rsidRPr="001E440F">
        <w:rPr>
          <w:lang w:val="tr-TR"/>
        </w:rPr>
        <w:t xml:space="preserve"> yine bir tür piyasa modeli olan </w:t>
      </w:r>
      <w:proofErr w:type="spellStart"/>
      <w:r w:rsidRPr="001E440F">
        <w:rPr>
          <w:lang w:val="tr-TR"/>
        </w:rPr>
        <w:t>OSGB’lere</w:t>
      </w:r>
      <w:proofErr w:type="spellEnd"/>
      <w:r w:rsidRPr="001E440F">
        <w:rPr>
          <w:lang w:val="tr-TR"/>
        </w:rPr>
        <w:t xml:space="preserve"> </w:t>
      </w:r>
      <w:r>
        <w:rPr>
          <w:lang w:val="tr-TR"/>
        </w:rPr>
        <w:t xml:space="preserve">zorlandı. </w:t>
      </w:r>
      <w:r w:rsidR="004D1AB1">
        <w:rPr>
          <w:lang w:val="tr-TR"/>
        </w:rPr>
        <w:t>Bütün d</w:t>
      </w:r>
      <w:r>
        <w:rPr>
          <w:lang w:val="tr-TR"/>
        </w:rPr>
        <w:t>üzenlemeler buna göre yapıldı.</w:t>
      </w:r>
    </w:p>
    <w:p w:rsidR="006A12C6" w:rsidRDefault="001E440F" w:rsidP="00E137A0">
      <w:pPr>
        <w:rPr>
          <w:lang w:val="tr-TR"/>
        </w:rPr>
      </w:pPr>
      <w:proofErr w:type="spellStart"/>
      <w:r w:rsidRPr="001E440F">
        <w:rPr>
          <w:lang w:val="tr-TR"/>
        </w:rPr>
        <w:t>OSGB’ler</w:t>
      </w:r>
      <w:proofErr w:type="spellEnd"/>
      <w:r w:rsidRPr="001E440F">
        <w:rPr>
          <w:lang w:val="tr-TR"/>
        </w:rPr>
        <w:t xml:space="preserve"> alanın temel yapıları haline gelince, artık işçi sağlığını alanının ihtiyaçları ve bilimsel metotlar değil </w:t>
      </w:r>
      <w:r>
        <w:rPr>
          <w:lang w:val="tr-TR"/>
        </w:rPr>
        <w:t>“</w:t>
      </w:r>
      <w:r w:rsidRPr="001E440F">
        <w:rPr>
          <w:lang w:val="tr-TR"/>
        </w:rPr>
        <w:t>akçeli hesaplar</w:t>
      </w:r>
      <w:r>
        <w:rPr>
          <w:lang w:val="tr-TR"/>
        </w:rPr>
        <w:t xml:space="preserve">” alana hâkimiyet kurmuş oldu. Durum böyle olunca iş </w:t>
      </w:r>
      <w:r w:rsidR="00636679">
        <w:rPr>
          <w:lang w:val="tr-TR"/>
        </w:rPr>
        <w:t xml:space="preserve">cinayetlerinden </w:t>
      </w:r>
      <w:r w:rsidR="00636679" w:rsidRPr="001E440F">
        <w:rPr>
          <w:lang w:val="tr-TR"/>
        </w:rPr>
        <w:t>ölümler</w:t>
      </w:r>
      <w:r w:rsidRPr="001E440F">
        <w:rPr>
          <w:lang w:val="tr-TR"/>
        </w:rPr>
        <w:t xml:space="preserve"> ve facialar kaçınılmaz olarak devam etti.</w:t>
      </w:r>
    </w:p>
    <w:p w:rsidR="00206869" w:rsidRDefault="00206869" w:rsidP="00E137A0">
      <w:pPr>
        <w:rPr>
          <w:lang w:val="tr-TR"/>
        </w:rPr>
      </w:pPr>
      <w:r>
        <w:rPr>
          <w:lang w:val="tr-TR"/>
        </w:rPr>
        <w:t xml:space="preserve">Artık yaşadığımız her bir </w:t>
      </w:r>
      <w:r w:rsidR="00636679">
        <w:rPr>
          <w:lang w:val="tr-TR"/>
        </w:rPr>
        <w:t xml:space="preserve">yılı </w:t>
      </w:r>
      <w:r w:rsidR="00636679" w:rsidRPr="00206869">
        <w:rPr>
          <w:lang w:val="tr-TR"/>
        </w:rPr>
        <w:t>iş</w:t>
      </w:r>
      <w:r w:rsidRPr="00206869">
        <w:rPr>
          <w:lang w:val="tr-TR"/>
        </w:rPr>
        <w:t xml:space="preserve"> cinayetleri açısından “kapkara” bir yıl olarak bitirdik. Çok canımız yandı</w:t>
      </w:r>
      <w:r>
        <w:rPr>
          <w:lang w:val="tr-TR"/>
        </w:rPr>
        <w:t>. Ne yazık ki 2014 yılı</w:t>
      </w:r>
      <w:r w:rsidR="00921584">
        <w:rPr>
          <w:lang w:val="tr-TR"/>
        </w:rPr>
        <w:t>n</w:t>
      </w:r>
      <w:r>
        <w:rPr>
          <w:lang w:val="tr-TR"/>
        </w:rPr>
        <w:t>da</w:t>
      </w:r>
      <w:r w:rsidR="00921584">
        <w:rPr>
          <w:lang w:val="tr-TR"/>
        </w:rPr>
        <w:t xml:space="preserve"> da</w:t>
      </w:r>
      <w:r>
        <w:rPr>
          <w:lang w:val="tr-TR"/>
        </w:rPr>
        <w:t xml:space="preserve">, </w:t>
      </w:r>
      <w:r w:rsidRPr="00206869">
        <w:rPr>
          <w:lang w:val="tr-TR"/>
        </w:rPr>
        <w:t>Soma</w:t>
      </w:r>
      <w:r w:rsidR="00867891">
        <w:rPr>
          <w:lang w:val="tr-TR"/>
        </w:rPr>
        <w:t xml:space="preserve"> katliamı</w:t>
      </w:r>
      <w:r w:rsidRPr="00206869">
        <w:rPr>
          <w:lang w:val="tr-TR"/>
        </w:rPr>
        <w:t>, Ermenek faciaları, inşaat sektörün</w:t>
      </w:r>
      <w:r w:rsidR="00E43D8F">
        <w:rPr>
          <w:lang w:val="tr-TR"/>
        </w:rPr>
        <w:t xml:space="preserve"> </w:t>
      </w:r>
      <w:r w:rsidRPr="00206869">
        <w:rPr>
          <w:lang w:val="tr-TR"/>
        </w:rPr>
        <w:t>de ölümler, asansör kıyımları peş peşe düştü yüreklere.</w:t>
      </w:r>
    </w:p>
    <w:p w:rsidR="005A06BB" w:rsidRDefault="005A06BB" w:rsidP="00E137A0">
      <w:pPr>
        <w:rPr>
          <w:lang w:val="tr-TR"/>
        </w:rPr>
      </w:pPr>
      <w:r>
        <w:rPr>
          <w:lang w:val="tr-TR"/>
        </w:rPr>
        <w:t xml:space="preserve">Tüm </w:t>
      </w:r>
      <w:r w:rsidR="00714FEF">
        <w:rPr>
          <w:lang w:val="tr-TR"/>
        </w:rPr>
        <w:t>bunlar yaşandı</w:t>
      </w:r>
      <w:r w:rsidR="00921584">
        <w:rPr>
          <w:lang w:val="tr-TR"/>
        </w:rPr>
        <w:t>. Ne yazık ki</w:t>
      </w:r>
      <w:r w:rsidR="002E281E">
        <w:rPr>
          <w:lang w:val="tr-TR"/>
        </w:rPr>
        <w:t xml:space="preserve"> AKP</w:t>
      </w:r>
      <w:r w:rsidR="00921584">
        <w:rPr>
          <w:lang w:val="tr-TR"/>
        </w:rPr>
        <w:t xml:space="preserve"> iktidar</w:t>
      </w:r>
      <w:r w:rsidR="002E281E">
        <w:rPr>
          <w:lang w:val="tr-TR"/>
        </w:rPr>
        <w:t>ı</w:t>
      </w:r>
      <w:r w:rsidR="00714FEF">
        <w:rPr>
          <w:lang w:val="tr-TR"/>
        </w:rPr>
        <w:t xml:space="preserve"> ve yürütme organı Çalışma Bakanlığı “piyasanın ihtiyaçlarından” asla uzak </w:t>
      </w:r>
      <w:r w:rsidR="00636679">
        <w:rPr>
          <w:lang w:val="tr-TR"/>
        </w:rPr>
        <w:t>durmadı. Yola</w:t>
      </w:r>
      <w:r w:rsidR="00921584">
        <w:rPr>
          <w:lang w:val="tr-TR"/>
        </w:rPr>
        <w:t xml:space="preserve"> devam etti!</w:t>
      </w:r>
    </w:p>
    <w:p w:rsidR="001552A6" w:rsidRDefault="00714FEF" w:rsidP="00714FEF">
      <w:pPr>
        <w:rPr>
          <w:lang w:val="tr-TR"/>
        </w:rPr>
      </w:pPr>
      <w:r w:rsidRPr="00714FEF">
        <w:rPr>
          <w:lang w:val="tr-TR"/>
        </w:rPr>
        <w:t>İktidar 2003 ten bu yana işçi sağlığı iş güvenliği alanında büyük hamleler yaptığı iddiasını hep yeniledi</w:t>
      </w:r>
      <w:r w:rsidR="00921584">
        <w:rPr>
          <w:lang w:val="tr-TR"/>
        </w:rPr>
        <w:t xml:space="preserve">. Sıkılmadan </w:t>
      </w:r>
      <w:r w:rsidR="00DD0AFB">
        <w:rPr>
          <w:lang w:val="tr-TR"/>
        </w:rPr>
        <w:t>ve hem</w:t>
      </w:r>
      <w:r w:rsidR="00921584">
        <w:rPr>
          <w:lang w:val="tr-TR"/>
        </w:rPr>
        <w:t xml:space="preserve"> de her faciadan sonra.</w:t>
      </w:r>
      <w:r w:rsidRPr="00714FEF">
        <w:rPr>
          <w:lang w:val="tr-TR"/>
        </w:rPr>
        <w:t xml:space="preserve"> </w:t>
      </w:r>
    </w:p>
    <w:p w:rsidR="00714FEF" w:rsidRPr="00714FEF" w:rsidRDefault="00714FEF" w:rsidP="00714FEF">
      <w:pPr>
        <w:rPr>
          <w:lang w:val="tr-TR"/>
        </w:rPr>
      </w:pPr>
      <w:r w:rsidRPr="00714FEF">
        <w:rPr>
          <w:lang w:val="tr-TR"/>
        </w:rPr>
        <w:t xml:space="preserve">Büyük büyük cümleler kurarak yasalar çıkarttı. </w:t>
      </w:r>
      <w:r w:rsidR="001552A6">
        <w:rPr>
          <w:lang w:val="tr-TR"/>
        </w:rPr>
        <w:t xml:space="preserve">Hiç bir sorunu çözmeyen yasalarını </w:t>
      </w:r>
      <w:r w:rsidR="00921584">
        <w:rPr>
          <w:lang w:val="tr-TR"/>
        </w:rPr>
        <w:t xml:space="preserve">tüm medya olanaklarını kullanarak çözümmüş gibi </w:t>
      </w:r>
      <w:r w:rsidR="001552A6">
        <w:rPr>
          <w:lang w:val="tr-TR"/>
        </w:rPr>
        <w:t xml:space="preserve">anlattı. </w:t>
      </w:r>
      <w:r w:rsidRPr="00714FEF">
        <w:rPr>
          <w:lang w:val="tr-TR"/>
        </w:rPr>
        <w:t>Yasalarla yetinmedi</w:t>
      </w:r>
      <w:r w:rsidR="001552A6">
        <w:rPr>
          <w:lang w:val="tr-TR"/>
        </w:rPr>
        <w:t>. İşçi sağlığı</w:t>
      </w:r>
      <w:r w:rsidRPr="00714FEF">
        <w:rPr>
          <w:lang w:val="tr-TR"/>
        </w:rPr>
        <w:t xml:space="preserve"> alanı düzenleyecek birçok yönetmeliğin çevirisini yaparak kullanı</w:t>
      </w:r>
      <w:r w:rsidR="001552A6">
        <w:rPr>
          <w:lang w:val="tr-TR"/>
        </w:rPr>
        <w:t xml:space="preserve">ma soktu. </w:t>
      </w:r>
      <w:r w:rsidRPr="00714FEF">
        <w:rPr>
          <w:lang w:val="tr-TR"/>
        </w:rPr>
        <w:t xml:space="preserve">6331 sayılı yasa diyerek, bu dört rakamı hemen herkese ezberletti, </w:t>
      </w:r>
      <w:r w:rsidR="001552A6">
        <w:rPr>
          <w:lang w:val="tr-TR"/>
        </w:rPr>
        <w:t xml:space="preserve">yetmedi. </w:t>
      </w:r>
      <w:r w:rsidR="00B96E3E">
        <w:rPr>
          <w:lang w:val="tr-TR"/>
        </w:rPr>
        <w:t xml:space="preserve">Düzenlemeler de sık sık </w:t>
      </w:r>
      <w:r w:rsidRPr="00714FEF">
        <w:rPr>
          <w:lang w:val="tr-TR"/>
        </w:rPr>
        <w:t>değişiklikler yaparak hemen hemen her torba yasanın içine birkaç madde daha ekledi. Ama yine olmadı.</w:t>
      </w:r>
    </w:p>
    <w:p w:rsidR="00714FEF" w:rsidRPr="00714FEF" w:rsidRDefault="00B96E3E" w:rsidP="00714FEF">
      <w:pPr>
        <w:rPr>
          <w:lang w:val="tr-TR"/>
        </w:rPr>
      </w:pPr>
      <w:r>
        <w:rPr>
          <w:lang w:val="tr-TR"/>
        </w:rPr>
        <w:t>Çalışma Bakanlığı Dünya İşçi S</w:t>
      </w:r>
      <w:r w:rsidR="00714FEF" w:rsidRPr="00714FEF">
        <w:rPr>
          <w:lang w:val="tr-TR"/>
        </w:rPr>
        <w:t>ağlığı Kongreleri düzenleyerek onlarca ülkenin çalışma bakanını ülkemize davet etti, k</w:t>
      </w:r>
      <w:r w:rsidR="00921584">
        <w:rPr>
          <w:lang w:val="tr-TR"/>
        </w:rPr>
        <w:t>ocaman kocaman toplantılar düze</w:t>
      </w:r>
      <w:r w:rsidR="00DD0AFB">
        <w:rPr>
          <w:lang w:val="tr-TR"/>
        </w:rPr>
        <w:t>nl</w:t>
      </w:r>
      <w:r w:rsidR="00714FEF" w:rsidRPr="00714FEF">
        <w:rPr>
          <w:lang w:val="tr-TR"/>
        </w:rPr>
        <w:t xml:space="preserve">edi, canlı yayınlarla </w:t>
      </w:r>
      <w:r>
        <w:rPr>
          <w:lang w:val="tr-TR"/>
        </w:rPr>
        <w:t xml:space="preserve">bu toplantıları “köklü reformlar” olarak </w:t>
      </w:r>
      <w:r w:rsidR="00714FEF" w:rsidRPr="00714FEF">
        <w:rPr>
          <w:lang w:val="tr-TR"/>
        </w:rPr>
        <w:t xml:space="preserve">servis etti, büyük büyük cümleler kurdu, yine olmadı. </w:t>
      </w:r>
    </w:p>
    <w:p w:rsidR="00714FEF" w:rsidRPr="00714FEF" w:rsidRDefault="00714FEF" w:rsidP="00714FEF">
      <w:pPr>
        <w:rPr>
          <w:lang w:val="tr-TR"/>
        </w:rPr>
      </w:pPr>
      <w:r w:rsidRPr="00714FEF">
        <w:rPr>
          <w:lang w:val="tr-TR"/>
        </w:rPr>
        <w:t>Binlerce emekçimiz yaşamını yitirmeye devam etti.</w:t>
      </w:r>
    </w:p>
    <w:p w:rsidR="00714FEF" w:rsidRDefault="00B96E3E" w:rsidP="00714FEF">
      <w:pPr>
        <w:rPr>
          <w:lang w:val="tr-TR"/>
        </w:rPr>
      </w:pPr>
      <w:r>
        <w:rPr>
          <w:lang w:val="tr-TR"/>
        </w:rPr>
        <w:t xml:space="preserve">Yine Çalışma Bakanlığı “Stratejik Planlama </w:t>
      </w:r>
      <w:proofErr w:type="spellStart"/>
      <w:r>
        <w:rPr>
          <w:lang w:val="tr-TR"/>
        </w:rPr>
        <w:t>Çalıştay</w:t>
      </w:r>
      <w:r w:rsidR="00921584">
        <w:rPr>
          <w:lang w:val="tr-TR"/>
        </w:rPr>
        <w:t>ı</w:t>
      </w:r>
      <w:proofErr w:type="spellEnd"/>
      <w:r w:rsidR="00921584">
        <w:rPr>
          <w:lang w:val="tr-TR"/>
        </w:rPr>
        <w:t xml:space="preserve">” </w:t>
      </w:r>
      <w:r>
        <w:rPr>
          <w:lang w:val="tr-TR"/>
        </w:rPr>
        <w:t>adı altında,</w:t>
      </w:r>
      <w:r w:rsidR="00714FEF" w:rsidRPr="00714FEF">
        <w:rPr>
          <w:lang w:val="tr-TR"/>
        </w:rPr>
        <w:t xml:space="preserve"> havalı isimlerle toplantılar tertipledi, sözde tarafları çağırarak görüşlerini aldı, din</w:t>
      </w:r>
      <w:r>
        <w:rPr>
          <w:lang w:val="tr-TR"/>
        </w:rPr>
        <w:t xml:space="preserve">ledi ama hiç bir pozitif görüşü düzenlemelere yansıtmadı, yine olmadı. Bu </w:t>
      </w:r>
      <w:proofErr w:type="spellStart"/>
      <w:r>
        <w:rPr>
          <w:lang w:val="tr-TR"/>
        </w:rPr>
        <w:t>çalış</w:t>
      </w:r>
      <w:r w:rsidR="00714FEF" w:rsidRPr="00714FEF">
        <w:rPr>
          <w:lang w:val="tr-TR"/>
        </w:rPr>
        <w:t>taylar</w:t>
      </w:r>
      <w:proofErr w:type="spellEnd"/>
      <w:r w:rsidR="00921584">
        <w:rPr>
          <w:lang w:val="tr-TR"/>
        </w:rPr>
        <w:t xml:space="preserve"> </w:t>
      </w:r>
      <w:r w:rsidR="00714FEF" w:rsidRPr="00714FEF">
        <w:rPr>
          <w:lang w:val="tr-TR"/>
        </w:rPr>
        <w:t>da hedefler koyarak kamuoyuna açıkladı, “iş kazalarını % 20 azaltacağız, meslek hastaları tanı koyma oranının % 500 arttıracağız” falan dedi, olmadı, olamadı.</w:t>
      </w:r>
    </w:p>
    <w:p w:rsidR="0029144E" w:rsidRDefault="0029144E" w:rsidP="00714FEF">
      <w:pPr>
        <w:rPr>
          <w:lang w:val="tr-TR"/>
        </w:rPr>
      </w:pPr>
      <w:r w:rsidRPr="0029144E">
        <w:rPr>
          <w:lang w:val="tr-TR"/>
        </w:rPr>
        <w:t>Binlerce emekçimiz yaşamını yitirmeye devam etti.</w:t>
      </w:r>
    </w:p>
    <w:p w:rsidR="0029144E" w:rsidRDefault="0029144E" w:rsidP="00714FEF">
      <w:pPr>
        <w:rPr>
          <w:lang w:val="tr-TR"/>
        </w:rPr>
      </w:pPr>
      <w:r>
        <w:rPr>
          <w:lang w:val="tr-TR"/>
        </w:rPr>
        <w:lastRenderedPageBreak/>
        <w:t>Geriye acı bir gerçek kaldı.</w:t>
      </w:r>
    </w:p>
    <w:p w:rsidR="0029144E" w:rsidRDefault="0029144E" w:rsidP="00714FEF">
      <w:pPr>
        <w:rPr>
          <w:lang w:val="tr-TR"/>
        </w:rPr>
      </w:pPr>
      <w:r>
        <w:rPr>
          <w:lang w:val="tr-TR"/>
        </w:rPr>
        <w:t>Çalışma Bakanı Faruk Çelik’in bakanlık dönemin de 6732 işçi iş kazalarında yaşamını yitirdi.</w:t>
      </w:r>
    </w:p>
    <w:p w:rsidR="00802A60" w:rsidRDefault="00802A60" w:rsidP="00714FEF">
      <w:pPr>
        <w:rPr>
          <w:b/>
          <w:lang w:val="tr-TR"/>
        </w:rPr>
      </w:pPr>
      <w:r>
        <w:rPr>
          <w:b/>
          <w:lang w:val="tr-TR"/>
        </w:rPr>
        <w:t>Nasıl bir işyeri hekimliği ortamın da yaşıyoruz?</w:t>
      </w:r>
    </w:p>
    <w:p w:rsidR="00050742" w:rsidRDefault="002E281E" w:rsidP="00050742">
      <w:pPr>
        <w:rPr>
          <w:lang w:val="tr-TR"/>
        </w:rPr>
      </w:pPr>
      <w:r>
        <w:rPr>
          <w:lang w:val="tr-TR"/>
        </w:rPr>
        <w:t xml:space="preserve">AKP </w:t>
      </w:r>
      <w:r w:rsidR="00050742">
        <w:rPr>
          <w:lang w:val="tr-TR"/>
        </w:rPr>
        <w:t>İktidar</w:t>
      </w:r>
      <w:r>
        <w:rPr>
          <w:lang w:val="tr-TR"/>
        </w:rPr>
        <w:t>ı</w:t>
      </w:r>
      <w:r w:rsidR="00050742">
        <w:rPr>
          <w:lang w:val="tr-TR"/>
        </w:rPr>
        <w:t xml:space="preserve"> son on yılda, </w:t>
      </w:r>
      <w:r w:rsidR="00050742" w:rsidRPr="00050742">
        <w:rPr>
          <w:lang w:val="tr-TR"/>
        </w:rPr>
        <w:t>“Sağlıkta Dönüşüm Programı” adıyla sunulan ve temelde sağlık hizmetlerinin organizasyon ve finansmanına piyasa dinamiklerinin ve mekanizmaları</w:t>
      </w:r>
      <w:r w:rsidR="00050742">
        <w:rPr>
          <w:lang w:val="tr-TR"/>
        </w:rPr>
        <w:t>nın yerleştirilmesini esas alan bir sistemi kurumsallaştırdı.</w:t>
      </w:r>
    </w:p>
    <w:p w:rsidR="00050742" w:rsidRPr="00050742" w:rsidRDefault="00050742" w:rsidP="00050742">
      <w:pPr>
        <w:rPr>
          <w:lang w:val="tr-TR"/>
        </w:rPr>
      </w:pPr>
      <w:r>
        <w:rPr>
          <w:lang w:val="tr-TR"/>
        </w:rPr>
        <w:t>Y</w:t>
      </w:r>
      <w:r w:rsidRPr="00050742">
        <w:rPr>
          <w:lang w:val="tr-TR"/>
        </w:rPr>
        <w:t>eni liberal politikalarla “</w:t>
      </w:r>
      <w:proofErr w:type="spellStart"/>
      <w:r w:rsidRPr="00050742">
        <w:rPr>
          <w:lang w:val="tr-TR"/>
        </w:rPr>
        <w:t>kamu”nun</w:t>
      </w:r>
      <w:proofErr w:type="spellEnd"/>
      <w:r w:rsidRPr="00050742">
        <w:rPr>
          <w:lang w:val="tr-TR"/>
        </w:rPr>
        <w:t xml:space="preserve"> yeniden yapılandı</w:t>
      </w:r>
      <w:r>
        <w:rPr>
          <w:lang w:val="tr-TR"/>
        </w:rPr>
        <w:t xml:space="preserve">rılması </w:t>
      </w:r>
      <w:r w:rsidRPr="00050742">
        <w:rPr>
          <w:lang w:val="tr-TR"/>
        </w:rPr>
        <w:t xml:space="preserve"> “özelleştirmeci” bir özellik taşımaktaydı. Bu özellik doğal olarak kendisini işyeri hekimliği alanında da hissettirdi.</w:t>
      </w:r>
    </w:p>
    <w:p w:rsidR="00917412" w:rsidRDefault="00050742" w:rsidP="00050742">
      <w:pPr>
        <w:rPr>
          <w:lang w:val="tr-TR"/>
        </w:rPr>
      </w:pPr>
      <w:r w:rsidRPr="00050742">
        <w:rPr>
          <w:lang w:val="tr-TR"/>
        </w:rPr>
        <w:t>Çok özetle</w:t>
      </w:r>
      <w:r w:rsidR="00917412">
        <w:rPr>
          <w:lang w:val="tr-TR"/>
        </w:rPr>
        <w:t xml:space="preserve">; sağlıkta dönüşümün işçi sağlığı ortamında ki yansımaları </w:t>
      </w:r>
      <w:r w:rsidR="00917412" w:rsidRPr="00050742">
        <w:rPr>
          <w:lang w:val="tr-TR"/>
        </w:rPr>
        <w:t>şöyle</w:t>
      </w:r>
      <w:r w:rsidRPr="00050742">
        <w:rPr>
          <w:lang w:val="tr-TR"/>
        </w:rPr>
        <w:t xml:space="preserve"> </w:t>
      </w:r>
      <w:r w:rsidR="00917412">
        <w:rPr>
          <w:lang w:val="tr-TR"/>
        </w:rPr>
        <w:t>hissedildi.</w:t>
      </w:r>
      <w:r w:rsidRPr="00050742">
        <w:rPr>
          <w:lang w:val="tr-TR"/>
        </w:rPr>
        <w:t xml:space="preserve"> İşyeri hekimliği alanında TTB’nin eğitim, ücretlendirme ve görevlendirme yetkisinin ortadan kaldırılması; işyeri hekimlerinin ücret ve çalışma koşullarının belirlenmesinin işverenlerin insafına bırakılması.</w:t>
      </w:r>
      <w:r>
        <w:rPr>
          <w:lang w:val="tr-TR"/>
        </w:rPr>
        <w:t xml:space="preserve"> </w:t>
      </w:r>
    </w:p>
    <w:p w:rsidR="00050742" w:rsidRDefault="00050742" w:rsidP="00050742">
      <w:pPr>
        <w:rPr>
          <w:lang w:val="tr-TR"/>
        </w:rPr>
      </w:pPr>
      <w:r>
        <w:rPr>
          <w:lang w:val="tr-TR"/>
        </w:rPr>
        <w:t xml:space="preserve">Hizmetlerin işçi sağlığı alanının taşeronlaşması olarak kabul edilebilecek </w:t>
      </w:r>
      <w:proofErr w:type="spellStart"/>
      <w:r>
        <w:rPr>
          <w:lang w:val="tr-TR"/>
        </w:rPr>
        <w:t>O</w:t>
      </w:r>
      <w:r w:rsidR="004E0FF2">
        <w:rPr>
          <w:lang w:val="tr-TR"/>
        </w:rPr>
        <w:t>SGB’ler</w:t>
      </w:r>
      <w:proofErr w:type="spellEnd"/>
      <w:r w:rsidR="004E0FF2">
        <w:rPr>
          <w:lang w:val="tr-TR"/>
        </w:rPr>
        <w:t xml:space="preserve"> aracılığı ile sunulmasının yaratacağı olumsuz sonuçları işyeri hekimleri hiss</w:t>
      </w:r>
      <w:r w:rsidR="00917412">
        <w:rPr>
          <w:lang w:val="tr-TR"/>
        </w:rPr>
        <w:t>edilir biçimde yaşamaya başladı ve gün geçtikçe artıyor.</w:t>
      </w:r>
    </w:p>
    <w:p w:rsidR="004E0FF2" w:rsidRDefault="004E0FF2" w:rsidP="00050742">
      <w:pPr>
        <w:rPr>
          <w:lang w:val="tr-TR"/>
        </w:rPr>
      </w:pPr>
      <w:r>
        <w:rPr>
          <w:lang w:val="tr-TR"/>
        </w:rPr>
        <w:t>İşçi sağlığı biliminin gereklerinden ve sayıları gittikçe artan ölümlü iş kazaları – tanıları konulamayan meslek hastalıklarına çözüm arama çabasından hızla uzaklaşan işçi sağlığı ortamı</w:t>
      </w:r>
      <w:r w:rsidR="00917412">
        <w:rPr>
          <w:lang w:val="tr-TR"/>
        </w:rPr>
        <w:t>,</w:t>
      </w:r>
      <w:r>
        <w:rPr>
          <w:lang w:val="tr-TR"/>
        </w:rPr>
        <w:t xml:space="preserve"> sayıları gün geçtikçe artan </w:t>
      </w:r>
      <w:proofErr w:type="spellStart"/>
      <w:r>
        <w:rPr>
          <w:lang w:val="tr-TR"/>
        </w:rPr>
        <w:t>OSGB’lerin</w:t>
      </w:r>
      <w:proofErr w:type="spellEnd"/>
      <w:r>
        <w:rPr>
          <w:lang w:val="tr-TR"/>
        </w:rPr>
        <w:t xml:space="preserve"> etkisinde kaldı.</w:t>
      </w:r>
    </w:p>
    <w:p w:rsidR="004E0FF2" w:rsidRPr="0049077C" w:rsidRDefault="00C31149" w:rsidP="00050742">
      <w:pPr>
        <w:rPr>
          <w:rFonts w:cs="Arial"/>
          <w:lang w:val="tr-TR"/>
        </w:rPr>
      </w:pPr>
      <w:r w:rsidRPr="0049077C">
        <w:rPr>
          <w:rFonts w:cs="Arial"/>
          <w:lang w:val="tr-TR"/>
        </w:rPr>
        <w:t xml:space="preserve">Sonuç; </w:t>
      </w:r>
      <w:proofErr w:type="spellStart"/>
      <w:r w:rsidRPr="0049077C">
        <w:rPr>
          <w:rFonts w:cs="Arial"/>
          <w:lang w:val="tr-TR"/>
        </w:rPr>
        <w:t>OSGB’ler</w:t>
      </w:r>
      <w:proofErr w:type="spellEnd"/>
      <w:r w:rsidRPr="0049077C">
        <w:rPr>
          <w:rFonts w:cs="Arial"/>
          <w:lang w:val="tr-TR"/>
        </w:rPr>
        <w:t xml:space="preserve"> arasında sert ticari rekabet, ekonomik iyileştirmeler adı altında hizmetin niteliğinde zayıflama ve </w:t>
      </w:r>
      <w:r w:rsidR="00EF0700" w:rsidRPr="0049077C">
        <w:rPr>
          <w:rFonts w:cs="Arial"/>
          <w:lang w:val="tr-TR"/>
        </w:rPr>
        <w:t>yirmi, otuz hatta kırk işletmeye koşuşturan ve düşük ücretlerle çalışmak zorunda kalan işyeri hekimleri.</w:t>
      </w:r>
    </w:p>
    <w:p w:rsidR="0015473E" w:rsidRDefault="00405853" w:rsidP="00050742">
      <w:pPr>
        <w:rPr>
          <w:rFonts w:cs="Arial"/>
          <w:b/>
          <w:lang w:val="tr-TR"/>
        </w:rPr>
      </w:pPr>
      <w:r>
        <w:rPr>
          <w:rFonts w:cs="Arial"/>
          <w:b/>
          <w:lang w:val="tr-TR"/>
        </w:rPr>
        <w:t>2015</w:t>
      </w:r>
      <w:r w:rsidR="0015473E" w:rsidRPr="0049077C">
        <w:rPr>
          <w:rFonts w:cs="Arial"/>
          <w:b/>
          <w:lang w:val="tr-TR"/>
        </w:rPr>
        <w:t>-2016 TTB İşyeri Hekimliği Kol Programı</w:t>
      </w:r>
    </w:p>
    <w:p w:rsidR="0049077C" w:rsidRDefault="0049077C" w:rsidP="00050742">
      <w:pPr>
        <w:rPr>
          <w:rFonts w:cs="Arial"/>
          <w:lang w:val="tr-TR"/>
        </w:rPr>
      </w:pPr>
      <w:r w:rsidRPr="0049077C">
        <w:rPr>
          <w:rFonts w:cs="Arial"/>
          <w:lang w:val="tr-TR"/>
        </w:rPr>
        <w:t>Ülkemizin öncelikli gündemleri arasında sayılabilecek</w:t>
      </w:r>
      <w:r>
        <w:rPr>
          <w:rFonts w:cs="Arial"/>
          <w:lang w:val="tr-TR"/>
        </w:rPr>
        <w:t xml:space="preserve"> b</w:t>
      </w:r>
      <w:r w:rsidR="00C97902">
        <w:rPr>
          <w:rFonts w:cs="Arial"/>
          <w:lang w:val="tr-TR"/>
        </w:rPr>
        <w:t xml:space="preserve">ir öneme sahip </w:t>
      </w:r>
      <w:r w:rsidR="00C6230A">
        <w:rPr>
          <w:rFonts w:cs="Arial"/>
          <w:lang w:val="tr-TR"/>
        </w:rPr>
        <w:t>iş kazaları, meslek hastalıkları ve bunlara bağlı cinayetlerin önlenmesinde</w:t>
      </w:r>
      <w:r w:rsidR="00C97902">
        <w:rPr>
          <w:rFonts w:cs="Arial"/>
          <w:lang w:val="tr-TR"/>
        </w:rPr>
        <w:t>,</w:t>
      </w:r>
      <w:r>
        <w:rPr>
          <w:rFonts w:cs="Arial"/>
          <w:lang w:val="tr-TR"/>
        </w:rPr>
        <w:t xml:space="preserve"> sunulan işçi sağlığı hizmetlerinin </w:t>
      </w:r>
      <w:r w:rsidR="00C97902">
        <w:rPr>
          <w:rFonts w:cs="Arial"/>
          <w:lang w:val="tr-TR"/>
        </w:rPr>
        <w:t xml:space="preserve">niteliği ile  birlikte </w:t>
      </w:r>
      <w:r>
        <w:rPr>
          <w:rFonts w:cs="Arial"/>
          <w:lang w:val="tr-TR"/>
        </w:rPr>
        <w:t xml:space="preserve"> sorunların çözümünün ekonomi</w:t>
      </w:r>
      <w:bookmarkStart w:id="0" w:name="_GoBack"/>
      <w:bookmarkEnd w:id="0"/>
      <w:r>
        <w:rPr>
          <w:rFonts w:cs="Arial"/>
          <w:lang w:val="tr-TR"/>
        </w:rPr>
        <w:t>k ve siyasal tercihlerle ilgili olduğu çok ortadadır.</w:t>
      </w:r>
    </w:p>
    <w:p w:rsidR="00C97902" w:rsidRDefault="00C97902" w:rsidP="00050742">
      <w:pPr>
        <w:rPr>
          <w:rFonts w:cs="Arial"/>
          <w:lang w:val="tr-TR"/>
        </w:rPr>
      </w:pPr>
      <w:r>
        <w:rPr>
          <w:rFonts w:cs="Arial"/>
          <w:lang w:val="tr-TR"/>
        </w:rPr>
        <w:t>TTB İşçi Sağlığı İş yeri hekimliği kolu, ülkemizdeki işyeri hekimlerinin işçi sınıfının bir parçası olduğunu, asıl kurtuluşun kapitalist üretim ilişkileri ve üret</w:t>
      </w:r>
      <w:r w:rsidR="00501458">
        <w:rPr>
          <w:rFonts w:cs="Arial"/>
          <w:lang w:val="tr-TR"/>
        </w:rPr>
        <w:t xml:space="preserve">im sürecini ortadan </w:t>
      </w:r>
      <w:proofErr w:type="gramStart"/>
      <w:r w:rsidR="00501458">
        <w:rPr>
          <w:rFonts w:cs="Arial"/>
          <w:lang w:val="tr-TR"/>
        </w:rPr>
        <w:t xml:space="preserve">kaldıracak  </w:t>
      </w:r>
      <w:r>
        <w:rPr>
          <w:rFonts w:cs="Arial"/>
          <w:lang w:val="tr-TR"/>
        </w:rPr>
        <w:t>emeğin</w:t>
      </w:r>
      <w:proofErr w:type="gramEnd"/>
      <w:r>
        <w:rPr>
          <w:rFonts w:cs="Arial"/>
          <w:lang w:val="tr-TR"/>
        </w:rPr>
        <w:t xml:space="preserve"> kurtuluşu mücadelesinin bir parçası olmak</w:t>
      </w:r>
      <w:r w:rsidR="00501458">
        <w:rPr>
          <w:rFonts w:cs="Arial"/>
          <w:lang w:val="tr-TR"/>
        </w:rPr>
        <w:t xml:space="preserve">, anti-kapitalist </w:t>
      </w:r>
      <w:r w:rsidR="00501458">
        <w:rPr>
          <w:rFonts w:cs="Arial"/>
          <w:lang w:val="tr-TR"/>
        </w:rPr>
        <w:lastRenderedPageBreak/>
        <w:t xml:space="preserve">duruşumuzu sürdürmek </w:t>
      </w:r>
      <w:r>
        <w:rPr>
          <w:rFonts w:cs="Arial"/>
          <w:lang w:val="tr-TR"/>
        </w:rPr>
        <w:t xml:space="preserve"> gerektiğini savunurken, mevcut düzen içinde azami </w:t>
      </w:r>
      <w:r w:rsidR="00501458">
        <w:rPr>
          <w:rFonts w:cs="Arial"/>
          <w:lang w:val="tr-TR"/>
        </w:rPr>
        <w:t xml:space="preserve">yönetsel ve demokratik talepleri için mücadeleyi önüne koyar. </w:t>
      </w:r>
      <w:r>
        <w:rPr>
          <w:rFonts w:cs="Arial"/>
          <w:lang w:val="tr-TR"/>
        </w:rPr>
        <w:t xml:space="preserve"> </w:t>
      </w:r>
    </w:p>
    <w:p w:rsidR="0049077C" w:rsidRDefault="0049077C" w:rsidP="00050742">
      <w:pPr>
        <w:rPr>
          <w:rFonts w:cs="Arial"/>
          <w:lang w:val="tr-TR"/>
        </w:rPr>
      </w:pPr>
      <w:r>
        <w:rPr>
          <w:rFonts w:cs="Arial"/>
          <w:lang w:val="tr-TR"/>
        </w:rPr>
        <w:t>Bu n</w:t>
      </w:r>
      <w:r w:rsidR="002E281E">
        <w:rPr>
          <w:rFonts w:cs="Arial"/>
          <w:lang w:val="tr-TR"/>
        </w:rPr>
        <w:t>edenle seçim sonrasında oluşan</w:t>
      </w:r>
      <w:r>
        <w:rPr>
          <w:rFonts w:cs="Arial"/>
          <w:lang w:val="tr-TR"/>
        </w:rPr>
        <w:t xml:space="preserve"> siyasal tablo işçi sağlığı alan</w:t>
      </w:r>
      <w:r w:rsidR="002E281E">
        <w:rPr>
          <w:rFonts w:cs="Arial"/>
          <w:lang w:val="tr-TR"/>
        </w:rPr>
        <w:t>ını da olumlu yönde etkileyebilir.</w:t>
      </w:r>
    </w:p>
    <w:p w:rsidR="00613E87" w:rsidRDefault="00613E87" w:rsidP="00050742">
      <w:pPr>
        <w:rPr>
          <w:rFonts w:cs="Arial"/>
          <w:lang w:val="tr-TR"/>
        </w:rPr>
      </w:pPr>
      <w:r>
        <w:rPr>
          <w:rFonts w:cs="Arial"/>
          <w:lang w:val="tr-TR"/>
        </w:rPr>
        <w:t xml:space="preserve"> TTB İşyeri Hekimliği Kolu olarak kısa ve orta vadede ortaya koyacağımız hedeflerin pratik değeri de özel önem kazanmaktadır.</w:t>
      </w:r>
    </w:p>
    <w:p w:rsidR="0049077C" w:rsidRPr="00613E87" w:rsidRDefault="00613E87" w:rsidP="00050742">
      <w:pPr>
        <w:rPr>
          <w:rFonts w:cs="Arial"/>
          <w:lang w:val="tr-TR"/>
        </w:rPr>
      </w:pPr>
      <w:r>
        <w:rPr>
          <w:rFonts w:cs="Arial"/>
          <w:lang w:val="tr-TR"/>
        </w:rPr>
        <w:t>Özetlersek;</w:t>
      </w:r>
    </w:p>
    <w:p w:rsidR="0049077C" w:rsidRPr="0049077C" w:rsidRDefault="0049077C" w:rsidP="0049077C">
      <w:pPr>
        <w:numPr>
          <w:ilvl w:val="0"/>
          <w:numId w:val="4"/>
        </w:numPr>
        <w:spacing w:after="160" w:line="259" w:lineRule="auto"/>
        <w:jc w:val="left"/>
        <w:rPr>
          <w:rFonts w:cs="Arial"/>
          <w:lang w:val="tr-TR"/>
        </w:rPr>
      </w:pPr>
      <w:r w:rsidRPr="0049077C">
        <w:rPr>
          <w:rFonts w:cs="Arial"/>
          <w:lang w:val="tr-TR"/>
        </w:rPr>
        <w:t>TTB’yi yeniden alanın bir aktörü hal</w:t>
      </w:r>
      <w:r w:rsidR="00613E87">
        <w:rPr>
          <w:rFonts w:cs="Arial"/>
          <w:lang w:val="tr-TR"/>
        </w:rPr>
        <w:t>ine getirmek</w:t>
      </w:r>
    </w:p>
    <w:p w:rsidR="0049077C" w:rsidRPr="0049077C" w:rsidRDefault="0049077C" w:rsidP="0049077C">
      <w:pPr>
        <w:numPr>
          <w:ilvl w:val="0"/>
          <w:numId w:val="4"/>
        </w:numPr>
        <w:spacing w:after="160" w:line="259" w:lineRule="auto"/>
        <w:jc w:val="left"/>
        <w:rPr>
          <w:rFonts w:cs="Arial"/>
          <w:lang w:val="tr-TR"/>
        </w:rPr>
      </w:pPr>
      <w:r w:rsidRPr="0049077C">
        <w:rPr>
          <w:rFonts w:cs="Arial"/>
          <w:lang w:val="tr-TR"/>
        </w:rPr>
        <w:t>Sermayenin, hükümetin yarattığı işçi sağlığı düşmanı politikaların araştırmalarla, raporlarla, örgütlü mücadeleyle deşifre</w:t>
      </w:r>
      <w:r w:rsidR="00613E87">
        <w:rPr>
          <w:rFonts w:cs="Arial"/>
          <w:lang w:val="tr-TR"/>
        </w:rPr>
        <w:t xml:space="preserve"> edebilmek</w:t>
      </w:r>
    </w:p>
    <w:p w:rsidR="0049077C" w:rsidRPr="0049077C" w:rsidRDefault="0049077C" w:rsidP="0049077C">
      <w:pPr>
        <w:numPr>
          <w:ilvl w:val="0"/>
          <w:numId w:val="4"/>
        </w:numPr>
        <w:spacing w:after="160" w:line="259" w:lineRule="auto"/>
        <w:jc w:val="left"/>
        <w:rPr>
          <w:rFonts w:cs="Arial"/>
          <w:lang w:val="tr-TR"/>
        </w:rPr>
      </w:pPr>
      <w:r w:rsidRPr="0049077C">
        <w:rPr>
          <w:rFonts w:cs="Arial"/>
          <w:lang w:val="tr-TR"/>
        </w:rPr>
        <w:t>Meslek hastalıkları meselesinin gündem yapılması, meslek hastalığı tanı süreçleri ile ilgili yasal düzenlemelerin geliştirilmesi için akad</w:t>
      </w:r>
      <w:r w:rsidR="00F61E7C">
        <w:rPr>
          <w:rFonts w:cs="Arial"/>
          <w:lang w:val="tr-TR"/>
        </w:rPr>
        <w:t>emik birikimleri arttırmak</w:t>
      </w:r>
    </w:p>
    <w:p w:rsidR="0049077C" w:rsidRPr="0049077C" w:rsidRDefault="0049077C" w:rsidP="0049077C">
      <w:pPr>
        <w:numPr>
          <w:ilvl w:val="0"/>
          <w:numId w:val="4"/>
        </w:numPr>
        <w:spacing w:after="160" w:line="259" w:lineRule="auto"/>
        <w:jc w:val="left"/>
        <w:rPr>
          <w:rFonts w:cs="Arial"/>
          <w:lang w:val="tr-TR"/>
        </w:rPr>
      </w:pPr>
      <w:r w:rsidRPr="0049077C">
        <w:rPr>
          <w:rFonts w:cs="Arial"/>
          <w:lang w:val="tr-TR"/>
        </w:rPr>
        <w:t>DKÖ ve sendikalarla ortak çalışma zeminlerini artırıp, örgütlü sınıf mücadeles</w:t>
      </w:r>
      <w:r w:rsidR="00F61E7C">
        <w:rPr>
          <w:rFonts w:cs="Arial"/>
          <w:lang w:val="tr-TR"/>
        </w:rPr>
        <w:t>ine daha çok destek verebilmek</w:t>
      </w:r>
    </w:p>
    <w:p w:rsidR="0049077C" w:rsidRPr="0049077C" w:rsidRDefault="0049077C" w:rsidP="0049077C">
      <w:pPr>
        <w:numPr>
          <w:ilvl w:val="0"/>
          <w:numId w:val="4"/>
        </w:numPr>
        <w:spacing w:after="160" w:line="259" w:lineRule="auto"/>
        <w:jc w:val="left"/>
        <w:rPr>
          <w:rFonts w:cs="Arial"/>
          <w:lang w:val="tr-TR"/>
        </w:rPr>
      </w:pPr>
      <w:r w:rsidRPr="0049077C">
        <w:rPr>
          <w:rFonts w:cs="Arial"/>
          <w:lang w:val="tr-TR"/>
        </w:rPr>
        <w:t>Tabip Odalarımızın İşyeri hekimleri ile işlevsel bir il</w:t>
      </w:r>
      <w:r w:rsidR="00F61E7C">
        <w:rPr>
          <w:rFonts w:cs="Arial"/>
          <w:lang w:val="tr-TR"/>
        </w:rPr>
        <w:t>işki kurmasını güçlendirebilmek</w:t>
      </w:r>
    </w:p>
    <w:p w:rsidR="0049077C" w:rsidRPr="0049077C" w:rsidRDefault="0049077C" w:rsidP="0049077C">
      <w:pPr>
        <w:numPr>
          <w:ilvl w:val="0"/>
          <w:numId w:val="4"/>
        </w:numPr>
        <w:spacing w:after="160" w:line="259" w:lineRule="auto"/>
        <w:jc w:val="left"/>
        <w:rPr>
          <w:rFonts w:cs="Arial"/>
          <w:lang w:val="tr-TR"/>
        </w:rPr>
      </w:pPr>
      <w:r w:rsidRPr="0049077C">
        <w:rPr>
          <w:rFonts w:cs="Arial"/>
          <w:lang w:val="tr-TR"/>
        </w:rPr>
        <w:t>İşçilerle</w:t>
      </w:r>
      <w:r w:rsidR="00F61E7C">
        <w:rPr>
          <w:rFonts w:cs="Arial"/>
          <w:lang w:val="tr-TR"/>
        </w:rPr>
        <w:t>,</w:t>
      </w:r>
      <w:r w:rsidRPr="0049077C">
        <w:rPr>
          <w:rFonts w:cs="Arial"/>
          <w:lang w:val="tr-TR"/>
        </w:rPr>
        <w:t xml:space="preserve"> işç</w:t>
      </w:r>
      <w:r w:rsidR="00C97902">
        <w:rPr>
          <w:rFonts w:cs="Arial"/>
          <w:lang w:val="tr-TR"/>
        </w:rPr>
        <w:t xml:space="preserve">i sağlığı; meslek hastalıkları, iş kazaları ve bunlara </w:t>
      </w:r>
      <w:proofErr w:type="gramStart"/>
      <w:r w:rsidR="00C97902">
        <w:rPr>
          <w:rFonts w:cs="Arial"/>
          <w:lang w:val="tr-TR"/>
        </w:rPr>
        <w:t>bağlı  cinayetler</w:t>
      </w:r>
      <w:proofErr w:type="gramEnd"/>
      <w:r w:rsidRPr="0049077C">
        <w:rPr>
          <w:rFonts w:cs="Arial"/>
          <w:lang w:val="tr-TR"/>
        </w:rPr>
        <w:t xml:space="preserve"> üzerinde</w:t>
      </w:r>
      <w:r w:rsidR="00F61E7C">
        <w:rPr>
          <w:rFonts w:cs="Arial"/>
          <w:lang w:val="tr-TR"/>
        </w:rPr>
        <w:t>n temas noktaları yaratabilmek</w:t>
      </w:r>
    </w:p>
    <w:p w:rsidR="0049077C" w:rsidRDefault="0049077C" w:rsidP="0049077C">
      <w:pPr>
        <w:numPr>
          <w:ilvl w:val="0"/>
          <w:numId w:val="4"/>
        </w:numPr>
        <w:spacing w:after="160" w:line="259" w:lineRule="auto"/>
        <w:jc w:val="left"/>
        <w:rPr>
          <w:rFonts w:cs="Arial"/>
          <w:lang w:val="tr-TR"/>
        </w:rPr>
      </w:pPr>
      <w:r w:rsidRPr="0049077C">
        <w:rPr>
          <w:rFonts w:cs="Arial"/>
          <w:lang w:val="tr-TR"/>
        </w:rPr>
        <w:t>Tabip odalarında işçi sağlığı işyeri hekimliği komisyonlarını, yapılandırılmış i</w:t>
      </w:r>
      <w:r w:rsidR="00F61E7C">
        <w:rPr>
          <w:rFonts w:cs="Arial"/>
          <w:lang w:val="tr-TR"/>
        </w:rPr>
        <w:t>şler üzerinden geliştirebilmek</w:t>
      </w:r>
    </w:p>
    <w:p w:rsidR="00717578" w:rsidRDefault="00717578" w:rsidP="00717578">
      <w:pPr>
        <w:spacing w:after="160" w:line="259" w:lineRule="auto"/>
        <w:jc w:val="left"/>
        <w:rPr>
          <w:rFonts w:cs="Arial"/>
          <w:lang w:val="tr-TR"/>
        </w:rPr>
      </w:pPr>
      <w:r>
        <w:rPr>
          <w:rFonts w:cs="Arial"/>
          <w:lang w:val="tr-TR"/>
        </w:rPr>
        <w:t xml:space="preserve"> Hedefleri önceleyerek yol almaya çalışacağız.</w:t>
      </w:r>
    </w:p>
    <w:p w:rsidR="001E08EA" w:rsidRPr="00D8143B" w:rsidRDefault="001E08EA" w:rsidP="001E08EA">
      <w:pPr>
        <w:rPr>
          <w:rFonts w:cs="Arial"/>
          <w:b/>
          <w:lang w:val="tr-TR"/>
        </w:rPr>
      </w:pPr>
      <w:r w:rsidRPr="00D8143B">
        <w:rPr>
          <w:rFonts w:cs="Arial"/>
          <w:b/>
          <w:lang w:val="tr-TR"/>
        </w:rPr>
        <w:t>TTB İşyeri Hekimliği Kolu katılımcı, kapsayıcı, tabip odalarımızın işyeri hekimliği komisyonları ve işçi sağlığı alanındaki akademisyenler ile birlikte en yaygın çalışmayı yürütecek bir tarzı benimser.</w:t>
      </w:r>
    </w:p>
    <w:p w:rsidR="001E08EA" w:rsidRPr="00D8143B" w:rsidRDefault="001E08EA" w:rsidP="001E08EA">
      <w:pPr>
        <w:rPr>
          <w:rFonts w:cs="Arial"/>
          <w:lang w:val="tr-TR"/>
        </w:rPr>
      </w:pPr>
      <w:r w:rsidRPr="00D8143B">
        <w:rPr>
          <w:rFonts w:cs="Arial"/>
          <w:lang w:val="tr-TR"/>
        </w:rPr>
        <w:t>Bu amaçla;</w:t>
      </w:r>
    </w:p>
    <w:p w:rsidR="001E08EA" w:rsidRDefault="001E08EA" w:rsidP="00717578">
      <w:pPr>
        <w:spacing w:after="160" w:line="259" w:lineRule="auto"/>
        <w:jc w:val="left"/>
        <w:rPr>
          <w:rFonts w:cs="Arial"/>
          <w:lang w:val="tr-TR"/>
        </w:rPr>
      </w:pPr>
    </w:p>
    <w:p w:rsidR="00717578" w:rsidRPr="001E08EA" w:rsidRDefault="00717578" w:rsidP="00717578">
      <w:pPr>
        <w:spacing w:after="160" w:line="259" w:lineRule="auto"/>
        <w:jc w:val="left"/>
        <w:rPr>
          <w:rFonts w:cs="Arial"/>
          <w:b/>
          <w:lang w:val="tr-TR"/>
        </w:rPr>
      </w:pPr>
    </w:p>
    <w:p w:rsidR="002D32D6" w:rsidRPr="001E08EA" w:rsidRDefault="001E08EA" w:rsidP="002D32D6">
      <w:pPr>
        <w:rPr>
          <w:rFonts w:cs="Arial"/>
          <w:b/>
          <w:lang w:val="tr-TR"/>
        </w:rPr>
      </w:pPr>
      <w:r w:rsidRPr="001E08EA">
        <w:rPr>
          <w:rFonts w:cs="Arial"/>
          <w:b/>
          <w:lang w:val="tr-TR"/>
        </w:rPr>
        <w:t>1</w:t>
      </w:r>
      <w:r w:rsidR="002D32D6" w:rsidRPr="001E08EA">
        <w:rPr>
          <w:rFonts w:cs="Arial"/>
          <w:b/>
          <w:lang w:val="tr-TR"/>
        </w:rPr>
        <w:t>-Eğitim çalışmaları:</w:t>
      </w:r>
    </w:p>
    <w:p w:rsidR="002D32D6" w:rsidRPr="002D32D6" w:rsidRDefault="001E08EA" w:rsidP="002D32D6">
      <w:pPr>
        <w:rPr>
          <w:rFonts w:cs="Arial"/>
          <w:lang w:val="tr-TR"/>
        </w:rPr>
      </w:pPr>
      <w:r>
        <w:rPr>
          <w:rFonts w:cs="Arial"/>
          <w:lang w:val="tr-TR"/>
        </w:rPr>
        <w:t xml:space="preserve">İşçi sağlığı eğitimlerinin sadece </w:t>
      </w:r>
      <w:r w:rsidR="002D32D6" w:rsidRPr="002D32D6">
        <w:rPr>
          <w:rFonts w:cs="Arial"/>
          <w:lang w:val="tr-TR"/>
        </w:rPr>
        <w:t>“hükümet-devlet- üniversitelere bırakılmayacak kad</w:t>
      </w:r>
      <w:r>
        <w:rPr>
          <w:rFonts w:cs="Arial"/>
          <w:lang w:val="tr-TR"/>
        </w:rPr>
        <w:t xml:space="preserve">ar önemli” olduğu bilinciyle; </w:t>
      </w:r>
      <w:r w:rsidR="002D32D6" w:rsidRPr="002D32D6">
        <w:rPr>
          <w:rFonts w:cs="Arial"/>
          <w:lang w:val="tr-TR"/>
        </w:rPr>
        <w:t xml:space="preserve">işyeri hekimlerinin </w:t>
      </w:r>
      <w:r>
        <w:rPr>
          <w:rFonts w:cs="Arial"/>
          <w:lang w:val="tr-TR"/>
        </w:rPr>
        <w:t xml:space="preserve">gereksinmelerinin karşılanması ve işçi </w:t>
      </w:r>
      <w:r>
        <w:rPr>
          <w:rFonts w:cs="Arial"/>
          <w:lang w:val="tr-TR"/>
        </w:rPr>
        <w:lastRenderedPageBreak/>
        <w:t>sağlığı alanındaki</w:t>
      </w:r>
      <w:r w:rsidR="002D32D6" w:rsidRPr="002D32D6">
        <w:rPr>
          <w:rFonts w:cs="Arial"/>
          <w:lang w:val="tr-TR"/>
        </w:rPr>
        <w:t xml:space="preserve"> değişim ve bilgi birikiminin başta işyeri hekimleri olmak üzere işbirliği içinde olduğumuz kuruluşlara ve </w:t>
      </w:r>
      <w:r w:rsidRPr="002D32D6">
        <w:rPr>
          <w:rFonts w:cs="Arial"/>
          <w:lang w:val="tr-TR"/>
        </w:rPr>
        <w:t>kamuoyuna</w:t>
      </w:r>
      <w:r w:rsidR="002D32D6" w:rsidRPr="002D32D6">
        <w:rPr>
          <w:rFonts w:cs="Arial"/>
          <w:lang w:val="tr-TR"/>
        </w:rPr>
        <w:t xml:space="preserve"> aktarılması sağlanmalı.</w:t>
      </w:r>
    </w:p>
    <w:p w:rsidR="002D32D6" w:rsidRPr="002D32D6" w:rsidRDefault="002D32D6" w:rsidP="002D32D6">
      <w:pPr>
        <w:rPr>
          <w:rFonts w:cs="Arial"/>
          <w:lang w:val="tr-TR"/>
        </w:rPr>
      </w:pPr>
      <w:r w:rsidRPr="002D32D6">
        <w:rPr>
          <w:rFonts w:cs="Arial"/>
          <w:lang w:val="tr-TR"/>
        </w:rPr>
        <w:t>Bunun için TTB</w:t>
      </w:r>
      <w:r w:rsidR="001E08EA">
        <w:rPr>
          <w:rFonts w:cs="Arial"/>
          <w:lang w:val="tr-TR"/>
        </w:rPr>
        <w:t>’</w:t>
      </w:r>
      <w:r w:rsidRPr="002D32D6">
        <w:rPr>
          <w:rFonts w:cs="Arial"/>
          <w:lang w:val="tr-TR"/>
        </w:rPr>
        <w:t>nin</w:t>
      </w:r>
      <w:r w:rsidR="001E08EA">
        <w:rPr>
          <w:rFonts w:cs="Arial"/>
          <w:lang w:val="tr-TR"/>
        </w:rPr>
        <w:t xml:space="preserve"> daha önce yaptığı çalışmalar, Bilim-Eğitim K</w:t>
      </w:r>
      <w:r w:rsidRPr="002D32D6">
        <w:rPr>
          <w:rFonts w:cs="Arial"/>
          <w:lang w:val="tr-TR"/>
        </w:rPr>
        <w:t>urulu desteği ile yeni biçim ve</w:t>
      </w:r>
      <w:r w:rsidR="001E08EA">
        <w:rPr>
          <w:rFonts w:cs="Arial"/>
          <w:lang w:val="tr-TR"/>
        </w:rPr>
        <w:t xml:space="preserve"> içeriğiyle güncellenmiş olarak</w:t>
      </w:r>
      <w:r w:rsidRPr="002D32D6">
        <w:rPr>
          <w:rFonts w:cs="Arial"/>
          <w:lang w:val="tr-TR"/>
        </w:rPr>
        <w:t xml:space="preserve"> hazırlanmalı.</w:t>
      </w:r>
      <w:r w:rsidR="001E08EA">
        <w:rPr>
          <w:rFonts w:cs="Arial"/>
          <w:lang w:val="tr-TR"/>
        </w:rPr>
        <w:t xml:space="preserve"> Bilim Eğitim Kurulu yeniden işlevli hale getirilmelidir.</w:t>
      </w:r>
    </w:p>
    <w:p w:rsidR="002D32D6" w:rsidRPr="002D32D6" w:rsidRDefault="002D32D6" w:rsidP="002D32D6">
      <w:pPr>
        <w:rPr>
          <w:rFonts w:cs="Arial"/>
          <w:lang w:val="tr-TR"/>
        </w:rPr>
      </w:pPr>
      <w:r w:rsidRPr="002D32D6">
        <w:rPr>
          <w:rFonts w:cs="Arial"/>
          <w:lang w:val="tr-TR"/>
        </w:rPr>
        <w:t xml:space="preserve">Bu konuda amacımıza uygun olarak ulusal ve </w:t>
      </w:r>
      <w:proofErr w:type="gramStart"/>
      <w:r w:rsidRPr="002D32D6">
        <w:rPr>
          <w:rFonts w:cs="Arial"/>
          <w:lang w:val="tr-TR"/>
        </w:rPr>
        <w:t>uluslar arası</w:t>
      </w:r>
      <w:proofErr w:type="gramEnd"/>
      <w:r w:rsidRPr="002D32D6">
        <w:rPr>
          <w:rFonts w:cs="Arial"/>
          <w:lang w:val="tr-TR"/>
        </w:rPr>
        <w:t xml:space="preserve"> kişi ve ku</w:t>
      </w:r>
      <w:r w:rsidR="001E08EA">
        <w:rPr>
          <w:rFonts w:cs="Arial"/>
          <w:lang w:val="tr-TR"/>
        </w:rPr>
        <w:t>ruluşlarla işbirliği yapmalıdır.</w:t>
      </w:r>
    </w:p>
    <w:p w:rsidR="002D32D6" w:rsidRPr="002D32D6" w:rsidRDefault="002D32D6" w:rsidP="002D32D6">
      <w:pPr>
        <w:rPr>
          <w:rFonts w:cs="Arial"/>
          <w:lang w:val="tr-TR"/>
        </w:rPr>
      </w:pPr>
      <w:r w:rsidRPr="002D32D6">
        <w:rPr>
          <w:rFonts w:cs="Arial"/>
          <w:lang w:val="tr-TR"/>
        </w:rPr>
        <w:t>İşçi sağlığı konusunda bilirkişilik eğitimleri düzenlemeliyiz.</w:t>
      </w:r>
    </w:p>
    <w:p w:rsidR="002D32D6" w:rsidRPr="001E08EA" w:rsidRDefault="001E08EA" w:rsidP="002D32D6">
      <w:pPr>
        <w:rPr>
          <w:rFonts w:cs="Arial"/>
          <w:b/>
          <w:lang w:val="tr-TR"/>
        </w:rPr>
      </w:pPr>
      <w:r>
        <w:rPr>
          <w:rFonts w:cs="Arial"/>
          <w:b/>
          <w:lang w:val="tr-TR"/>
        </w:rPr>
        <w:t>2</w:t>
      </w:r>
      <w:r w:rsidR="002D32D6" w:rsidRPr="001E08EA">
        <w:rPr>
          <w:rFonts w:cs="Arial"/>
          <w:b/>
          <w:lang w:val="tr-TR"/>
        </w:rPr>
        <w:t>- Hukuksal alanda</w:t>
      </w:r>
    </w:p>
    <w:p w:rsidR="001E08EA" w:rsidRDefault="001E08EA" w:rsidP="002D32D6">
      <w:pPr>
        <w:rPr>
          <w:rFonts w:cs="Arial"/>
          <w:lang w:val="tr-TR"/>
        </w:rPr>
      </w:pPr>
      <w:r>
        <w:rPr>
          <w:rFonts w:cs="Arial"/>
          <w:lang w:val="tr-TR"/>
        </w:rPr>
        <w:t>İşçi sağlığı alanında yapılan ve hemen her “torba yasanın” içine sıkıştırılan düzenlemeler etkin olarak takip edilmeli ve müdahale olanakları zorlanmalıdır.</w:t>
      </w:r>
    </w:p>
    <w:p w:rsidR="001E08EA" w:rsidRDefault="001E08EA" w:rsidP="002D32D6">
      <w:pPr>
        <w:rPr>
          <w:rFonts w:cs="Arial"/>
          <w:lang w:val="tr-TR"/>
        </w:rPr>
      </w:pPr>
      <w:r>
        <w:rPr>
          <w:rFonts w:cs="Arial"/>
          <w:lang w:val="tr-TR"/>
        </w:rPr>
        <w:t>Bu amaçla “Hukuk Büromuz” ile yakın ve izleme dayalı bir işbirliği geliştirilmelidir.</w:t>
      </w:r>
    </w:p>
    <w:p w:rsidR="002D32D6" w:rsidRPr="002D32D6" w:rsidRDefault="00ED1678" w:rsidP="002D32D6">
      <w:pPr>
        <w:rPr>
          <w:rFonts w:cs="Arial"/>
          <w:lang w:val="tr-TR"/>
        </w:rPr>
      </w:pPr>
      <w:r>
        <w:rPr>
          <w:rFonts w:cs="Arial"/>
          <w:lang w:val="tr-TR"/>
        </w:rPr>
        <w:t xml:space="preserve">Hukuksal </w:t>
      </w:r>
      <w:r w:rsidR="00501458">
        <w:rPr>
          <w:rFonts w:cs="Arial"/>
          <w:lang w:val="tr-TR"/>
        </w:rPr>
        <w:t xml:space="preserve">çaba ve örgütsel </w:t>
      </w:r>
      <w:proofErr w:type="gramStart"/>
      <w:r w:rsidR="00501458">
        <w:rPr>
          <w:rFonts w:cs="Arial"/>
          <w:lang w:val="tr-TR"/>
        </w:rPr>
        <w:t>mücadele  birbirini</w:t>
      </w:r>
      <w:proofErr w:type="gramEnd"/>
      <w:r w:rsidR="00501458">
        <w:rPr>
          <w:rFonts w:cs="Arial"/>
          <w:lang w:val="tr-TR"/>
        </w:rPr>
        <w:t xml:space="preserve"> besleyerek dönemsel öne çıkışlarla kazanımlarımızı arttırmalıdır.</w:t>
      </w:r>
    </w:p>
    <w:p w:rsidR="002D32D6" w:rsidRPr="00ED1678" w:rsidRDefault="00ED1678" w:rsidP="002D32D6">
      <w:pPr>
        <w:rPr>
          <w:rFonts w:cs="Arial"/>
          <w:b/>
          <w:lang w:val="tr-TR"/>
        </w:rPr>
      </w:pPr>
      <w:r>
        <w:rPr>
          <w:rFonts w:cs="Arial"/>
          <w:b/>
          <w:lang w:val="tr-TR"/>
        </w:rPr>
        <w:t>3</w:t>
      </w:r>
      <w:r w:rsidR="002D32D6" w:rsidRPr="00ED1678">
        <w:rPr>
          <w:rFonts w:cs="Arial"/>
          <w:b/>
          <w:lang w:val="tr-TR"/>
        </w:rPr>
        <w:t>-Yayınlar</w:t>
      </w:r>
    </w:p>
    <w:p w:rsidR="002D32D6" w:rsidRPr="002D32D6" w:rsidRDefault="002D32D6" w:rsidP="002D32D6">
      <w:pPr>
        <w:rPr>
          <w:rFonts w:cs="Arial"/>
          <w:lang w:val="tr-TR"/>
        </w:rPr>
      </w:pPr>
      <w:r w:rsidRPr="002D32D6">
        <w:rPr>
          <w:rFonts w:cs="Arial"/>
          <w:lang w:val="tr-TR"/>
        </w:rPr>
        <w:t xml:space="preserve">MSG dergisi başta olmak üzere merkezi ve yerel yayınlarımızı güçlendirmek </w:t>
      </w:r>
      <w:r w:rsidR="00C3452C" w:rsidRPr="002D32D6">
        <w:rPr>
          <w:rFonts w:cs="Arial"/>
          <w:lang w:val="tr-TR"/>
        </w:rPr>
        <w:t>için, kol</w:t>
      </w:r>
      <w:r w:rsidRPr="002D32D6">
        <w:rPr>
          <w:rFonts w:cs="Arial"/>
          <w:lang w:val="tr-TR"/>
        </w:rPr>
        <w:t xml:space="preserve"> ve oda komisyonlarımız öneri-yazı yazma ve dağıtım konusunda çalışmalı.</w:t>
      </w:r>
    </w:p>
    <w:p w:rsidR="002D32D6" w:rsidRPr="002D32D6" w:rsidRDefault="002D32D6" w:rsidP="002D32D6">
      <w:pPr>
        <w:rPr>
          <w:rFonts w:cs="Arial"/>
          <w:lang w:val="tr-TR"/>
        </w:rPr>
      </w:pPr>
      <w:r w:rsidRPr="002D32D6">
        <w:rPr>
          <w:rFonts w:cs="Arial"/>
          <w:lang w:val="tr-TR"/>
        </w:rPr>
        <w:t>İşçi sağlığı konusunda yazılmış yazılardan seçme derlemeler, yeni broşürler basılmalı.</w:t>
      </w:r>
    </w:p>
    <w:p w:rsidR="002D32D6" w:rsidRPr="002D32D6" w:rsidRDefault="002D32D6" w:rsidP="002D32D6">
      <w:pPr>
        <w:rPr>
          <w:rFonts w:cs="Arial"/>
          <w:lang w:val="tr-TR"/>
        </w:rPr>
      </w:pPr>
      <w:r w:rsidRPr="002D32D6">
        <w:rPr>
          <w:rFonts w:cs="Arial"/>
          <w:lang w:val="tr-TR"/>
        </w:rPr>
        <w:t xml:space="preserve">Elektronik iletim </w:t>
      </w:r>
      <w:r w:rsidR="00C3452C" w:rsidRPr="002D32D6">
        <w:rPr>
          <w:rFonts w:cs="Arial"/>
          <w:lang w:val="tr-TR"/>
        </w:rPr>
        <w:t>araçları, sosyal</w:t>
      </w:r>
      <w:r w:rsidRPr="002D32D6">
        <w:rPr>
          <w:rFonts w:cs="Arial"/>
          <w:lang w:val="tr-TR"/>
        </w:rPr>
        <w:t xml:space="preserve"> medya en üst düzeyde </w:t>
      </w:r>
      <w:r w:rsidR="00C3452C" w:rsidRPr="002D32D6">
        <w:rPr>
          <w:rFonts w:cs="Arial"/>
          <w:lang w:val="tr-TR"/>
        </w:rPr>
        <w:t>kullanılmalı, dost</w:t>
      </w:r>
      <w:r w:rsidRPr="002D32D6">
        <w:rPr>
          <w:rFonts w:cs="Arial"/>
          <w:lang w:val="tr-TR"/>
        </w:rPr>
        <w:t xml:space="preserve"> televizyon ve radyolarda süreli </w:t>
      </w:r>
      <w:r w:rsidR="00C3452C" w:rsidRPr="002D32D6">
        <w:rPr>
          <w:rFonts w:cs="Arial"/>
          <w:lang w:val="tr-TR"/>
        </w:rPr>
        <w:t>programlar</w:t>
      </w:r>
      <w:r w:rsidRPr="002D32D6">
        <w:rPr>
          <w:rFonts w:cs="Arial"/>
          <w:lang w:val="tr-TR"/>
        </w:rPr>
        <w:t>- söyleşiler için işbirlikleri geliştirilmeli.</w:t>
      </w:r>
    </w:p>
    <w:p w:rsidR="002D32D6" w:rsidRPr="00ED1678" w:rsidRDefault="00ED1678" w:rsidP="002D32D6">
      <w:pPr>
        <w:rPr>
          <w:rFonts w:cs="Arial"/>
          <w:b/>
          <w:lang w:val="tr-TR"/>
        </w:rPr>
      </w:pPr>
      <w:r w:rsidRPr="00ED1678">
        <w:rPr>
          <w:rFonts w:cs="Arial"/>
          <w:b/>
          <w:lang w:val="tr-TR"/>
        </w:rPr>
        <w:t>4</w:t>
      </w:r>
      <w:r w:rsidR="002D32D6" w:rsidRPr="00ED1678">
        <w:rPr>
          <w:rFonts w:cs="Arial"/>
          <w:b/>
          <w:lang w:val="tr-TR"/>
        </w:rPr>
        <w:t>- İşyeri hekimliği uygulamaları</w:t>
      </w:r>
    </w:p>
    <w:p w:rsidR="00ED1678" w:rsidRDefault="002D32D6" w:rsidP="002D32D6">
      <w:pPr>
        <w:rPr>
          <w:rFonts w:cs="Arial"/>
          <w:lang w:val="tr-TR"/>
        </w:rPr>
      </w:pPr>
      <w:r w:rsidRPr="002D32D6">
        <w:rPr>
          <w:rFonts w:cs="Arial"/>
          <w:lang w:val="tr-TR"/>
        </w:rPr>
        <w:t>Bireysel işyeri hekimli</w:t>
      </w:r>
      <w:r w:rsidR="00DD0AFB">
        <w:rPr>
          <w:rFonts w:cs="Arial"/>
          <w:lang w:val="tr-TR"/>
        </w:rPr>
        <w:t xml:space="preserve">ği yapanların ve Özellikle </w:t>
      </w:r>
      <w:proofErr w:type="spellStart"/>
      <w:r w:rsidR="00DD0AFB">
        <w:rPr>
          <w:rFonts w:cs="Arial"/>
          <w:lang w:val="tr-TR"/>
        </w:rPr>
        <w:t>OSGB’</w:t>
      </w:r>
      <w:r w:rsidRPr="002D32D6">
        <w:rPr>
          <w:rFonts w:cs="Arial"/>
          <w:lang w:val="tr-TR"/>
        </w:rPr>
        <w:t>ler</w:t>
      </w:r>
      <w:proofErr w:type="spellEnd"/>
      <w:r w:rsidRPr="002D32D6">
        <w:rPr>
          <w:rFonts w:cs="Arial"/>
          <w:lang w:val="tr-TR"/>
        </w:rPr>
        <w:t xml:space="preserve"> ile özelde çalışan hekimler ve uygulamalar hakkında özel olarak çalışmalı</w:t>
      </w:r>
      <w:r w:rsidR="00ED1678">
        <w:rPr>
          <w:rFonts w:cs="Arial"/>
          <w:lang w:val="tr-TR"/>
        </w:rPr>
        <w:t>dır</w:t>
      </w:r>
      <w:r w:rsidRPr="002D32D6">
        <w:rPr>
          <w:rFonts w:cs="Arial"/>
          <w:lang w:val="tr-TR"/>
        </w:rPr>
        <w:t>.</w:t>
      </w:r>
      <w:r w:rsidR="00ED1678">
        <w:rPr>
          <w:rFonts w:cs="Arial"/>
          <w:lang w:val="tr-TR"/>
        </w:rPr>
        <w:t xml:space="preserve"> </w:t>
      </w:r>
      <w:r w:rsidRPr="002D32D6">
        <w:rPr>
          <w:rFonts w:cs="Arial"/>
          <w:lang w:val="tr-TR"/>
        </w:rPr>
        <w:t xml:space="preserve">Onlar için örnek sözleşme </w:t>
      </w:r>
      <w:r w:rsidR="00C3452C" w:rsidRPr="002D32D6">
        <w:rPr>
          <w:rFonts w:cs="Arial"/>
          <w:lang w:val="tr-TR"/>
        </w:rPr>
        <w:t>hazırlanmalı, var</w:t>
      </w:r>
      <w:r w:rsidRPr="002D32D6">
        <w:rPr>
          <w:rFonts w:cs="Arial"/>
          <w:lang w:val="tr-TR"/>
        </w:rPr>
        <w:t xml:space="preserve"> olanlar geliştirilmeli</w:t>
      </w:r>
      <w:r w:rsidR="00ED1678">
        <w:rPr>
          <w:rFonts w:cs="Arial"/>
          <w:lang w:val="tr-TR"/>
        </w:rPr>
        <w:t>dir.</w:t>
      </w:r>
    </w:p>
    <w:p w:rsidR="002D32D6" w:rsidRPr="002D32D6" w:rsidRDefault="00ED1678" w:rsidP="002D32D6">
      <w:pPr>
        <w:rPr>
          <w:rFonts w:cs="Arial"/>
          <w:lang w:val="tr-TR"/>
        </w:rPr>
      </w:pPr>
      <w:r>
        <w:rPr>
          <w:rFonts w:cs="Arial"/>
          <w:lang w:val="tr-TR"/>
        </w:rPr>
        <w:t xml:space="preserve"> İşyeri hekimlerimizin özlük haklarını koruyacak </w:t>
      </w:r>
      <w:r w:rsidR="002D32D6" w:rsidRPr="002D32D6">
        <w:rPr>
          <w:rFonts w:cs="Arial"/>
          <w:lang w:val="tr-TR"/>
        </w:rPr>
        <w:t>sözleşme</w:t>
      </w:r>
      <w:r>
        <w:rPr>
          <w:rFonts w:cs="Arial"/>
          <w:lang w:val="tr-TR"/>
        </w:rPr>
        <w:t>ler için çaba yürütülmelidir.</w:t>
      </w:r>
      <w:r w:rsidR="002D32D6" w:rsidRPr="002D32D6">
        <w:rPr>
          <w:rFonts w:cs="Arial"/>
          <w:lang w:val="tr-TR"/>
        </w:rPr>
        <w:t xml:space="preserve"> </w:t>
      </w:r>
    </w:p>
    <w:p w:rsidR="002D32D6" w:rsidRPr="002D32D6" w:rsidRDefault="002D32D6" w:rsidP="002D32D6">
      <w:pPr>
        <w:rPr>
          <w:rFonts w:cs="Arial"/>
          <w:lang w:val="tr-TR"/>
        </w:rPr>
      </w:pPr>
      <w:r w:rsidRPr="002D32D6">
        <w:rPr>
          <w:rFonts w:cs="Arial"/>
          <w:lang w:val="tr-TR"/>
        </w:rPr>
        <w:lastRenderedPageBreak/>
        <w:t xml:space="preserve">İşyeri hekimlerine yapılan saldırı-baskı-kötü </w:t>
      </w:r>
      <w:r w:rsidR="00C3452C" w:rsidRPr="002D32D6">
        <w:rPr>
          <w:rFonts w:cs="Arial"/>
          <w:lang w:val="tr-TR"/>
        </w:rPr>
        <w:t>uygulamalar, yapanların</w:t>
      </w:r>
      <w:r w:rsidRPr="002D32D6">
        <w:rPr>
          <w:rFonts w:cs="Arial"/>
          <w:lang w:val="tr-TR"/>
        </w:rPr>
        <w:t xml:space="preserve"> açık isim</w:t>
      </w:r>
      <w:r w:rsidR="00ED1678">
        <w:rPr>
          <w:rFonts w:cs="Arial"/>
          <w:lang w:val="tr-TR"/>
        </w:rPr>
        <w:t>leriyle birlikte teşhir edilmeli</w:t>
      </w:r>
      <w:r w:rsidRPr="002D32D6">
        <w:rPr>
          <w:rFonts w:cs="Arial"/>
          <w:lang w:val="tr-TR"/>
        </w:rPr>
        <w:t>. Mağdur olan hekimlere hukuki destek yanı sıra fiili destekte bulunulmalı.</w:t>
      </w:r>
    </w:p>
    <w:p w:rsidR="002D32D6" w:rsidRPr="00ED1678" w:rsidRDefault="00ED1678" w:rsidP="002D32D6">
      <w:pPr>
        <w:rPr>
          <w:rFonts w:cs="Arial"/>
          <w:b/>
          <w:lang w:val="tr-TR"/>
        </w:rPr>
      </w:pPr>
      <w:r w:rsidRPr="00ED1678">
        <w:rPr>
          <w:rFonts w:cs="Arial"/>
          <w:b/>
          <w:lang w:val="tr-TR"/>
        </w:rPr>
        <w:t>5</w:t>
      </w:r>
      <w:r w:rsidR="002D32D6" w:rsidRPr="00ED1678">
        <w:rPr>
          <w:rFonts w:cs="Arial"/>
          <w:b/>
          <w:lang w:val="tr-TR"/>
        </w:rPr>
        <w:t>- TTB dışındaki kişi ve kuruluşlarla işbirliği</w:t>
      </w:r>
    </w:p>
    <w:p w:rsidR="002D32D6" w:rsidRPr="002D32D6" w:rsidRDefault="002D32D6" w:rsidP="002D32D6">
      <w:pPr>
        <w:rPr>
          <w:rFonts w:cs="Arial"/>
          <w:lang w:val="tr-TR"/>
        </w:rPr>
      </w:pPr>
      <w:r w:rsidRPr="002D32D6">
        <w:rPr>
          <w:rFonts w:cs="Arial"/>
          <w:lang w:val="tr-TR"/>
        </w:rPr>
        <w:t>TMMOB,</w:t>
      </w:r>
      <w:r w:rsidR="00ED1678">
        <w:rPr>
          <w:rFonts w:cs="Arial"/>
          <w:lang w:val="tr-TR"/>
        </w:rPr>
        <w:t xml:space="preserve"> </w:t>
      </w:r>
      <w:r w:rsidR="00C3452C" w:rsidRPr="002D32D6">
        <w:rPr>
          <w:rFonts w:cs="Arial"/>
          <w:lang w:val="tr-TR"/>
        </w:rPr>
        <w:t xml:space="preserve">DİSK, </w:t>
      </w:r>
      <w:proofErr w:type="spellStart"/>
      <w:r w:rsidR="00C3452C" w:rsidRPr="002D32D6">
        <w:rPr>
          <w:rFonts w:cs="Arial"/>
          <w:lang w:val="tr-TR"/>
        </w:rPr>
        <w:t>KESK</w:t>
      </w:r>
      <w:r w:rsidR="00DD0AFB">
        <w:rPr>
          <w:rFonts w:cs="Arial"/>
          <w:lang w:val="tr-TR"/>
        </w:rPr>
        <w:t>’</w:t>
      </w:r>
      <w:r w:rsidRPr="002D32D6">
        <w:rPr>
          <w:rFonts w:cs="Arial"/>
          <w:lang w:val="tr-TR"/>
        </w:rPr>
        <w:t>le</w:t>
      </w:r>
      <w:proofErr w:type="spellEnd"/>
      <w:r w:rsidRPr="002D32D6">
        <w:rPr>
          <w:rFonts w:cs="Arial"/>
          <w:lang w:val="tr-TR"/>
        </w:rPr>
        <w:t xml:space="preserve"> yakın işbirliği sürdürülmeli ve kendimizi yalnızca onlarla sınırlanmadan İşçi sağlığı alanında çalışan kişi ve kuruluşlarla işbirliği yapmalıyız.</w:t>
      </w:r>
    </w:p>
    <w:p w:rsidR="002D32D6" w:rsidRPr="002D32D6" w:rsidRDefault="00ED1678" w:rsidP="002D32D6">
      <w:pPr>
        <w:rPr>
          <w:rFonts w:cs="Arial"/>
          <w:lang w:val="tr-TR"/>
        </w:rPr>
      </w:pPr>
      <w:r>
        <w:rPr>
          <w:rFonts w:cs="Arial"/>
          <w:lang w:val="tr-TR"/>
        </w:rPr>
        <w:t xml:space="preserve">İşçi sağlığı meclisleri (İSM) ve benzeri oluşumları </w:t>
      </w:r>
      <w:r w:rsidR="00C3452C">
        <w:rPr>
          <w:rFonts w:cs="Arial"/>
          <w:lang w:val="tr-TR"/>
        </w:rPr>
        <w:t>desteklemeli, henüz</w:t>
      </w:r>
      <w:r>
        <w:rPr>
          <w:rFonts w:cs="Arial"/>
          <w:lang w:val="tr-TR"/>
        </w:rPr>
        <w:t xml:space="preserve"> kurulamamış</w:t>
      </w:r>
      <w:r w:rsidR="002D32D6" w:rsidRPr="002D32D6">
        <w:rPr>
          <w:rFonts w:cs="Arial"/>
          <w:lang w:val="tr-TR"/>
        </w:rPr>
        <w:t xml:space="preserve"> yerlerde yerel tabip odalarının bu yönde</w:t>
      </w:r>
      <w:r>
        <w:rPr>
          <w:rFonts w:cs="Arial"/>
          <w:lang w:val="tr-TR"/>
        </w:rPr>
        <w:t xml:space="preserve"> çalışmalar yapmasını sağlamalıdır.</w:t>
      </w:r>
    </w:p>
    <w:p w:rsidR="002D32D6" w:rsidRPr="002D32D6" w:rsidRDefault="002D32D6" w:rsidP="002D32D6">
      <w:pPr>
        <w:rPr>
          <w:rFonts w:cs="Arial"/>
          <w:lang w:val="tr-TR"/>
        </w:rPr>
      </w:pPr>
      <w:r w:rsidRPr="002D32D6">
        <w:rPr>
          <w:rFonts w:cs="Arial"/>
          <w:lang w:val="tr-TR"/>
        </w:rPr>
        <w:t xml:space="preserve">İSM </w:t>
      </w:r>
      <w:proofErr w:type="spellStart"/>
      <w:r w:rsidRPr="002D32D6">
        <w:rPr>
          <w:rFonts w:cs="Arial"/>
          <w:lang w:val="tr-TR"/>
        </w:rPr>
        <w:t>lerinin</w:t>
      </w:r>
      <w:proofErr w:type="spellEnd"/>
      <w:r w:rsidRPr="002D32D6">
        <w:rPr>
          <w:rFonts w:cs="Arial"/>
          <w:lang w:val="tr-TR"/>
        </w:rPr>
        <w:t xml:space="preserve"> de içinde yer alacağı İş</w:t>
      </w:r>
      <w:r w:rsidR="00ED1678">
        <w:rPr>
          <w:rFonts w:cs="Arial"/>
          <w:lang w:val="tr-TR"/>
        </w:rPr>
        <w:t>çi sağlığı kongresi düzenlemelidir.</w:t>
      </w:r>
    </w:p>
    <w:p w:rsidR="002D32D6" w:rsidRPr="002D32D6" w:rsidRDefault="002D32D6" w:rsidP="002D32D6">
      <w:pPr>
        <w:rPr>
          <w:rFonts w:cs="Arial"/>
          <w:lang w:val="tr-TR"/>
        </w:rPr>
      </w:pPr>
      <w:r w:rsidRPr="002D32D6">
        <w:rPr>
          <w:rFonts w:cs="Arial"/>
          <w:lang w:val="tr-TR"/>
        </w:rPr>
        <w:t xml:space="preserve">Başka ülkelerdeki işçi sağlığı ve işyeri hekimliği uygulamaların incelemek ve o ülkelerdeki konuyla ilgili kuruluşları bizdeki uygulamalar hakkında </w:t>
      </w:r>
      <w:r w:rsidR="00C3452C" w:rsidRPr="002D32D6">
        <w:rPr>
          <w:rFonts w:cs="Arial"/>
          <w:lang w:val="tr-TR"/>
        </w:rPr>
        <w:t>bilgilendirmeliyiz</w:t>
      </w:r>
      <w:r w:rsidRPr="002D32D6">
        <w:rPr>
          <w:rFonts w:cs="Arial"/>
          <w:lang w:val="tr-TR"/>
        </w:rPr>
        <w:t>.</w:t>
      </w:r>
    </w:p>
    <w:p w:rsidR="002D32D6" w:rsidRPr="00ED1678" w:rsidRDefault="00ED1678" w:rsidP="002D32D6">
      <w:pPr>
        <w:rPr>
          <w:rFonts w:cs="Arial"/>
          <w:b/>
          <w:lang w:val="tr-TR"/>
        </w:rPr>
      </w:pPr>
      <w:r>
        <w:rPr>
          <w:rFonts w:cs="Arial"/>
          <w:b/>
          <w:lang w:val="tr-TR"/>
        </w:rPr>
        <w:t>6</w:t>
      </w:r>
      <w:r w:rsidR="002D32D6" w:rsidRPr="00ED1678">
        <w:rPr>
          <w:rFonts w:cs="Arial"/>
          <w:b/>
          <w:lang w:val="tr-TR"/>
        </w:rPr>
        <w:t>-Yerel Tabip odalarında</w:t>
      </w:r>
    </w:p>
    <w:p w:rsidR="002D32D6" w:rsidRPr="002D32D6" w:rsidRDefault="002D32D6" w:rsidP="002D32D6">
      <w:pPr>
        <w:rPr>
          <w:rFonts w:cs="Arial"/>
          <w:lang w:val="tr-TR"/>
        </w:rPr>
      </w:pPr>
      <w:r w:rsidRPr="002D32D6">
        <w:rPr>
          <w:rFonts w:cs="Arial"/>
          <w:lang w:val="tr-TR"/>
        </w:rPr>
        <w:t xml:space="preserve">İSİYH </w:t>
      </w:r>
      <w:r w:rsidR="00DD0AFB" w:rsidRPr="002D32D6">
        <w:rPr>
          <w:rFonts w:cs="Arial"/>
          <w:lang w:val="tr-TR"/>
        </w:rPr>
        <w:t>lığı</w:t>
      </w:r>
      <w:r w:rsidRPr="002D32D6">
        <w:rPr>
          <w:rFonts w:cs="Arial"/>
          <w:lang w:val="tr-TR"/>
        </w:rPr>
        <w:t xml:space="preserve"> komisyonlarını oluşturmaya katkı su</w:t>
      </w:r>
      <w:r w:rsidR="00ED1678">
        <w:rPr>
          <w:rFonts w:cs="Arial"/>
          <w:lang w:val="tr-TR"/>
        </w:rPr>
        <w:t>nmak ve onlardan destek istemeli, il</w:t>
      </w:r>
      <w:r w:rsidRPr="002D32D6">
        <w:rPr>
          <w:rFonts w:cs="Arial"/>
          <w:lang w:val="tr-TR"/>
        </w:rPr>
        <w:t xml:space="preserve"> veya bölgeler düzeyinde işyeri </w:t>
      </w:r>
      <w:r w:rsidR="00ED1678">
        <w:rPr>
          <w:rFonts w:cs="Arial"/>
          <w:lang w:val="tr-TR"/>
        </w:rPr>
        <w:t>hekimleriyle toplantılar yapmalı, bu çabayı</w:t>
      </w:r>
      <w:r w:rsidRPr="002D32D6">
        <w:rPr>
          <w:rFonts w:cs="Arial"/>
          <w:lang w:val="tr-TR"/>
        </w:rPr>
        <w:t xml:space="preserve"> ülke çapında genel bir İşyeri hekimleri kongre-konferans</w:t>
      </w:r>
      <w:r w:rsidR="00ED1678">
        <w:rPr>
          <w:rFonts w:cs="Arial"/>
          <w:lang w:val="tr-TR"/>
        </w:rPr>
        <w:t xml:space="preserve">-kurultayı </w:t>
      </w:r>
      <w:proofErr w:type="spellStart"/>
      <w:r w:rsidR="00ED1678">
        <w:rPr>
          <w:rFonts w:cs="Arial"/>
          <w:lang w:val="tr-TR"/>
        </w:rPr>
        <w:t>vs</w:t>
      </w:r>
      <w:proofErr w:type="spellEnd"/>
      <w:r w:rsidR="00ED1678">
        <w:rPr>
          <w:rFonts w:cs="Arial"/>
          <w:lang w:val="tr-TR"/>
        </w:rPr>
        <w:t xml:space="preserve"> adıyla geliştirmeliyiz.</w:t>
      </w:r>
    </w:p>
    <w:p w:rsidR="002D32D6" w:rsidRPr="002D32D6" w:rsidRDefault="002D32D6" w:rsidP="002D32D6">
      <w:pPr>
        <w:rPr>
          <w:rFonts w:cs="Arial"/>
          <w:lang w:val="tr-TR"/>
        </w:rPr>
      </w:pPr>
      <w:r w:rsidRPr="002D32D6">
        <w:rPr>
          <w:rFonts w:cs="Arial"/>
          <w:lang w:val="tr-TR"/>
        </w:rPr>
        <w:t>İşye</w:t>
      </w:r>
      <w:r w:rsidR="00ED1678">
        <w:rPr>
          <w:rFonts w:cs="Arial"/>
          <w:lang w:val="tr-TR"/>
        </w:rPr>
        <w:t>ri hekimleri örgüt okulu yapabilmenin olanaklarını zorlamalıyız.</w:t>
      </w:r>
    </w:p>
    <w:p w:rsidR="002D32D6" w:rsidRPr="00ED1678" w:rsidRDefault="00ED1678" w:rsidP="002D32D6">
      <w:pPr>
        <w:rPr>
          <w:rFonts w:cs="Arial"/>
          <w:b/>
          <w:lang w:val="tr-TR"/>
        </w:rPr>
      </w:pPr>
      <w:r w:rsidRPr="00ED1678">
        <w:rPr>
          <w:rFonts w:cs="Arial"/>
          <w:b/>
          <w:lang w:val="tr-TR"/>
        </w:rPr>
        <w:t>7</w:t>
      </w:r>
      <w:r w:rsidR="002D32D6" w:rsidRPr="00ED1678">
        <w:rPr>
          <w:rFonts w:cs="Arial"/>
          <w:b/>
          <w:lang w:val="tr-TR"/>
        </w:rPr>
        <w:t>-</w:t>
      </w:r>
      <w:r>
        <w:rPr>
          <w:rFonts w:cs="Arial"/>
          <w:b/>
          <w:lang w:val="tr-TR"/>
        </w:rPr>
        <w:t xml:space="preserve"> </w:t>
      </w:r>
      <w:r w:rsidR="002D32D6" w:rsidRPr="00ED1678">
        <w:rPr>
          <w:rFonts w:cs="Arial"/>
          <w:b/>
          <w:lang w:val="tr-TR"/>
        </w:rPr>
        <w:t xml:space="preserve">İşçi sağlığı </w:t>
      </w:r>
      <w:r w:rsidR="00C3452C" w:rsidRPr="00ED1678">
        <w:rPr>
          <w:rFonts w:cs="Arial"/>
          <w:b/>
          <w:lang w:val="tr-TR"/>
        </w:rPr>
        <w:t>ensti</w:t>
      </w:r>
      <w:r w:rsidR="00C3452C">
        <w:rPr>
          <w:rFonts w:cs="Arial"/>
          <w:b/>
          <w:lang w:val="tr-TR"/>
        </w:rPr>
        <w:t>tüsü</w:t>
      </w:r>
      <w:r>
        <w:rPr>
          <w:rFonts w:cs="Arial"/>
          <w:b/>
          <w:lang w:val="tr-TR"/>
        </w:rPr>
        <w:t xml:space="preserve"> meselesini tekrar düşünmeli, tartışmalı ve olanakları zorlamalıyız.</w:t>
      </w:r>
    </w:p>
    <w:p w:rsidR="002D32D6" w:rsidRPr="00ED1678" w:rsidRDefault="00ED1678" w:rsidP="002D32D6">
      <w:pPr>
        <w:rPr>
          <w:rFonts w:cs="Arial"/>
          <w:b/>
          <w:lang w:val="tr-TR"/>
        </w:rPr>
      </w:pPr>
      <w:r>
        <w:rPr>
          <w:rFonts w:cs="Arial"/>
          <w:b/>
          <w:lang w:val="tr-TR"/>
        </w:rPr>
        <w:t>8</w:t>
      </w:r>
      <w:r w:rsidR="002D32D6" w:rsidRPr="00ED1678">
        <w:rPr>
          <w:rFonts w:cs="Arial"/>
          <w:b/>
          <w:lang w:val="tr-TR"/>
        </w:rPr>
        <w:t>-Sanat kültür alanında</w:t>
      </w:r>
    </w:p>
    <w:p w:rsidR="002D32D6" w:rsidRPr="002D32D6" w:rsidRDefault="00C3452C" w:rsidP="002D32D6">
      <w:pPr>
        <w:rPr>
          <w:rFonts w:cs="Arial"/>
          <w:lang w:val="tr-TR"/>
        </w:rPr>
      </w:pPr>
      <w:r w:rsidRPr="002D32D6">
        <w:rPr>
          <w:rFonts w:cs="Arial"/>
          <w:lang w:val="tr-TR"/>
        </w:rPr>
        <w:t>Öykü, kısa</w:t>
      </w:r>
      <w:r w:rsidR="002D32D6" w:rsidRPr="002D32D6">
        <w:rPr>
          <w:rFonts w:cs="Arial"/>
          <w:lang w:val="tr-TR"/>
        </w:rPr>
        <w:t xml:space="preserve"> film</w:t>
      </w:r>
      <w:r w:rsidR="00ED1678">
        <w:rPr>
          <w:rFonts w:cs="Arial"/>
          <w:lang w:val="tr-TR"/>
        </w:rPr>
        <w:t xml:space="preserve"> yarışması düzenlemeli, i</w:t>
      </w:r>
      <w:r w:rsidR="002D32D6" w:rsidRPr="002D32D6">
        <w:rPr>
          <w:rFonts w:cs="Arial"/>
          <w:lang w:val="tr-TR"/>
        </w:rPr>
        <w:t xml:space="preserve">şçi sağlığı ve işyeri hekimliği konusunda </w:t>
      </w:r>
      <w:r w:rsidRPr="002D32D6">
        <w:rPr>
          <w:rFonts w:cs="Arial"/>
          <w:lang w:val="tr-TR"/>
        </w:rPr>
        <w:t>haber, yayın</w:t>
      </w:r>
      <w:r>
        <w:rPr>
          <w:rFonts w:cs="Arial"/>
          <w:lang w:val="tr-TR"/>
        </w:rPr>
        <w:t>, fotoğraf</w:t>
      </w:r>
      <w:r w:rsidR="00ED1678">
        <w:rPr>
          <w:rFonts w:cs="Arial"/>
          <w:lang w:val="tr-TR"/>
        </w:rPr>
        <w:t xml:space="preserve"> </w:t>
      </w:r>
      <w:proofErr w:type="spellStart"/>
      <w:r w:rsidR="00ED1678">
        <w:rPr>
          <w:rFonts w:cs="Arial"/>
          <w:lang w:val="tr-TR"/>
        </w:rPr>
        <w:t>vb</w:t>
      </w:r>
      <w:proofErr w:type="spellEnd"/>
      <w:r w:rsidR="00ED1678">
        <w:rPr>
          <w:rFonts w:cs="Arial"/>
          <w:lang w:val="tr-TR"/>
        </w:rPr>
        <w:t xml:space="preserve"> ödülleri vermeyi planlamalıyız.</w:t>
      </w:r>
    </w:p>
    <w:p w:rsidR="002E281E" w:rsidRDefault="00ED1678" w:rsidP="002D32D6">
      <w:pPr>
        <w:rPr>
          <w:rFonts w:cs="Arial"/>
          <w:b/>
          <w:lang w:val="tr-TR"/>
        </w:rPr>
      </w:pPr>
      <w:r>
        <w:rPr>
          <w:rFonts w:cs="Arial"/>
          <w:b/>
          <w:lang w:val="tr-TR"/>
        </w:rPr>
        <w:t>9</w:t>
      </w:r>
      <w:r w:rsidR="002D32D6" w:rsidRPr="00ED1678">
        <w:rPr>
          <w:rFonts w:cs="Arial"/>
          <w:b/>
          <w:lang w:val="tr-TR"/>
        </w:rPr>
        <w:t xml:space="preserve">-Meslek hastalıkları hakkında </w:t>
      </w:r>
    </w:p>
    <w:p w:rsidR="002D32D6" w:rsidRPr="00ED1678" w:rsidRDefault="002D32D6" w:rsidP="002D32D6">
      <w:pPr>
        <w:rPr>
          <w:rFonts w:cs="Arial"/>
          <w:b/>
          <w:lang w:val="tr-TR"/>
        </w:rPr>
      </w:pPr>
      <w:r w:rsidRPr="00ED1678">
        <w:rPr>
          <w:rFonts w:cs="Arial"/>
          <w:b/>
          <w:lang w:val="tr-TR"/>
        </w:rPr>
        <w:t xml:space="preserve"> </w:t>
      </w:r>
    </w:p>
    <w:p w:rsidR="002D32D6" w:rsidRPr="002D32D6" w:rsidRDefault="00CA7B9A" w:rsidP="002D32D6">
      <w:pPr>
        <w:rPr>
          <w:rFonts w:cs="Arial"/>
          <w:lang w:val="tr-TR"/>
        </w:rPr>
      </w:pPr>
      <w:r>
        <w:rPr>
          <w:rFonts w:cs="Arial"/>
          <w:lang w:val="tr-TR"/>
        </w:rPr>
        <w:t>Meslek hastalıkları konusunda</w:t>
      </w:r>
      <w:r w:rsidR="002D32D6" w:rsidRPr="002D32D6">
        <w:rPr>
          <w:rFonts w:cs="Arial"/>
          <w:lang w:val="tr-TR"/>
        </w:rPr>
        <w:t xml:space="preserve"> </w:t>
      </w:r>
      <w:r w:rsidR="002E281E">
        <w:rPr>
          <w:rFonts w:cs="Arial"/>
          <w:lang w:val="tr-TR"/>
        </w:rPr>
        <w:t xml:space="preserve">toplumda ve işçi sınıfında bilinç oluşturacak, farkındalığı arttıracak bir hat oluşturmamız </w:t>
      </w:r>
      <w:proofErr w:type="spellStart"/>
      <w:proofErr w:type="gramStart"/>
      <w:r w:rsidR="002E281E">
        <w:rPr>
          <w:rFonts w:cs="Arial"/>
          <w:lang w:val="tr-TR"/>
        </w:rPr>
        <w:t>gerekiyor.Bu</w:t>
      </w:r>
      <w:proofErr w:type="spellEnd"/>
      <w:proofErr w:type="gramEnd"/>
      <w:r w:rsidR="002E281E">
        <w:rPr>
          <w:rFonts w:cs="Arial"/>
          <w:lang w:val="tr-TR"/>
        </w:rPr>
        <w:t xml:space="preserve"> alanda </w:t>
      </w:r>
      <w:r w:rsidR="002D32D6" w:rsidRPr="002D32D6">
        <w:rPr>
          <w:rFonts w:cs="Arial"/>
          <w:lang w:val="tr-TR"/>
        </w:rPr>
        <w:t>özel olarak</w:t>
      </w:r>
      <w:r>
        <w:rPr>
          <w:rFonts w:cs="Arial"/>
          <w:lang w:val="tr-TR"/>
        </w:rPr>
        <w:t xml:space="preserve"> çalışacak bir  “ konsey “ oluşturmalıyız.</w:t>
      </w:r>
    </w:p>
    <w:p w:rsidR="0015473E" w:rsidRPr="002D32D6" w:rsidRDefault="0015473E" w:rsidP="00050742">
      <w:pPr>
        <w:rPr>
          <w:rFonts w:cs="Arial"/>
          <w:b/>
          <w:lang w:val="tr-TR"/>
        </w:rPr>
      </w:pPr>
    </w:p>
    <w:p w:rsidR="00636679" w:rsidRPr="002D32D6" w:rsidRDefault="00636679" w:rsidP="00050742">
      <w:pPr>
        <w:rPr>
          <w:rFonts w:cs="Arial"/>
          <w:lang w:val="tr-TR"/>
        </w:rPr>
      </w:pPr>
    </w:p>
    <w:p w:rsidR="00802A60" w:rsidRPr="002D32D6" w:rsidRDefault="00802A60" w:rsidP="00714FEF">
      <w:pPr>
        <w:rPr>
          <w:rFonts w:cs="Arial"/>
          <w:lang w:val="tr-TR"/>
        </w:rPr>
      </w:pPr>
    </w:p>
    <w:p w:rsidR="00714FEF" w:rsidRPr="002D32D6" w:rsidRDefault="00714FEF" w:rsidP="00E137A0">
      <w:pPr>
        <w:rPr>
          <w:rFonts w:cs="Arial"/>
          <w:lang w:val="tr-TR"/>
        </w:rPr>
      </w:pPr>
    </w:p>
    <w:p w:rsidR="0094787F" w:rsidRPr="0049077C" w:rsidRDefault="0094787F" w:rsidP="00E137A0">
      <w:pPr>
        <w:rPr>
          <w:lang w:val="tr-TR"/>
        </w:rPr>
      </w:pPr>
    </w:p>
    <w:p w:rsidR="001E440F" w:rsidRPr="0049077C" w:rsidRDefault="001E440F" w:rsidP="00E137A0">
      <w:pPr>
        <w:rPr>
          <w:lang w:val="tr-TR"/>
        </w:rPr>
      </w:pPr>
    </w:p>
    <w:p w:rsidR="006331DB" w:rsidRPr="00195AF1" w:rsidRDefault="006331DB" w:rsidP="00E137A0">
      <w:pPr>
        <w:rPr>
          <w:lang w:val="tr-TR"/>
        </w:rPr>
      </w:pPr>
    </w:p>
    <w:p w:rsidR="00195AF1" w:rsidRPr="00195AF1" w:rsidRDefault="00195AF1">
      <w:pPr>
        <w:rPr>
          <w:b/>
          <w:lang w:val="tr-TR"/>
        </w:rPr>
      </w:pPr>
    </w:p>
    <w:p w:rsidR="00FF052B" w:rsidRPr="00FF052B" w:rsidRDefault="00FF052B">
      <w:pPr>
        <w:rPr>
          <w:b/>
        </w:rPr>
      </w:pPr>
    </w:p>
    <w:sectPr w:rsidR="00FF052B" w:rsidRPr="00FF052B" w:rsidSect="00B45BA9">
      <w:footerReference w:type="even" r:id="rId8"/>
      <w:footerReference w:type="firs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20E" w:rsidRDefault="0092020E" w:rsidP="00FF052B">
      <w:pPr>
        <w:spacing w:after="0" w:line="240" w:lineRule="auto"/>
      </w:pPr>
      <w:r>
        <w:separator/>
      </w:r>
    </w:p>
  </w:endnote>
  <w:endnote w:type="continuationSeparator" w:id="0">
    <w:p w:rsidR="0092020E" w:rsidRDefault="0092020E" w:rsidP="00FF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Microsoft Sans Serif">
    <w:panose1 w:val="020B0604020202020204"/>
    <w:charset w:val="A2"/>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52B" w:rsidRDefault="00734216" w:rsidP="00D1477F">
    <w:pPr>
      <w:pStyle w:val="DegSorkift"/>
    </w:pPr>
    <w:bookmarkStart w:id="1" w:name="aliashTRFooter1FooterEvenPages"/>
    <w:proofErr w:type="spellStart"/>
    <w:r>
      <w:t>Genel</w:t>
    </w:r>
    <w:bookmarkEnd w:id="1"/>
    <w:proofErr w:type="spellEnd"/>
  </w:p>
  <w:p w:rsidR="00FF052B" w:rsidRDefault="00FF052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52B" w:rsidRDefault="00734216" w:rsidP="00734216">
    <w:pPr>
      <w:pStyle w:val="Altbilgi"/>
      <w:jc w:val="center"/>
      <w:rPr>
        <w:rFonts w:ascii="Microsoft Sans Serif" w:hAnsi="Microsoft Sans Serif" w:cs="Microsoft Sans Serif"/>
        <w:b/>
        <w:color w:val="FF0000"/>
      </w:rPr>
    </w:pPr>
    <w:bookmarkStart w:id="2" w:name="aliashTRFooter1FooterFirstPage"/>
    <w:proofErr w:type="spellStart"/>
    <w:r>
      <w:rPr>
        <w:rFonts w:ascii="Microsoft Sans Serif" w:hAnsi="Microsoft Sans Serif" w:cs="Microsoft Sans Serif"/>
        <w:b/>
        <w:color w:val="FF0000"/>
      </w:rPr>
      <w:t>Genel</w:t>
    </w:r>
    <w:bookmarkEnd w:id="2"/>
    <w:proofErr w:type="spellEnd"/>
  </w:p>
  <w:p w:rsidR="00FF052B" w:rsidRDefault="00FF052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20E" w:rsidRDefault="0092020E" w:rsidP="00FF052B">
      <w:pPr>
        <w:spacing w:after="0" w:line="240" w:lineRule="auto"/>
      </w:pPr>
      <w:r>
        <w:separator/>
      </w:r>
    </w:p>
  </w:footnote>
  <w:footnote w:type="continuationSeparator" w:id="0">
    <w:p w:rsidR="0092020E" w:rsidRDefault="0092020E" w:rsidP="00FF0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57CB"/>
    <w:multiLevelType w:val="hybridMultilevel"/>
    <w:tmpl w:val="78444F60"/>
    <w:lvl w:ilvl="0" w:tplc="5FF46B90">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nsid w:val="418D727D"/>
    <w:multiLevelType w:val="hybridMultilevel"/>
    <w:tmpl w:val="F7AC2BF0"/>
    <w:lvl w:ilvl="0" w:tplc="041F0001">
      <w:start w:val="1"/>
      <w:numFmt w:val="bullet"/>
      <w:lvlText w:val=""/>
      <w:lvlJc w:val="left"/>
      <w:pPr>
        <w:ind w:left="644" w:hanging="360"/>
      </w:pPr>
      <w:rPr>
        <w:rFonts w:ascii="Symbol" w:hAnsi="Symbol" w:hint="default"/>
      </w:rPr>
    </w:lvl>
    <w:lvl w:ilvl="1" w:tplc="041F0019" w:tentative="1">
      <w:start w:val="1"/>
      <w:numFmt w:val="lowerLetter"/>
      <w:lvlText w:val="%2."/>
      <w:lvlJc w:val="left"/>
      <w:pPr>
        <w:ind w:left="1364" w:hanging="360"/>
      </w:pPr>
      <w:rPr>
        <w:rFonts w:cs="Times New Roman"/>
      </w:rPr>
    </w:lvl>
    <w:lvl w:ilvl="2" w:tplc="041F001B" w:tentative="1">
      <w:start w:val="1"/>
      <w:numFmt w:val="lowerRoman"/>
      <w:lvlText w:val="%3."/>
      <w:lvlJc w:val="right"/>
      <w:pPr>
        <w:ind w:left="2084" w:hanging="180"/>
      </w:pPr>
      <w:rPr>
        <w:rFonts w:cs="Times New Roman"/>
      </w:rPr>
    </w:lvl>
    <w:lvl w:ilvl="3" w:tplc="041F000F" w:tentative="1">
      <w:start w:val="1"/>
      <w:numFmt w:val="decimal"/>
      <w:lvlText w:val="%4."/>
      <w:lvlJc w:val="left"/>
      <w:pPr>
        <w:ind w:left="2804" w:hanging="360"/>
      </w:pPr>
      <w:rPr>
        <w:rFonts w:cs="Times New Roman"/>
      </w:rPr>
    </w:lvl>
    <w:lvl w:ilvl="4" w:tplc="041F0019" w:tentative="1">
      <w:start w:val="1"/>
      <w:numFmt w:val="lowerLetter"/>
      <w:lvlText w:val="%5."/>
      <w:lvlJc w:val="left"/>
      <w:pPr>
        <w:ind w:left="3524" w:hanging="360"/>
      </w:pPr>
      <w:rPr>
        <w:rFonts w:cs="Times New Roman"/>
      </w:rPr>
    </w:lvl>
    <w:lvl w:ilvl="5" w:tplc="041F001B" w:tentative="1">
      <w:start w:val="1"/>
      <w:numFmt w:val="lowerRoman"/>
      <w:lvlText w:val="%6."/>
      <w:lvlJc w:val="right"/>
      <w:pPr>
        <w:ind w:left="4244" w:hanging="180"/>
      </w:pPr>
      <w:rPr>
        <w:rFonts w:cs="Times New Roman"/>
      </w:rPr>
    </w:lvl>
    <w:lvl w:ilvl="6" w:tplc="041F000F" w:tentative="1">
      <w:start w:val="1"/>
      <w:numFmt w:val="decimal"/>
      <w:lvlText w:val="%7."/>
      <w:lvlJc w:val="left"/>
      <w:pPr>
        <w:ind w:left="4964" w:hanging="360"/>
      </w:pPr>
      <w:rPr>
        <w:rFonts w:cs="Times New Roman"/>
      </w:rPr>
    </w:lvl>
    <w:lvl w:ilvl="7" w:tplc="041F0019" w:tentative="1">
      <w:start w:val="1"/>
      <w:numFmt w:val="lowerLetter"/>
      <w:lvlText w:val="%8."/>
      <w:lvlJc w:val="left"/>
      <w:pPr>
        <w:ind w:left="5684" w:hanging="360"/>
      </w:pPr>
      <w:rPr>
        <w:rFonts w:cs="Times New Roman"/>
      </w:rPr>
    </w:lvl>
    <w:lvl w:ilvl="8" w:tplc="041F001B" w:tentative="1">
      <w:start w:val="1"/>
      <w:numFmt w:val="lowerRoman"/>
      <w:lvlText w:val="%9."/>
      <w:lvlJc w:val="right"/>
      <w:pPr>
        <w:ind w:left="6404" w:hanging="180"/>
      </w:pPr>
      <w:rPr>
        <w:rFonts w:cs="Times New Roman"/>
      </w:rPr>
    </w:lvl>
  </w:abstractNum>
  <w:abstractNum w:abstractNumId="2">
    <w:nsid w:val="75505E37"/>
    <w:multiLevelType w:val="hybridMultilevel"/>
    <w:tmpl w:val="CCC2B816"/>
    <w:lvl w:ilvl="0" w:tplc="9FF05064">
      <w:start w:val="1"/>
      <w:numFmt w:val="decimal"/>
      <w:pStyle w:val="MaddelendirmeAmala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52B"/>
    <w:rsid w:val="00050742"/>
    <w:rsid w:val="0006798B"/>
    <w:rsid w:val="00086E82"/>
    <w:rsid w:val="000B3DAC"/>
    <w:rsid w:val="000C656F"/>
    <w:rsid w:val="0015473E"/>
    <w:rsid w:val="001552A6"/>
    <w:rsid w:val="00195AF1"/>
    <w:rsid w:val="001D207C"/>
    <w:rsid w:val="001E08EA"/>
    <w:rsid w:val="001E440F"/>
    <w:rsid w:val="00206869"/>
    <w:rsid w:val="002427D4"/>
    <w:rsid w:val="0029144E"/>
    <w:rsid w:val="002D32D6"/>
    <w:rsid w:val="002E281E"/>
    <w:rsid w:val="002F5198"/>
    <w:rsid w:val="00384C04"/>
    <w:rsid w:val="00405853"/>
    <w:rsid w:val="00407B8A"/>
    <w:rsid w:val="00414F88"/>
    <w:rsid w:val="004225F3"/>
    <w:rsid w:val="00423F61"/>
    <w:rsid w:val="0046099F"/>
    <w:rsid w:val="00464CAB"/>
    <w:rsid w:val="0049077C"/>
    <w:rsid w:val="004D1AB1"/>
    <w:rsid w:val="004E0FF2"/>
    <w:rsid w:val="004E3070"/>
    <w:rsid w:val="00501458"/>
    <w:rsid w:val="005128DC"/>
    <w:rsid w:val="00533A8A"/>
    <w:rsid w:val="00541593"/>
    <w:rsid w:val="005474D9"/>
    <w:rsid w:val="00560682"/>
    <w:rsid w:val="005A06BB"/>
    <w:rsid w:val="005D0BBC"/>
    <w:rsid w:val="00613E87"/>
    <w:rsid w:val="00614876"/>
    <w:rsid w:val="00621BD4"/>
    <w:rsid w:val="006331DB"/>
    <w:rsid w:val="00636679"/>
    <w:rsid w:val="006820B9"/>
    <w:rsid w:val="006A12C6"/>
    <w:rsid w:val="006B2888"/>
    <w:rsid w:val="00703BD4"/>
    <w:rsid w:val="00713F42"/>
    <w:rsid w:val="00714FEF"/>
    <w:rsid w:val="00717578"/>
    <w:rsid w:val="00734216"/>
    <w:rsid w:val="007417F1"/>
    <w:rsid w:val="0074462F"/>
    <w:rsid w:val="007A5726"/>
    <w:rsid w:val="007C3B8A"/>
    <w:rsid w:val="007D69B3"/>
    <w:rsid w:val="00802A60"/>
    <w:rsid w:val="00834E6A"/>
    <w:rsid w:val="00840BC7"/>
    <w:rsid w:val="00844ADF"/>
    <w:rsid w:val="00851A89"/>
    <w:rsid w:val="00867891"/>
    <w:rsid w:val="008919C5"/>
    <w:rsid w:val="008966C3"/>
    <w:rsid w:val="008A5DDD"/>
    <w:rsid w:val="008C0882"/>
    <w:rsid w:val="008C75A5"/>
    <w:rsid w:val="008E76DB"/>
    <w:rsid w:val="00904F32"/>
    <w:rsid w:val="00917412"/>
    <w:rsid w:val="0092020E"/>
    <w:rsid w:val="00921584"/>
    <w:rsid w:val="0094787F"/>
    <w:rsid w:val="00980522"/>
    <w:rsid w:val="009A554F"/>
    <w:rsid w:val="009E11AB"/>
    <w:rsid w:val="00A11E7C"/>
    <w:rsid w:val="00A12ABF"/>
    <w:rsid w:val="00A25F25"/>
    <w:rsid w:val="00A3057F"/>
    <w:rsid w:val="00AF23F3"/>
    <w:rsid w:val="00B45BA9"/>
    <w:rsid w:val="00B9568C"/>
    <w:rsid w:val="00B96E3E"/>
    <w:rsid w:val="00BB53C1"/>
    <w:rsid w:val="00C13AAE"/>
    <w:rsid w:val="00C31149"/>
    <w:rsid w:val="00C3452C"/>
    <w:rsid w:val="00C6230A"/>
    <w:rsid w:val="00C77BC4"/>
    <w:rsid w:val="00C870CE"/>
    <w:rsid w:val="00C97902"/>
    <w:rsid w:val="00CA7B9A"/>
    <w:rsid w:val="00D1477F"/>
    <w:rsid w:val="00D41CCF"/>
    <w:rsid w:val="00D731C6"/>
    <w:rsid w:val="00D8143B"/>
    <w:rsid w:val="00DD0AFB"/>
    <w:rsid w:val="00DE4FFE"/>
    <w:rsid w:val="00E137A0"/>
    <w:rsid w:val="00E43D8F"/>
    <w:rsid w:val="00E91353"/>
    <w:rsid w:val="00EC0A79"/>
    <w:rsid w:val="00ED1678"/>
    <w:rsid w:val="00EF0700"/>
    <w:rsid w:val="00F37595"/>
    <w:rsid w:val="00F54A06"/>
    <w:rsid w:val="00F61E7C"/>
    <w:rsid w:val="00F96419"/>
    <w:rsid w:val="00FF052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595"/>
    <w:pPr>
      <w:spacing w:after="240" w:line="340" w:lineRule="exact"/>
      <w:jc w:val="both"/>
    </w:pPr>
    <w:rPr>
      <w:rFonts w:ascii="Arial" w:hAnsi="Arial"/>
      <w:sz w:val="24"/>
    </w:rPr>
  </w:style>
  <w:style w:type="paragraph" w:styleId="Balk1">
    <w:name w:val="heading 1"/>
    <w:basedOn w:val="Normal"/>
    <w:next w:val="Normal"/>
    <w:link w:val="Balk1Char"/>
    <w:uiPriority w:val="9"/>
    <w:qFormat/>
    <w:rsid w:val="00F37595"/>
    <w:pPr>
      <w:keepNext/>
      <w:keepLines/>
      <w:spacing w:before="480" w:after="360"/>
      <w:jc w:val="center"/>
      <w:outlineLvl w:val="0"/>
    </w:pPr>
    <w:rPr>
      <w:rFonts w:eastAsiaTheme="majorEastAsia" w:cstheme="majorBidi"/>
      <w:b/>
      <w:bCs/>
      <w:szCs w:val="28"/>
    </w:rPr>
  </w:style>
  <w:style w:type="paragraph" w:styleId="Balk2">
    <w:name w:val="heading 2"/>
    <w:basedOn w:val="Normal"/>
    <w:next w:val="Normal"/>
    <w:link w:val="Balk2Char"/>
    <w:uiPriority w:val="9"/>
    <w:qFormat/>
    <w:rsid w:val="00F37595"/>
    <w:pPr>
      <w:keepNext/>
      <w:keepLines/>
      <w:spacing w:before="360" w:after="360"/>
      <w:jc w:val="left"/>
      <w:outlineLvl w:val="1"/>
    </w:pPr>
    <w:rPr>
      <w:rFonts w:eastAsiaTheme="majorEastAsia" w:cstheme="majorBidi"/>
      <w:b/>
      <w:bCs/>
      <w:szCs w:val="26"/>
    </w:rPr>
  </w:style>
  <w:style w:type="paragraph" w:styleId="Balk3">
    <w:name w:val="heading 3"/>
    <w:basedOn w:val="Normal"/>
    <w:next w:val="Normal"/>
    <w:link w:val="Balk3Char"/>
    <w:uiPriority w:val="9"/>
    <w:qFormat/>
    <w:rsid w:val="00F37595"/>
    <w:pPr>
      <w:keepNext/>
      <w:keepLines/>
      <w:spacing w:before="360" w:after="360"/>
      <w:jc w:val="left"/>
      <w:outlineLvl w:val="2"/>
    </w:pPr>
    <w:rPr>
      <w:rFonts w:eastAsiaTheme="majorEastAsia" w:cstheme="majorBidi"/>
      <w:b/>
      <w:bCs/>
    </w:rPr>
  </w:style>
  <w:style w:type="paragraph" w:styleId="Balk4">
    <w:name w:val="heading 4"/>
    <w:basedOn w:val="Normal"/>
    <w:next w:val="Normal"/>
    <w:link w:val="Balk4Char"/>
    <w:uiPriority w:val="9"/>
    <w:qFormat/>
    <w:rsid w:val="00F37595"/>
    <w:pPr>
      <w:keepNext/>
      <w:keepLines/>
      <w:spacing w:before="360" w:after="360"/>
      <w:outlineLvl w:val="3"/>
    </w:pPr>
    <w:rPr>
      <w:rFonts w:eastAsiaTheme="majorEastAsia" w:cstheme="majorBidi"/>
      <w:b/>
      <w:bCs/>
      <w:iCs/>
    </w:rPr>
  </w:style>
  <w:style w:type="paragraph" w:styleId="Balk6">
    <w:name w:val="heading 6"/>
    <w:basedOn w:val="Normal"/>
    <w:next w:val="Normal"/>
    <w:link w:val="Balk6Char"/>
    <w:uiPriority w:val="9"/>
    <w:semiHidden/>
    <w:qFormat/>
    <w:rsid w:val="00F3759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aBalk">
    <w:name w:val="Ana Başlık"/>
    <w:basedOn w:val="Balk1"/>
    <w:link w:val="AnaBalkChar"/>
    <w:qFormat/>
    <w:rsid w:val="00F37595"/>
    <w:pPr>
      <w:keepNext w:val="0"/>
      <w:keepLines w:val="0"/>
      <w:tabs>
        <w:tab w:val="left" w:pos="3261"/>
      </w:tabs>
      <w:spacing w:before="0" w:after="240"/>
    </w:pPr>
    <w:rPr>
      <w:rFonts w:eastAsiaTheme="minorEastAsia" w:cs="Arial"/>
      <w:color w:val="000000" w:themeColor="text1"/>
      <w:szCs w:val="52"/>
    </w:rPr>
  </w:style>
  <w:style w:type="character" w:customStyle="1" w:styleId="AnaBalkChar">
    <w:name w:val="Ana Başlık Char"/>
    <w:basedOn w:val="Balk1Char"/>
    <w:link w:val="AnaBalk"/>
    <w:rsid w:val="00F37595"/>
    <w:rPr>
      <w:rFonts w:ascii="Arial" w:eastAsiaTheme="minorEastAsia" w:hAnsi="Arial" w:cs="Arial"/>
      <w:b/>
      <w:bCs/>
      <w:color w:val="000000" w:themeColor="text1"/>
      <w:sz w:val="24"/>
      <w:szCs w:val="52"/>
    </w:rPr>
  </w:style>
  <w:style w:type="character" w:customStyle="1" w:styleId="Balk1Char">
    <w:name w:val="Başlık 1 Char"/>
    <w:basedOn w:val="VarsaylanParagrafYazTipi"/>
    <w:link w:val="Balk1"/>
    <w:uiPriority w:val="9"/>
    <w:rsid w:val="00F37595"/>
    <w:rPr>
      <w:rFonts w:ascii="Arial" w:eastAsiaTheme="majorEastAsia" w:hAnsi="Arial" w:cstheme="majorBidi"/>
      <w:b/>
      <w:bCs/>
      <w:sz w:val="24"/>
      <w:szCs w:val="28"/>
    </w:rPr>
  </w:style>
  <w:style w:type="paragraph" w:customStyle="1" w:styleId="nsz">
    <w:name w:val="Önsöz"/>
    <w:basedOn w:val="Normal"/>
    <w:link w:val="nszChar"/>
    <w:qFormat/>
    <w:rsid w:val="00F37595"/>
    <w:pPr>
      <w:spacing w:after="180" w:line="300" w:lineRule="exact"/>
    </w:pPr>
    <w:rPr>
      <w:rFonts w:cs="Arial"/>
      <w:sz w:val="22"/>
      <w:szCs w:val="20"/>
    </w:rPr>
  </w:style>
  <w:style w:type="character" w:customStyle="1" w:styleId="nszChar">
    <w:name w:val="Önsöz Char"/>
    <w:basedOn w:val="VarsaylanParagrafYazTipi"/>
    <w:link w:val="nsz"/>
    <w:rsid w:val="00F37595"/>
    <w:rPr>
      <w:rFonts w:ascii="Arial" w:hAnsi="Arial" w:cs="Arial"/>
      <w:szCs w:val="20"/>
    </w:rPr>
  </w:style>
  <w:style w:type="paragraph" w:customStyle="1" w:styleId="talik">
    <w:name w:val="İtalik"/>
    <w:basedOn w:val="AralkYok"/>
    <w:link w:val="talikChar"/>
    <w:qFormat/>
    <w:rsid w:val="00F37595"/>
    <w:pPr>
      <w:spacing w:before="480" w:after="360" w:line="340" w:lineRule="exact"/>
      <w:jc w:val="center"/>
    </w:pPr>
    <w:rPr>
      <w:i/>
    </w:rPr>
  </w:style>
  <w:style w:type="character" w:customStyle="1" w:styleId="talikChar">
    <w:name w:val="İtalik Char"/>
    <w:basedOn w:val="VarsaylanParagrafYazTipi"/>
    <w:link w:val="talik"/>
    <w:rsid w:val="00F37595"/>
    <w:rPr>
      <w:rFonts w:ascii="Arial" w:hAnsi="Arial"/>
      <w:i/>
      <w:sz w:val="24"/>
    </w:rPr>
  </w:style>
  <w:style w:type="paragraph" w:styleId="AralkYok">
    <w:name w:val="No Spacing"/>
    <w:uiPriority w:val="1"/>
    <w:qFormat/>
    <w:rsid w:val="00F37595"/>
    <w:pPr>
      <w:spacing w:after="0" w:line="240" w:lineRule="auto"/>
    </w:pPr>
    <w:rPr>
      <w:rFonts w:ascii="Arial" w:hAnsi="Arial"/>
      <w:sz w:val="24"/>
    </w:rPr>
  </w:style>
  <w:style w:type="paragraph" w:customStyle="1" w:styleId="BoldOrtal">
    <w:name w:val="Bold Ortalı"/>
    <w:basedOn w:val="Normal"/>
    <w:link w:val="BoldOrtalChar"/>
    <w:qFormat/>
    <w:rsid w:val="00F37595"/>
    <w:pPr>
      <w:jc w:val="center"/>
    </w:pPr>
    <w:rPr>
      <w:rFonts w:cs="Arial"/>
      <w:b/>
      <w:szCs w:val="24"/>
    </w:rPr>
  </w:style>
  <w:style w:type="character" w:customStyle="1" w:styleId="BoldOrtalChar">
    <w:name w:val="Bold Ortalı Char"/>
    <w:basedOn w:val="VarsaylanParagrafYazTipi"/>
    <w:link w:val="BoldOrtal"/>
    <w:rsid w:val="00F37595"/>
    <w:rPr>
      <w:rFonts w:ascii="Arial" w:hAnsi="Arial" w:cs="Arial"/>
      <w:b/>
      <w:sz w:val="24"/>
      <w:szCs w:val="24"/>
    </w:rPr>
  </w:style>
  <w:style w:type="paragraph" w:customStyle="1" w:styleId="KutuYazisi">
    <w:name w:val="Kutu Yazisi"/>
    <w:basedOn w:val="Normal"/>
    <w:link w:val="KutuYazisiChar"/>
    <w:qFormat/>
    <w:rsid w:val="00F37595"/>
    <w:pPr>
      <w:ind w:left="851"/>
      <w:jc w:val="left"/>
    </w:pPr>
    <w:rPr>
      <w:rFonts w:eastAsiaTheme="minorEastAsia"/>
      <w:noProof/>
      <w:color w:val="9E292B"/>
      <w:szCs w:val="20"/>
      <w:lang w:bidi="en-US"/>
    </w:rPr>
  </w:style>
  <w:style w:type="character" w:customStyle="1" w:styleId="KutuYazisiChar">
    <w:name w:val="Kutu Yazisi Char"/>
    <w:basedOn w:val="VarsaylanParagrafYazTipi"/>
    <w:link w:val="KutuYazisi"/>
    <w:rsid w:val="00F37595"/>
    <w:rPr>
      <w:rFonts w:ascii="Arial" w:eastAsiaTheme="minorEastAsia" w:hAnsi="Arial"/>
      <w:noProof/>
      <w:color w:val="9E292B"/>
      <w:sz w:val="24"/>
      <w:szCs w:val="20"/>
      <w:lang w:bidi="en-US"/>
    </w:rPr>
  </w:style>
  <w:style w:type="paragraph" w:customStyle="1" w:styleId="KutuBasligi">
    <w:name w:val="Kutu Basligi"/>
    <w:basedOn w:val="Normal"/>
    <w:link w:val="KutuBasligiChar"/>
    <w:qFormat/>
    <w:rsid w:val="00F37595"/>
    <w:pPr>
      <w:ind w:left="1208" w:hanging="357"/>
      <w:jc w:val="left"/>
    </w:pPr>
    <w:rPr>
      <w:rFonts w:cs="Arial"/>
      <w:b/>
      <w:color w:val="9E292B"/>
      <w:szCs w:val="24"/>
    </w:rPr>
  </w:style>
  <w:style w:type="character" w:customStyle="1" w:styleId="KutuBasligiChar">
    <w:name w:val="Kutu Basligi Char"/>
    <w:basedOn w:val="VarsaylanParagrafYazTipi"/>
    <w:link w:val="KutuBasligi"/>
    <w:rsid w:val="00F37595"/>
    <w:rPr>
      <w:rFonts w:ascii="Arial" w:hAnsi="Arial" w:cs="Arial"/>
      <w:b/>
      <w:color w:val="9E292B"/>
      <w:sz w:val="24"/>
      <w:szCs w:val="24"/>
    </w:rPr>
  </w:style>
  <w:style w:type="paragraph" w:customStyle="1" w:styleId="MaddelendirmeAmalar">
    <w:name w:val="Maddelendirme/Amaçlar"/>
    <w:basedOn w:val="ListeParagraf"/>
    <w:link w:val="MaddelendirmeAmalarChar"/>
    <w:qFormat/>
    <w:rsid w:val="00F37595"/>
    <w:pPr>
      <w:numPr>
        <w:numId w:val="3"/>
      </w:numPr>
      <w:spacing w:before="120" w:after="120" w:line="360" w:lineRule="auto"/>
      <w:ind w:left="1208" w:hanging="357"/>
      <w:jc w:val="left"/>
    </w:pPr>
    <w:rPr>
      <w:rFonts w:eastAsiaTheme="minorEastAsia" w:cs="Arial"/>
      <w:noProof/>
      <w:color w:val="000000" w:themeColor="text1"/>
      <w:szCs w:val="20"/>
      <w:lang w:bidi="en-US"/>
    </w:rPr>
  </w:style>
  <w:style w:type="character" w:customStyle="1" w:styleId="MaddelendirmeAmalarChar">
    <w:name w:val="Maddelendirme/Amaçlar Char"/>
    <w:basedOn w:val="VarsaylanParagrafYazTipi"/>
    <w:link w:val="MaddelendirmeAmalar"/>
    <w:rsid w:val="00F37595"/>
    <w:rPr>
      <w:rFonts w:ascii="Arial" w:eastAsiaTheme="minorEastAsia" w:hAnsi="Arial" w:cs="Arial"/>
      <w:noProof/>
      <w:color w:val="000000" w:themeColor="text1"/>
      <w:sz w:val="24"/>
      <w:szCs w:val="20"/>
      <w:lang w:bidi="en-US"/>
    </w:rPr>
  </w:style>
  <w:style w:type="paragraph" w:styleId="ListeParagraf">
    <w:name w:val="List Paragraph"/>
    <w:aliases w:val="Bullet"/>
    <w:basedOn w:val="Normal"/>
    <w:link w:val="ListeParagrafChar"/>
    <w:uiPriority w:val="34"/>
    <w:qFormat/>
    <w:rsid w:val="00F37595"/>
    <w:pPr>
      <w:ind w:left="924" w:hanging="357"/>
      <w:contextualSpacing/>
    </w:pPr>
  </w:style>
  <w:style w:type="paragraph" w:customStyle="1" w:styleId="DegSorTek">
    <w:name w:val="Deg. Sor. Tek"/>
    <w:basedOn w:val="Normal"/>
    <w:link w:val="DegSorTekChar"/>
    <w:qFormat/>
    <w:rsid w:val="00F37595"/>
    <w:pPr>
      <w:jc w:val="left"/>
    </w:pPr>
    <w:rPr>
      <w:rFonts w:eastAsiaTheme="minorEastAsia"/>
      <w:b/>
      <w:noProof/>
      <w:color w:val="000000" w:themeColor="text1"/>
      <w:szCs w:val="20"/>
      <w:lang w:bidi="en-US"/>
    </w:rPr>
  </w:style>
  <w:style w:type="character" w:customStyle="1" w:styleId="DegSorTekChar">
    <w:name w:val="Deg. Sor. Tek Char"/>
    <w:basedOn w:val="VarsaylanParagrafYazTipi"/>
    <w:link w:val="DegSorTek"/>
    <w:rsid w:val="00F37595"/>
    <w:rPr>
      <w:rFonts w:ascii="Arial" w:eastAsiaTheme="minorEastAsia" w:hAnsi="Arial"/>
      <w:b/>
      <w:noProof/>
      <w:color w:val="000000" w:themeColor="text1"/>
      <w:sz w:val="24"/>
      <w:szCs w:val="20"/>
      <w:lang w:bidi="en-US"/>
    </w:rPr>
  </w:style>
  <w:style w:type="paragraph" w:customStyle="1" w:styleId="DegSorkift">
    <w:name w:val="Deg. Sor. Şık Çift"/>
    <w:basedOn w:val="Normal"/>
    <w:link w:val="DegSorkiftChar"/>
    <w:qFormat/>
    <w:rsid w:val="00F37595"/>
    <w:pPr>
      <w:ind w:left="743" w:hanging="289"/>
      <w:jc w:val="left"/>
    </w:pPr>
    <w:rPr>
      <w:rFonts w:cs="Arial"/>
      <w:szCs w:val="24"/>
    </w:rPr>
  </w:style>
  <w:style w:type="character" w:customStyle="1" w:styleId="DegSorkiftChar">
    <w:name w:val="Deg. Sor. Şık Çift Char"/>
    <w:link w:val="DegSorkift"/>
    <w:locked/>
    <w:rsid w:val="00F37595"/>
    <w:rPr>
      <w:rFonts w:ascii="Arial" w:hAnsi="Arial" w:cs="Arial"/>
      <w:sz w:val="24"/>
      <w:szCs w:val="24"/>
    </w:rPr>
  </w:style>
  <w:style w:type="paragraph" w:customStyle="1" w:styleId="DegSorCift">
    <w:name w:val="Deg. Sor.  Cift"/>
    <w:basedOn w:val="Normal"/>
    <w:link w:val="DegSorCiftChar"/>
    <w:qFormat/>
    <w:rsid w:val="00F37595"/>
    <w:pPr>
      <w:ind w:left="431" w:hanging="431"/>
      <w:jc w:val="left"/>
    </w:pPr>
    <w:rPr>
      <w:b/>
    </w:rPr>
  </w:style>
  <w:style w:type="character" w:customStyle="1" w:styleId="DegSorCiftChar">
    <w:name w:val="Deg. Sor.  Cift Char"/>
    <w:link w:val="DegSorCift"/>
    <w:locked/>
    <w:rsid w:val="00F37595"/>
    <w:rPr>
      <w:rFonts w:ascii="Arial" w:hAnsi="Arial"/>
      <w:b/>
      <w:sz w:val="24"/>
    </w:rPr>
  </w:style>
  <w:style w:type="paragraph" w:customStyle="1" w:styleId="DegSorkTek">
    <w:name w:val="Deg. Sor.Şık Tek"/>
    <w:basedOn w:val="Normal"/>
    <w:link w:val="DegSorkTekChar"/>
    <w:autoRedefine/>
    <w:qFormat/>
    <w:rsid w:val="00F37595"/>
    <w:pPr>
      <w:tabs>
        <w:tab w:val="left" w:pos="180"/>
        <w:tab w:val="left" w:pos="720"/>
      </w:tabs>
      <w:ind w:left="284"/>
      <w:jc w:val="left"/>
    </w:pPr>
    <w:rPr>
      <w:rFonts w:eastAsia="Times New Roman" w:cs="Calibri"/>
      <w:szCs w:val="24"/>
      <w:lang w:eastAsia="tr-TR"/>
    </w:rPr>
  </w:style>
  <w:style w:type="character" w:customStyle="1" w:styleId="DegSorkTekChar">
    <w:name w:val="Deg. Sor.Şık Tek Char"/>
    <w:link w:val="DegSorkTek"/>
    <w:rsid w:val="00F37595"/>
    <w:rPr>
      <w:rFonts w:ascii="Arial" w:eastAsia="Times New Roman" w:hAnsi="Arial" w:cs="Calibri"/>
      <w:sz w:val="24"/>
      <w:szCs w:val="24"/>
      <w:lang w:eastAsia="tr-TR"/>
    </w:rPr>
  </w:style>
  <w:style w:type="paragraph" w:customStyle="1" w:styleId="Szlk">
    <w:name w:val="Sözlük"/>
    <w:basedOn w:val="Normal"/>
    <w:link w:val="SzlkChar"/>
    <w:qFormat/>
    <w:rsid w:val="00F37595"/>
    <w:pPr>
      <w:ind w:left="1208" w:hanging="357"/>
      <w:jc w:val="left"/>
    </w:pPr>
  </w:style>
  <w:style w:type="character" w:customStyle="1" w:styleId="SzlkChar">
    <w:name w:val="Sözlük Char"/>
    <w:basedOn w:val="VarsaylanParagrafYazTipi"/>
    <w:link w:val="Szlk"/>
    <w:rsid w:val="00F37595"/>
    <w:rPr>
      <w:rFonts w:ascii="Arial" w:hAnsi="Arial"/>
      <w:sz w:val="24"/>
    </w:rPr>
  </w:style>
  <w:style w:type="paragraph" w:customStyle="1" w:styleId="StandartKutuYazs">
    <w:name w:val="Standart Kutu Yazısı"/>
    <w:basedOn w:val="Normal"/>
    <w:link w:val="StandartKutuYazsChar"/>
    <w:qFormat/>
    <w:rsid w:val="00F37595"/>
    <w:pPr>
      <w:ind w:left="851"/>
      <w:jc w:val="left"/>
    </w:pPr>
  </w:style>
  <w:style w:type="character" w:customStyle="1" w:styleId="StandartKutuYazsChar">
    <w:name w:val="Standart Kutu Yazısı Char"/>
    <w:basedOn w:val="VarsaylanParagrafYazTipi"/>
    <w:link w:val="StandartKutuYazs"/>
    <w:rsid w:val="00F37595"/>
    <w:rPr>
      <w:rFonts w:ascii="Arial" w:hAnsi="Arial"/>
      <w:sz w:val="24"/>
    </w:rPr>
  </w:style>
  <w:style w:type="character" w:customStyle="1" w:styleId="Balk2Char">
    <w:name w:val="Başlık 2 Char"/>
    <w:basedOn w:val="VarsaylanParagrafYazTipi"/>
    <w:link w:val="Balk2"/>
    <w:uiPriority w:val="9"/>
    <w:rsid w:val="00F37595"/>
    <w:rPr>
      <w:rFonts w:ascii="Arial" w:eastAsiaTheme="majorEastAsia" w:hAnsi="Arial" w:cstheme="majorBidi"/>
      <w:b/>
      <w:bCs/>
      <w:sz w:val="24"/>
      <w:szCs w:val="26"/>
    </w:rPr>
  </w:style>
  <w:style w:type="character" w:customStyle="1" w:styleId="Balk3Char">
    <w:name w:val="Başlık 3 Char"/>
    <w:basedOn w:val="VarsaylanParagrafYazTipi"/>
    <w:link w:val="Balk3"/>
    <w:uiPriority w:val="9"/>
    <w:rsid w:val="00F37595"/>
    <w:rPr>
      <w:rFonts w:ascii="Arial" w:eastAsiaTheme="majorEastAsia" w:hAnsi="Arial" w:cstheme="majorBidi"/>
      <w:b/>
      <w:bCs/>
      <w:sz w:val="24"/>
    </w:rPr>
  </w:style>
  <w:style w:type="character" w:customStyle="1" w:styleId="Balk4Char">
    <w:name w:val="Başlık 4 Char"/>
    <w:basedOn w:val="VarsaylanParagrafYazTipi"/>
    <w:link w:val="Balk4"/>
    <w:uiPriority w:val="9"/>
    <w:rsid w:val="00F37595"/>
    <w:rPr>
      <w:rFonts w:ascii="Arial" w:eastAsiaTheme="majorEastAsia" w:hAnsi="Arial" w:cstheme="majorBidi"/>
      <w:b/>
      <w:bCs/>
      <w:iCs/>
      <w:sz w:val="24"/>
    </w:rPr>
  </w:style>
  <w:style w:type="character" w:customStyle="1" w:styleId="Balk6Char">
    <w:name w:val="Başlık 6 Char"/>
    <w:basedOn w:val="VarsaylanParagrafYazTipi"/>
    <w:link w:val="Balk6"/>
    <w:uiPriority w:val="9"/>
    <w:semiHidden/>
    <w:rsid w:val="00F37595"/>
    <w:rPr>
      <w:rFonts w:asciiTheme="majorHAnsi" w:eastAsiaTheme="majorEastAsia" w:hAnsiTheme="majorHAnsi" w:cstheme="majorBidi"/>
      <w:i/>
      <w:iCs/>
      <w:color w:val="243F60" w:themeColor="accent1" w:themeShade="7F"/>
      <w:sz w:val="24"/>
    </w:rPr>
  </w:style>
  <w:style w:type="paragraph" w:styleId="ResimYazs">
    <w:name w:val="caption"/>
    <w:basedOn w:val="Normal"/>
    <w:next w:val="Normal"/>
    <w:uiPriority w:val="35"/>
    <w:qFormat/>
    <w:rsid w:val="00F37595"/>
    <w:pPr>
      <w:spacing w:before="120" w:after="120" w:line="240" w:lineRule="auto"/>
      <w:jc w:val="left"/>
    </w:pPr>
    <w:rPr>
      <w:bCs/>
      <w:sz w:val="20"/>
      <w:szCs w:val="18"/>
    </w:rPr>
  </w:style>
  <w:style w:type="character" w:customStyle="1" w:styleId="ListeParagrafChar">
    <w:name w:val="Liste Paragraf Char"/>
    <w:aliases w:val="Bullet Char"/>
    <w:basedOn w:val="VarsaylanParagrafYazTipi"/>
    <w:link w:val="ListeParagraf"/>
    <w:uiPriority w:val="34"/>
    <w:rsid w:val="00F37595"/>
    <w:rPr>
      <w:rFonts w:ascii="Arial" w:hAnsi="Arial"/>
      <w:sz w:val="24"/>
    </w:rPr>
  </w:style>
  <w:style w:type="paragraph" w:styleId="stbilgi">
    <w:name w:val="header"/>
    <w:basedOn w:val="Normal"/>
    <w:link w:val="stbilgiChar"/>
    <w:uiPriority w:val="99"/>
    <w:unhideWhenUsed/>
    <w:rsid w:val="00FF052B"/>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FF052B"/>
    <w:rPr>
      <w:rFonts w:ascii="Arial" w:hAnsi="Arial"/>
      <w:sz w:val="24"/>
    </w:rPr>
  </w:style>
  <w:style w:type="paragraph" w:styleId="Altbilgi">
    <w:name w:val="footer"/>
    <w:basedOn w:val="Normal"/>
    <w:link w:val="AltbilgiChar"/>
    <w:uiPriority w:val="99"/>
    <w:unhideWhenUsed/>
    <w:rsid w:val="00FF052B"/>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FF052B"/>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595"/>
    <w:pPr>
      <w:spacing w:after="240" w:line="340" w:lineRule="exact"/>
      <w:jc w:val="both"/>
    </w:pPr>
    <w:rPr>
      <w:rFonts w:ascii="Arial" w:hAnsi="Arial"/>
      <w:sz w:val="24"/>
    </w:rPr>
  </w:style>
  <w:style w:type="paragraph" w:styleId="Balk1">
    <w:name w:val="heading 1"/>
    <w:basedOn w:val="Normal"/>
    <w:next w:val="Normal"/>
    <w:link w:val="Balk1Char"/>
    <w:uiPriority w:val="9"/>
    <w:qFormat/>
    <w:rsid w:val="00F37595"/>
    <w:pPr>
      <w:keepNext/>
      <w:keepLines/>
      <w:spacing w:before="480" w:after="360"/>
      <w:jc w:val="center"/>
      <w:outlineLvl w:val="0"/>
    </w:pPr>
    <w:rPr>
      <w:rFonts w:eastAsiaTheme="majorEastAsia" w:cstheme="majorBidi"/>
      <w:b/>
      <w:bCs/>
      <w:szCs w:val="28"/>
    </w:rPr>
  </w:style>
  <w:style w:type="paragraph" w:styleId="Balk2">
    <w:name w:val="heading 2"/>
    <w:basedOn w:val="Normal"/>
    <w:next w:val="Normal"/>
    <w:link w:val="Balk2Char"/>
    <w:uiPriority w:val="9"/>
    <w:qFormat/>
    <w:rsid w:val="00F37595"/>
    <w:pPr>
      <w:keepNext/>
      <w:keepLines/>
      <w:spacing w:before="360" w:after="360"/>
      <w:jc w:val="left"/>
      <w:outlineLvl w:val="1"/>
    </w:pPr>
    <w:rPr>
      <w:rFonts w:eastAsiaTheme="majorEastAsia" w:cstheme="majorBidi"/>
      <w:b/>
      <w:bCs/>
      <w:szCs w:val="26"/>
    </w:rPr>
  </w:style>
  <w:style w:type="paragraph" w:styleId="Balk3">
    <w:name w:val="heading 3"/>
    <w:basedOn w:val="Normal"/>
    <w:next w:val="Normal"/>
    <w:link w:val="Balk3Char"/>
    <w:uiPriority w:val="9"/>
    <w:qFormat/>
    <w:rsid w:val="00F37595"/>
    <w:pPr>
      <w:keepNext/>
      <w:keepLines/>
      <w:spacing w:before="360" w:after="360"/>
      <w:jc w:val="left"/>
      <w:outlineLvl w:val="2"/>
    </w:pPr>
    <w:rPr>
      <w:rFonts w:eastAsiaTheme="majorEastAsia" w:cstheme="majorBidi"/>
      <w:b/>
      <w:bCs/>
    </w:rPr>
  </w:style>
  <w:style w:type="paragraph" w:styleId="Balk4">
    <w:name w:val="heading 4"/>
    <w:basedOn w:val="Normal"/>
    <w:next w:val="Normal"/>
    <w:link w:val="Balk4Char"/>
    <w:uiPriority w:val="9"/>
    <w:qFormat/>
    <w:rsid w:val="00F37595"/>
    <w:pPr>
      <w:keepNext/>
      <w:keepLines/>
      <w:spacing w:before="360" w:after="360"/>
      <w:outlineLvl w:val="3"/>
    </w:pPr>
    <w:rPr>
      <w:rFonts w:eastAsiaTheme="majorEastAsia" w:cstheme="majorBidi"/>
      <w:b/>
      <w:bCs/>
      <w:iCs/>
    </w:rPr>
  </w:style>
  <w:style w:type="paragraph" w:styleId="Balk6">
    <w:name w:val="heading 6"/>
    <w:basedOn w:val="Normal"/>
    <w:next w:val="Normal"/>
    <w:link w:val="Balk6Char"/>
    <w:uiPriority w:val="9"/>
    <w:semiHidden/>
    <w:qFormat/>
    <w:rsid w:val="00F3759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aBalk">
    <w:name w:val="Ana Başlık"/>
    <w:basedOn w:val="Balk1"/>
    <w:link w:val="AnaBalkChar"/>
    <w:qFormat/>
    <w:rsid w:val="00F37595"/>
    <w:pPr>
      <w:keepNext w:val="0"/>
      <w:keepLines w:val="0"/>
      <w:tabs>
        <w:tab w:val="left" w:pos="3261"/>
      </w:tabs>
      <w:spacing w:before="0" w:after="240"/>
    </w:pPr>
    <w:rPr>
      <w:rFonts w:eastAsiaTheme="minorEastAsia" w:cs="Arial"/>
      <w:color w:val="000000" w:themeColor="text1"/>
      <w:szCs w:val="52"/>
    </w:rPr>
  </w:style>
  <w:style w:type="character" w:customStyle="1" w:styleId="AnaBalkChar">
    <w:name w:val="Ana Başlık Char"/>
    <w:basedOn w:val="Balk1Char"/>
    <w:link w:val="AnaBalk"/>
    <w:rsid w:val="00F37595"/>
    <w:rPr>
      <w:rFonts w:ascii="Arial" w:eastAsiaTheme="minorEastAsia" w:hAnsi="Arial" w:cs="Arial"/>
      <w:b/>
      <w:bCs/>
      <w:color w:val="000000" w:themeColor="text1"/>
      <w:sz w:val="24"/>
      <w:szCs w:val="52"/>
    </w:rPr>
  </w:style>
  <w:style w:type="character" w:customStyle="1" w:styleId="Balk1Char">
    <w:name w:val="Başlık 1 Char"/>
    <w:basedOn w:val="VarsaylanParagrafYazTipi"/>
    <w:link w:val="Balk1"/>
    <w:uiPriority w:val="9"/>
    <w:rsid w:val="00F37595"/>
    <w:rPr>
      <w:rFonts w:ascii="Arial" w:eastAsiaTheme="majorEastAsia" w:hAnsi="Arial" w:cstheme="majorBidi"/>
      <w:b/>
      <w:bCs/>
      <w:sz w:val="24"/>
      <w:szCs w:val="28"/>
    </w:rPr>
  </w:style>
  <w:style w:type="paragraph" w:customStyle="1" w:styleId="nsz">
    <w:name w:val="Önsöz"/>
    <w:basedOn w:val="Normal"/>
    <w:link w:val="nszChar"/>
    <w:qFormat/>
    <w:rsid w:val="00F37595"/>
    <w:pPr>
      <w:spacing w:after="180" w:line="300" w:lineRule="exact"/>
    </w:pPr>
    <w:rPr>
      <w:rFonts w:cs="Arial"/>
      <w:sz w:val="22"/>
      <w:szCs w:val="20"/>
    </w:rPr>
  </w:style>
  <w:style w:type="character" w:customStyle="1" w:styleId="nszChar">
    <w:name w:val="Önsöz Char"/>
    <w:basedOn w:val="VarsaylanParagrafYazTipi"/>
    <w:link w:val="nsz"/>
    <w:rsid w:val="00F37595"/>
    <w:rPr>
      <w:rFonts w:ascii="Arial" w:hAnsi="Arial" w:cs="Arial"/>
      <w:szCs w:val="20"/>
    </w:rPr>
  </w:style>
  <w:style w:type="paragraph" w:customStyle="1" w:styleId="talik">
    <w:name w:val="İtalik"/>
    <w:basedOn w:val="AralkYok"/>
    <w:link w:val="talikChar"/>
    <w:qFormat/>
    <w:rsid w:val="00F37595"/>
    <w:pPr>
      <w:spacing w:before="480" w:after="360" w:line="340" w:lineRule="exact"/>
      <w:jc w:val="center"/>
    </w:pPr>
    <w:rPr>
      <w:i/>
    </w:rPr>
  </w:style>
  <w:style w:type="character" w:customStyle="1" w:styleId="talikChar">
    <w:name w:val="İtalik Char"/>
    <w:basedOn w:val="VarsaylanParagrafYazTipi"/>
    <w:link w:val="talik"/>
    <w:rsid w:val="00F37595"/>
    <w:rPr>
      <w:rFonts w:ascii="Arial" w:hAnsi="Arial"/>
      <w:i/>
      <w:sz w:val="24"/>
    </w:rPr>
  </w:style>
  <w:style w:type="paragraph" w:styleId="AralkYok">
    <w:name w:val="No Spacing"/>
    <w:uiPriority w:val="1"/>
    <w:qFormat/>
    <w:rsid w:val="00F37595"/>
    <w:pPr>
      <w:spacing w:after="0" w:line="240" w:lineRule="auto"/>
    </w:pPr>
    <w:rPr>
      <w:rFonts w:ascii="Arial" w:hAnsi="Arial"/>
      <w:sz w:val="24"/>
    </w:rPr>
  </w:style>
  <w:style w:type="paragraph" w:customStyle="1" w:styleId="BoldOrtal">
    <w:name w:val="Bold Ortalı"/>
    <w:basedOn w:val="Normal"/>
    <w:link w:val="BoldOrtalChar"/>
    <w:qFormat/>
    <w:rsid w:val="00F37595"/>
    <w:pPr>
      <w:jc w:val="center"/>
    </w:pPr>
    <w:rPr>
      <w:rFonts w:cs="Arial"/>
      <w:b/>
      <w:szCs w:val="24"/>
    </w:rPr>
  </w:style>
  <w:style w:type="character" w:customStyle="1" w:styleId="BoldOrtalChar">
    <w:name w:val="Bold Ortalı Char"/>
    <w:basedOn w:val="VarsaylanParagrafYazTipi"/>
    <w:link w:val="BoldOrtal"/>
    <w:rsid w:val="00F37595"/>
    <w:rPr>
      <w:rFonts w:ascii="Arial" w:hAnsi="Arial" w:cs="Arial"/>
      <w:b/>
      <w:sz w:val="24"/>
      <w:szCs w:val="24"/>
    </w:rPr>
  </w:style>
  <w:style w:type="paragraph" w:customStyle="1" w:styleId="KutuYazisi">
    <w:name w:val="Kutu Yazisi"/>
    <w:basedOn w:val="Normal"/>
    <w:link w:val="KutuYazisiChar"/>
    <w:qFormat/>
    <w:rsid w:val="00F37595"/>
    <w:pPr>
      <w:ind w:left="851"/>
      <w:jc w:val="left"/>
    </w:pPr>
    <w:rPr>
      <w:rFonts w:eastAsiaTheme="minorEastAsia"/>
      <w:noProof/>
      <w:color w:val="9E292B"/>
      <w:szCs w:val="20"/>
      <w:lang w:bidi="en-US"/>
    </w:rPr>
  </w:style>
  <w:style w:type="character" w:customStyle="1" w:styleId="KutuYazisiChar">
    <w:name w:val="Kutu Yazisi Char"/>
    <w:basedOn w:val="VarsaylanParagrafYazTipi"/>
    <w:link w:val="KutuYazisi"/>
    <w:rsid w:val="00F37595"/>
    <w:rPr>
      <w:rFonts w:ascii="Arial" w:eastAsiaTheme="minorEastAsia" w:hAnsi="Arial"/>
      <w:noProof/>
      <w:color w:val="9E292B"/>
      <w:sz w:val="24"/>
      <w:szCs w:val="20"/>
      <w:lang w:bidi="en-US"/>
    </w:rPr>
  </w:style>
  <w:style w:type="paragraph" w:customStyle="1" w:styleId="KutuBasligi">
    <w:name w:val="Kutu Basligi"/>
    <w:basedOn w:val="Normal"/>
    <w:link w:val="KutuBasligiChar"/>
    <w:qFormat/>
    <w:rsid w:val="00F37595"/>
    <w:pPr>
      <w:ind w:left="1208" w:hanging="357"/>
      <w:jc w:val="left"/>
    </w:pPr>
    <w:rPr>
      <w:rFonts w:cs="Arial"/>
      <w:b/>
      <w:color w:val="9E292B"/>
      <w:szCs w:val="24"/>
    </w:rPr>
  </w:style>
  <w:style w:type="character" w:customStyle="1" w:styleId="KutuBasligiChar">
    <w:name w:val="Kutu Basligi Char"/>
    <w:basedOn w:val="VarsaylanParagrafYazTipi"/>
    <w:link w:val="KutuBasligi"/>
    <w:rsid w:val="00F37595"/>
    <w:rPr>
      <w:rFonts w:ascii="Arial" w:hAnsi="Arial" w:cs="Arial"/>
      <w:b/>
      <w:color w:val="9E292B"/>
      <w:sz w:val="24"/>
      <w:szCs w:val="24"/>
    </w:rPr>
  </w:style>
  <w:style w:type="paragraph" w:customStyle="1" w:styleId="MaddelendirmeAmalar">
    <w:name w:val="Maddelendirme/Amaçlar"/>
    <w:basedOn w:val="ListeParagraf"/>
    <w:link w:val="MaddelendirmeAmalarChar"/>
    <w:qFormat/>
    <w:rsid w:val="00F37595"/>
    <w:pPr>
      <w:numPr>
        <w:numId w:val="3"/>
      </w:numPr>
      <w:spacing w:before="120" w:after="120" w:line="360" w:lineRule="auto"/>
      <w:ind w:left="1208" w:hanging="357"/>
      <w:jc w:val="left"/>
    </w:pPr>
    <w:rPr>
      <w:rFonts w:eastAsiaTheme="minorEastAsia" w:cs="Arial"/>
      <w:noProof/>
      <w:color w:val="000000" w:themeColor="text1"/>
      <w:szCs w:val="20"/>
      <w:lang w:bidi="en-US"/>
    </w:rPr>
  </w:style>
  <w:style w:type="character" w:customStyle="1" w:styleId="MaddelendirmeAmalarChar">
    <w:name w:val="Maddelendirme/Amaçlar Char"/>
    <w:basedOn w:val="VarsaylanParagrafYazTipi"/>
    <w:link w:val="MaddelendirmeAmalar"/>
    <w:rsid w:val="00F37595"/>
    <w:rPr>
      <w:rFonts w:ascii="Arial" w:eastAsiaTheme="minorEastAsia" w:hAnsi="Arial" w:cs="Arial"/>
      <w:noProof/>
      <w:color w:val="000000" w:themeColor="text1"/>
      <w:sz w:val="24"/>
      <w:szCs w:val="20"/>
      <w:lang w:bidi="en-US"/>
    </w:rPr>
  </w:style>
  <w:style w:type="paragraph" w:styleId="ListeParagraf">
    <w:name w:val="List Paragraph"/>
    <w:aliases w:val="Bullet"/>
    <w:basedOn w:val="Normal"/>
    <w:link w:val="ListeParagrafChar"/>
    <w:uiPriority w:val="34"/>
    <w:qFormat/>
    <w:rsid w:val="00F37595"/>
    <w:pPr>
      <w:ind w:left="924" w:hanging="357"/>
      <w:contextualSpacing/>
    </w:pPr>
  </w:style>
  <w:style w:type="paragraph" w:customStyle="1" w:styleId="DegSorTek">
    <w:name w:val="Deg. Sor. Tek"/>
    <w:basedOn w:val="Normal"/>
    <w:link w:val="DegSorTekChar"/>
    <w:qFormat/>
    <w:rsid w:val="00F37595"/>
    <w:pPr>
      <w:jc w:val="left"/>
    </w:pPr>
    <w:rPr>
      <w:rFonts w:eastAsiaTheme="minorEastAsia"/>
      <w:b/>
      <w:noProof/>
      <w:color w:val="000000" w:themeColor="text1"/>
      <w:szCs w:val="20"/>
      <w:lang w:bidi="en-US"/>
    </w:rPr>
  </w:style>
  <w:style w:type="character" w:customStyle="1" w:styleId="DegSorTekChar">
    <w:name w:val="Deg. Sor. Tek Char"/>
    <w:basedOn w:val="VarsaylanParagrafYazTipi"/>
    <w:link w:val="DegSorTek"/>
    <w:rsid w:val="00F37595"/>
    <w:rPr>
      <w:rFonts w:ascii="Arial" w:eastAsiaTheme="minorEastAsia" w:hAnsi="Arial"/>
      <w:b/>
      <w:noProof/>
      <w:color w:val="000000" w:themeColor="text1"/>
      <w:sz w:val="24"/>
      <w:szCs w:val="20"/>
      <w:lang w:bidi="en-US"/>
    </w:rPr>
  </w:style>
  <w:style w:type="paragraph" w:customStyle="1" w:styleId="DegSorkift">
    <w:name w:val="Deg. Sor. Şık Çift"/>
    <w:basedOn w:val="Normal"/>
    <w:link w:val="DegSorkiftChar"/>
    <w:qFormat/>
    <w:rsid w:val="00F37595"/>
    <w:pPr>
      <w:ind w:left="743" w:hanging="289"/>
      <w:jc w:val="left"/>
    </w:pPr>
    <w:rPr>
      <w:rFonts w:cs="Arial"/>
      <w:szCs w:val="24"/>
    </w:rPr>
  </w:style>
  <w:style w:type="character" w:customStyle="1" w:styleId="DegSorkiftChar">
    <w:name w:val="Deg. Sor. Şık Çift Char"/>
    <w:link w:val="DegSorkift"/>
    <w:locked/>
    <w:rsid w:val="00F37595"/>
    <w:rPr>
      <w:rFonts w:ascii="Arial" w:hAnsi="Arial" w:cs="Arial"/>
      <w:sz w:val="24"/>
      <w:szCs w:val="24"/>
    </w:rPr>
  </w:style>
  <w:style w:type="paragraph" w:customStyle="1" w:styleId="DegSorCift">
    <w:name w:val="Deg. Sor.  Cift"/>
    <w:basedOn w:val="Normal"/>
    <w:link w:val="DegSorCiftChar"/>
    <w:qFormat/>
    <w:rsid w:val="00F37595"/>
    <w:pPr>
      <w:ind w:left="431" w:hanging="431"/>
      <w:jc w:val="left"/>
    </w:pPr>
    <w:rPr>
      <w:b/>
    </w:rPr>
  </w:style>
  <w:style w:type="character" w:customStyle="1" w:styleId="DegSorCiftChar">
    <w:name w:val="Deg. Sor.  Cift Char"/>
    <w:link w:val="DegSorCift"/>
    <w:locked/>
    <w:rsid w:val="00F37595"/>
    <w:rPr>
      <w:rFonts w:ascii="Arial" w:hAnsi="Arial"/>
      <w:b/>
      <w:sz w:val="24"/>
    </w:rPr>
  </w:style>
  <w:style w:type="paragraph" w:customStyle="1" w:styleId="DegSorkTek">
    <w:name w:val="Deg. Sor.Şık Tek"/>
    <w:basedOn w:val="Normal"/>
    <w:link w:val="DegSorkTekChar"/>
    <w:autoRedefine/>
    <w:qFormat/>
    <w:rsid w:val="00F37595"/>
    <w:pPr>
      <w:tabs>
        <w:tab w:val="left" w:pos="180"/>
        <w:tab w:val="left" w:pos="720"/>
      </w:tabs>
      <w:ind w:left="284"/>
      <w:jc w:val="left"/>
    </w:pPr>
    <w:rPr>
      <w:rFonts w:eastAsia="Times New Roman" w:cs="Calibri"/>
      <w:szCs w:val="24"/>
      <w:lang w:eastAsia="tr-TR"/>
    </w:rPr>
  </w:style>
  <w:style w:type="character" w:customStyle="1" w:styleId="DegSorkTekChar">
    <w:name w:val="Deg. Sor.Şık Tek Char"/>
    <w:link w:val="DegSorkTek"/>
    <w:rsid w:val="00F37595"/>
    <w:rPr>
      <w:rFonts w:ascii="Arial" w:eastAsia="Times New Roman" w:hAnsi="Arial" w:cs="Calibri"/>
      <w:sz w:val="24"/>
      <w:szCs w:val="24"/>
      <w:lang w:eastAsia="tr-TR"/>
    </w:rPr>
  </w:style>
  <w:style w:type="paragraph" w:customStyle="1" w:styleId="Szlk">
    <w:name w:val="Sözlük"/>
    <w:basedOn w:val="Normal"/>
    <w:link w:val="SzlkChar"/>
    <w:qFormat/>
    <w:rsid w:val="00F37595"/>
    <w:pPr>
      <w:ind w:left="1208" w:hanging="357"/>
      <w:jc w:val="left"/>
    </w:pPr>
  </w:style>
  <w:style w:type="character" w:customStyle="1" w:styleId="SzlkChar">
    <w:name w:val="Sözlük Char"/>
    <w:basedOn w:val="VarsaylanParagrafYazTipi"/>
    <w:link w:val="Szlk"/>
    <w:rsid w:val="00F37595"/>
    <w:rPr>
      <w:rFonts w:ascii="Arial" w:hAnsi="Arial"/>
      <w:sz w:val="24"/>
    </w:rPr>
  </w:style>
  <w:style w:type="paragraph" w:customStyle="1" w:styleId="StandartKutuYazs">
    <w:name w:val="Standart Kutu Yazısı"/>
    <w:basedOn w:val="Normal"/>
    <w:link w:val="StandartKutuYazsChar"/>
    <w:qFormat/>
    <w:rsid w:val="00F37595"/>
    <w:pPr>
      <w:ind w:left="851"/>
      <w:jc w:val="left"/>
    </w:pPr>
  </w:style>
  <w:style w:type="character" w:customStyle="1" w:styleId="StandartKutuYazsChar">
    <w:name w:val="Standart Kutu Yazısı Char"/>
    <w:basedOn w:val="VarsaylanParagrafYazTipi"/>
    <w:link w:val="StandartKutuYazs"/>
    <w:rsid w:val="00F37595"/>
    <w:rPr>
      <w:rFonts w:ascii="Arial" w:hAnsi="Arial"/>
      <w:sz w:val="24"/>
    </w:rPr>
  </w:style>
  <w:style w:type="character" w:customStyle="1" w:styleId="Balk2Char">
    <w:name w:val="Başlık 2 Char"/>
    <w:basedOn w:val="VarsaylanParagrafYazTipi"/>
    <w:link w:val="Balk2"/>
    <w:uiPriority w:val="9"/>
    <w:rsid w:val="00F37595"/>
    <w:rPr>
      <w:rFonts w:ascii="Arial" w:eastAsiaTheme="majorEastAsia" w:hAnsi="Arial" w:cstheme="majorBidi"/>
      <w:b/>
      <w:bCs/>
      <w:sz w:val="24"/>
      <w:szCs w:val="26"/>
    </w:rPr>
  </w:style>
  <w:style w:type="character" w:customStyle="1" w:styleId="Balk3Char">
    <w:name w:val="Başlık 3 Char"/>
    <w:basedOn w:val="VarsaylanParagrafYazTipi"/>
    <w:link w:val="Balk3"/>
    <w:uiPriority w:val="9"/>
    <w:rsid w:val="00F37595"/>
    <w:rPr>
      <w:rFonts w:ascii="Arial" w:eastAsiaTheme="majorEastAsia" w:hAnsi="Arial" w:cstheme="majorBidi"/>
      <w:b/>
      <w:bCs/>
      <w:sz w:val="24"/>
    </w:rPr>
  </w:style>
  <w:style w:type="character" w:customStyle="1" w:styleId="Balk4Char">
    <w:name w:val="Başlık 4 Char"/>
    <w:basedOn w:val="VarsaylanParagrafYazTipi"/>
    <w:link w:val="Balk4"/>
    <w:uiPriority w:val="9"/>
    <w:rsid w:val="00F37595"/>
    <w:rPr>
      <w:rFonts w:ascii="Arial" w:eastAsiaTheme="majorEastAsia" w:hAnsi="Arial" w:cstheme="majorBidi"/>
      <w:b/>
      <w:bCs/>
      <w:iCs/>
      <w:sz w:val="24"/>
    </w:rPr>
  </w:style>
  <w:style w:type="character" w:customStyle="1" w:styleId="Balk6Char">
    <w:name w:val="Başlık 6 Char"/>
    <w:basedOn w:val="VarsaylanParagrafYazTipi"/>
    <w:link w:val="Balk6"/>
    <w:uiPriority w:val="9"/>
    <w:semiHidden/>
    <w:rsid w:val="00F37595"/>
    <w:rPr>
      <w:rFonts w:asciiTheme="majorHAnsi" w:eastAsiaTheme="majorEastAsia" w:hAnsiTheme="majorHAnsi" w:cstheme="majorBidi"/>
      <w:i/>
      <w:iCs/>
      <w:color w:val="243F60" w:themeColor="accent1" w:themeShade="7F"/>
      <w:sz w:val="24"/>
    </w:rPr>
  </w:style>
  <w:style w:type="paragraph" w:styleId="ResimYazs">
    <w:name w:val="caption"/>
    <w:basedOn w:val="Normal"/>
    <w:next w:val="Normal"/>
    <w:uiPriority w:val="35"/>
    <w:qFormat/>
    <w:rsid w:val="00F37595"/>
    <w:pPr>
      <w:spacing w:before="120" w:after="120" w:line="240" w:lineRule="auto"/>
      <w:jc w:val="left"/>
    </w:pPr>
    <w:rPr>
      <w:bCs/>
      <w:sz w:val="20"/>
      <w:szCs w:val="18"/>
    </w:rPr>
  </w:style>
  <w:style w:type="character" w:customStyle="1" w:styleId="ListeParagrafChar">
    <w:name w:val="Liste Paragraf Char"/>
    <w:aliases w:val="Bullet Char"/>
    <w:basedOn w:val="VarsaylanParagrafYazTipi"/>
    <w:link w:val="ListeParagraf"/>
    <w:uiPriority w:val="34"/>
    <w:rsid w:val="00F37595"/>
    <w:rPr>
      <w:rFonts w:ascii="Arial" w:hAnsi="Arial"/>
      <w:sz w:val="24"/>
    </w:rPr>
  </w:style>
  <w:style w:type="paragraph" w:styleId="stbilgi">
    <w:name w:val="header"/>
    <w:basedOn w:val="Normal"/>
    <w:link w:val="stbilgiChar"/>
    <w:uiPriority w:val="99"/>
    <w:unhideWhenUsed/>
    <w:rsid w:val="00FF052B"/>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FF052B"/>
    <w:rPr>
      <w:rFonts w:ascii="Arial" w:hAnsi="Arial"/>
      <w:sz w:val="24"/>
    </w:rPr>
  </w:style>
  <w:style w:type="paragraph" w:styleId="Altbilgi">
    <w:name w:val="footer"/>
    <w:basedOn w:val="Normal"/>
    <w:link w:val="AltbilgiChar"/>
    <w:uiPriority w:val="99"/>
    <w:unhideWhenUsed/>
    <w:rsid w:val="00FF052B"/>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FF052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1720</Words>
  <Characters>9804</Characters>
  <Application>Microsoft Office Word</Application>
  <DocSecurity>0</DocSecurity>
  <Lines>81</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Bülent Aslanhan</dc:creator>
  <cp:lastModifiedBy>SS</cp:lastModifiedBy>
  <cp:revision>2</cp:revision>
  <dcterms:created xsi:type="dcterms:W3CDTF">2015-07-15T07:48:00Z</dcterms:created>
  <dcterms:modified xsi:type="dcterms:W3CDTF">2015-07-15T07:48:00Z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a480a8d2-231d-48d7-9019-0874ee022bfb</vt:lpwstr>
  </property>
  <property fmtid="{D5CDD505-2E9C-101B-9397-08002B2CF9AE}" pid="3" name="TOFASLanguage">
    <vt:lpwstr>TURKCE</vt:lpwstr>
  </property>
  <property fmtid="{D5CDD505-2E9C-101B-9397-08002B2CF9AE}" pid="4" name="TOFASSiniflandirma">
    <vt:lpwstr>Genel</vt:lpwstr>
  </property>
  <property fmtid="{D5CDD505-2E9C-101B-9397-08002B2CF9AE}" pid="5" name="TOFASClassification">
    <vt:lpwstr/>
  </property>
</Properties>
</file>