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2A3" w:rsidRPr="00CE5A47" w:rsidRDefault="001D72A3" w:rsidP="001D72A3">
      <w:pPr>
        <w:autoSpaceDE w:val="0"/>
        <w:autoSpaceDN w:val="0"/>
        <w:adjustRightInd w:val="0"/>
        <w:spacing w:line="360" w:lineRule="auto"/>
        <w:jc w:val="center"/>
        <w:rPr>
          <w:sz w:val="28"/>
          <w:szCs w:val="28"/>
        </w:rPr>
      </w:pPr>
      <w:bookmarkStart w:id="0" w:name="_GoBack"/>
      <w:bookmarkEnd w:id="0"/>
      <w:r w:rsidRPr="00CE5A47">
        <w:rPr>
          <w:b/>
          <w:bCs/>
          <w:sz w:val="28"/>
          <w:szCs w:val="28"/>
        </w:rPr>
        <w:t xml:space="preserve">TTB Nusret Fişek Halk Sağlığı Hizmet Ödülü Yönergesi </w:t>
      </w:r>
    </w:p>
    <w:p w:rsidR="001D72A3" w:rsidRPr="00CE5A47" w:rsidRDefault="001D72A3" w:rsidP="001D72A3">
      <w:pPr>
        <w:autoSpaceDE w:val="0"/>
        <w:autoSpaceDN w:val="0"/>
        <w:adjustRightInd w:val="0"/>
        <w:spacing w:line="360" w:lineRule="auto"/>
        <w:jc w:val="both"/>
        <w:rPr>
          <w:sz w:val="22"/>
          <w:szCs w:val="22"/>
        </w:rPr>
      </w:pPr>
      <w:r w:rsidRPr="00CE5A47">
        <w:rPr>
          <w:b/>
          <w:bCs/>
          <w:sz w:val="22"/>
          <w:szCs w:val="22"/>
        </w:rPr>
        <w:t>1-</w:t>
      </w:r>
      <w:r w:rsidRPr="00CE5A47">
        <w:rPr>
          <w:sz w:val="22"/>
          <w:szCs w:val="22"/>
        </w:rPr>
        <w:t xml:space="preserve">Nusret Fişek Halk Sağlığı Hizmet Ödülü, Prof. Dr. Nusret Fişek’in anısına iki yılda bir düzenlenir. Sonuç ödülün verildiği yıl Ekim ayında açıklanır.  </w:t>
      </w:r>
    </w:p>
    <w:p w:rsidR="001D72A3" w:rsidRPr="00CE5A47" w:rsidRDefault="001D72A3" w:rsidP="001D72A3">
      <w:pPr>
        <w:autoSpaceDE w:val="0"/>
        <w:autoSpaceDN w:val="0"/>
        <w:adjustRightInd w:val="0"/>
        <w:spacing w:line="360" w:lineRule="auto"/>
        <w:jc w:val="both"/>
        <w:rPr>
          <w:sz w:val="22"/>
          <w:szCs w:val="22"/>
        </w:rPr>
      </w:pPr>
      <w:r w:rsidRPr="00CE5A47">
        <w:rPr>
          <w:b/>
          <w:bCs/>
          <w:sz w:val="22"/>
          <w:szCs w:val="22"/>
        </w:rPr>
        <w:t>2-</w:t>
      </w:r>
      <w:r w:rsidRPr="00CE5A47">
        <w:rPr>
          <w:sz w:val="22"/>
          <w:szCs w:val="22"/>
        </w:rPr>
        <w:t xml:space="preserve">Ödülün amacı; Türkiye’de halk sağlığı alanına önemli katkıları olmuş, halk sağlığı konusunda iz bırakır çalışmalar yapmış veya hizmetler vermiş gerçek ya da tüzel bir kişiyi (ya da kişileri) ödüllendirerek, halk sağlığının gelişmesine katkıda bulunmaktır. </w:t>
      </w:r>
    </w:p>
    <w:p w:rsidR="001D72A3" w:rsidRPr="00CE5A47" w:rsidRDefault="001D72A3" w:rsidP="001D72A3">
      <w:pPr>
        <w:autoSpaceDE w:val="0"/>
        <w:autoSpaceDN w:val="0"/>
        <w:adjustRightInd w:val="0"/>
        <w:spacing w:line="360" w:lineRule="auto"/>
        <w:jc w:val="both"/>
        <w:rPr>
          <w:sz w:val="22"/>
          <w:szCs w:val="22"/>
        </w:rPr>
      </w:pPr>
      <w:r w:rsidRPr="00CE5A47">
        <w:rPr>
          <w:b/>
          <w:bCs/>
          <w:sz w:val="22"/>
          <w:szCs w:val="22"/>
        </w:rPr>
        <w:t>3-</w:t>
      </w:r>
      <w:r w:rsidRPr="00CE5A47">
        <w:rPr>
          <w:sz w:val="22"/>
          <w:szCs w:val="22"/>
        </w:rPr>
        <w:t xml:space="preserve">Ödül, halk sağlığı alanında çalışan bir ya da daha çok gerçek ya da tüzel kişiye verilebileceği gibi, ödülün amacına uygun aday öneri ve/veya başvuru olmadığı takdirde verilmeyebilir. </w:t>
      </w:r>
    </w:p>
    <w:p w:rsidR="001D72A3" w:rsidRPr="00CE5A47" w:rsidRDefault="001D72A3" w:rsidP="001D72A3">
      <w:pPr>
        <w:autoSpaceDE w:val="0"/>
        <w:autoSpaceDN w:val="0"/>
        <w:adjustRightInd w:val="0"/>
        <w:spacing w:line="360" w:lineRule="auto"/>
        <w:jc w:val="both"/>
        <w:rPr>
          <w:sz w:val="22"/>
          <w:szCs w:val="22"/>
        </w:rPr>
      </w:pPr>
      <w:r w:rsidRPr="00CE5A47">
        <w:rPr>
          <w:b/>
          <w:bCs/>
          <w:sz w:val="22"/>
          <w:szCs w:val="22"/>
        </w:rPr>
        <w:t>4-</w:t>
      </w:r>
      <w:r w:rsidRPr="00CE5A47">
        <w:rPr>
          <w:sz w:val="22"/>
          <w:szCs w:val="22"/>
        </w:rPr>
        <w:t>Ödüle aday olacakları</w:t>
      </w:r>
      <w:r w:rsidR="00A553C4">
        <w:rPr>
          <w:sz w:val="22"/>
          <w:szCs w:val="22"/>
        </w:rPr>
        <w:t>,</w:t>
      </w:r>
      <w:r w:rsidRPr="00CE5A47">
        <w:rPr>
          <w:sz w:val="22"/>
          <w:szCs w:val="22"/>
        </w:rPr>
        <w:t xml:space="preserve"> aşağıdaki kurumlar önerir; ayrıca aday önerme için bireysel başvuru hakkı da vardır. Bir kurum veya kişi sadece bir kişiyi aday gösterebilir. </w:t>
      </w:r>
    </w:p>
    <w:p w:rsidR="001D72A3" w:rsidRPr="00CE5A47" w:rsidRDefault="001D72A3" w:rsidP="001D72A3">
      <w:pPr>
        <w:autoSpaceDE w:val="0"/>
        <w:autoSpaceDN w:val="0"/>
        <w:adjustRightInd w:val="0"/>
        <w:spacing w:line="360" w:lineRule="auto"/>
        <w:jc w:val="both"/>
        <w:rPr>
          <w:sz w:val="22"/>
          <w:szCs w:val="22"/>
        </w:rPr>
      </w:pPr>
      <w:r w:rsidRPr="00CE5A47">
        <w:rPr>
          <w:sz w:val="22"/>
          <w:szCs w:val="22"/>
        </w:rPr>
        <w:t>a)</w:t>
      </w:r>
      <w:r w:rsidR="001651A2">
        <w:rPr>
          <w:sz w:val="22"/>
          <w:szCs w:val="22"/>
        </w:rPr>
        <w:t xml:space="preserve"> </w:t>
      </w:r>
      <w:r w:rsidRPr="00CE5A47">
        <w:rPr>
          <w:sz w:val="22"/>
          <w:szCs w:val="22"/>
        </w:rPr>
        <w:t xml:space="preserve">Yerel Tabip Odaları </w:t>
      </w:r>
    </w:p>
    <w:p w:rsidR="001D72A3" w:rsidRPr="00CE5A47" w:rsidRDefault="00083DFF" w:rsidP="001D72A3">
      <w:pPr>
        <w:autoSpaceDE w:val="0"/>
        <w:autoSpaceDN w:val="0"/>
        <w:adjustRightInd w:val="0"/>
        <w:spacing w:line="360" w:lineRule="auto"/>
        <w:jc w:val="both"/>
        <w:rPr>
          <w:sz w:val="22"/>
          <w:szCs w:val="22"/>
        </w:rPr>
      </w:pPr>
      <w:r w:rsidRPr="00CE5A47">
        <w:rPr>
          <w:sz w:val="22"/>
          <w:szCs w:val="22"/>
        </w:rPr>
        <w:t>b</w:t>
      </w:r>
      <w:r w:rsidR="001D72A3" w:rsidRPr="00CE5A47">
        <w:rPr>
          <w:sz w:val="22"/>
          <w:szCs w:val="22"/>
        </w:rPr>
        <w:t>)</w:t>
      </w:r>
      <w:r w:rsidR="001651A2">
        <w:rPr>
          <w:sz w:val="22"/>
          <w:szCs w:val="22"/>
        </w:rPr>
        <w:t xml:space="preserve"> </w:t>
      </w:r>
      <w:r w:rsidR="001D72A3" w:rsidRPr="00CE5A47">
        <w:rPr>
          <w:sz w:val="22"/>
          <w:szCs w:val="22"/>
        </w:rPr>
        <w:t xml:space="preserve">Sağlık İşkolundaki Demokratik Kitle Örgütleri </w:t>
      </w:r>
    </w:p>
    <w:p w:rsidR="001D72A3" w:rsidRPr="00CE5A47" w:rsidRDefault="00083DFF" w:rsidP="001D72A3">
      <w:pPr>
        <w:autoSpaceDE w:val="0"/>
        <w:autoSpaceDN w:val="0"/>
        <w:adjustRightInd w:val="0"/>
        <w:spacing w:line="360" w:lineRule="auto"/>
        <w:jc w:val="both"/>
        <w:rPr>
          <w:sz w:val="22"/>
          <w:szCs w:val="22"/>
        </w:rPr>
      </w:pPr>
      <w:r w:rsidRPr="00CE5A47">
        <w:rPr>
          <w:sz w:val="22"/>
          <w:szCs w:val="22"/>
        </w:rPr>
        <w:t>c</w:t>
      </w:r>
      <w:r w:rsidR="001D72A3" w:rsidRPr="00CE5A47">
        <w:rPr>
          <w:sz w:val="22"/>
          <w:szCs w:val="22"/>
        </w:rPr>
        <w:t>)</w:t>
      </w:r>
      <w:r w:rsidR="001651A2">
        <w:rPr>
          <w:sz w:val="22"/>
          <w:szCs w:val="22"/>
        </w:rPr>
        <w:t xml:space="preserve"> </w:t>
      </w:r>
      <w:r w:rsidR="001D72A3" w:rsidRPr="00CE5A47">
        <w:rPr>
          <w:sz w:val="22"/>
          <w:szCs w:val="22"/>
        </w:rPr>
        <w:t xml:space="preserve">Sağlık Bakanlığı </w:t>
      </w:r>
    </w:p>
    <w:p w:rsidR="001D72A3" w:rsidRPr="00CE5A47" w:rsidRDefault="00083DFF" w:rsidP="001D72A3">
      <w:pPr>
        <w:autoSpaceDE w:val="0"/>
        <w:autoSpaceDN w:val="0"/>
        <w:adjustRightInd w:val="0"/>
        <w:spacing w:line="360" w:lineRule="auto"/>
        <w:jc w:val="both"/>
        <w:rPr>
          <w:sz w:val="22"/>
          <w:szCs w:val="22"/>
        </w:rPr>
      </w:pPr>
      <w:r w:rsidRPr="00CE5A47">
        <w:rPr>
          <w:sz w:val="22"/>
          <w:szCs w:val="22"/>
        </w:rPr>
        <w:t>d</w:t>
      </w:r>
      <w:r w:rsidR="001D72A3" w:rsidRPr="00CE5A47">
        <w:rPr>
          <w:sz w:val="22"/>
          <w:szCs w:val="22"/>
        </w:rPr>
        <w:t>)</w:t>
      </w:r>
      <w:r w:rsidR="001651A2">
        <w:rPr>
          <w:sz w:val="22"/>
          <w:szCs w:val="22"/>
        </w:rPr>
        <w:t xml:space="preserve"> </w:t>
      </w:r>
      <w:r w:rsidR="001D72A3" w:rsidRPr="00CE5A47">
        <w:rPr>
          <w:sz w:val="22"/>
          <w:szCs w:val="22"/>
        </w:rPr>
        <w:t xml:space="preserve">Tıp Fakülteleri Halk Sağlığı Anabilim Dalları </w:t>
      </w:r>
    </w:p>
    <w:p w:rsidR="001D72A3" w:rsidRPr="00CE5A47" w:rsidRDefault="00083DFF" w:rsidP="001D72A3">
      <w:pPr>
        <w:autoSpaceDE w:val="0"/>
        <w:autoSpaceDN w:val="0"/>
        <w:adjustRightInd w:val="0"/>
        <w:spacing w:line="360" w:lineRule="auto"/>
        <w:jc w:val="both"/>
        <w:rPr>
          <w:sz w:val="22"/>
          <w:szCs w:val="22"/>
        </w:rPr>
      </w:pPr>
      <w:r w:rsidRPr="00CE5A47">
        <w:rPr>
          <w:sz w:val="22"/>
          <w:szCs w:val="22"/>
        </w:rPr>
        <w:t>e</w:t>
      </w:r>
      <w:r w:rsidR="001D72A3" w:rsidRPr="00CE5A47">
        <w:rPr>
          <w:sz w:val="22"/>
          <w:szCs w:val="22"/>
        </w:rPr>
        <w:t>)</w:t>
      </w:r>
      <w:r w:rsidR="001651A2">
        <w:rPr>
          <w:sz w:val="22"/>
          <w:szCs w:val="22"/>
        </w:rPr>
        <w:t xml:space="preserve"> </w:t>
      </w:r>
      <w:r w:rsidR="001D72A3" w:rsidRPr="00CE5A47">
        <w:rPr>
          <w:sz w:val="22"/>
          <w:szCs w:val="22"/>
        </w:rPr>
        <w:t xml:space="preserve">TÜBİTAK Tıp Grubu </w:t>
      </w:r>
    </w:p>
    <w:p w:rsidR="001D72A3" w:rsidRPr="00CE5A47" w:rsidRDefault="00083DFF" w:rsidP="001D72A3">
      <w:pPr>
        <w:autoSpaceDE w:val="0"/>
        <w:autoSpaceDN w:val="0"/>
        <w:adjustRightInd w:val="0"/>
        <w:spacing w:line="360" w:lineRule="auto"/>
        <w:jc w:val="both"/>
        <w:rPr>
          <w:sz w:val="22"/>
          <w:szCs w:val="22"/>
        </w:rPr>
      </w:pPr>
      <w:r w:rsidRPr="00CE5A47">
        <w:rPr>
          <w:sz w:val="22"/>
          <w:szCs w:val="22"/>
        </w:rPr>
        <w:t>f</w:t>
      </w:r>
      <w:r w:rsidR="001D72A3" w:rsidRPr="00CE5A47">
        <w:rPr>
          <w:sz w:val="22"/>
          <w:szCs w:val="22"/>
        </w:rPr>
        <w:t>)</w:t>
      </w:r>
      <w:r w:rsidR="001651A2">
        <w:rPr>
          <w:sz w:val="22"/>
          <w:szCs w:val="22"/>
        </w:rPr>
        <w:t xml:space="preserve"> </w:t>
      </w:r>
      <w:r w:rsidR="001D72A3" w:rsidRPr="00CE5A47">
        <w:rPr>
          <w:sz w:val="22"/>
          <w:szCs w:val="22"/>
        </w:rPr>
        <w:t xml:space="preserve">Halk Sağlığı Uzmanları Derneği (HASUDER) </w:t>
      </w:r>
    </w:p>
    <w:p w:rsidR="001D72A3" w:rsidRPr="00CE5A47" w:rsidRDefault="001D72A3" w:rsidP="001D72A3">
      <w:pPr>
        <w:autoSpaceDE w:val="0"/>
        <w:autoSpaceDN w:val="0"/>
        <w:adjustRightInd w:val="0"/>
        <w:spacing w:line="360" w:lineRule="auto"/>
        <w:jc w:val="both"/>
        <w:rPr>
          <w:sz w:val="22"/>
          <w:szCs w:val="22"/>
        </w:rPr>
      </w:pPr>
      <w:r w:rsidRPr="00CE5A47">
        <w:rPr>
          <w:b/>
          <w:bCs/>
          <w:sz w:val="22"/>
          <w:szCs w:val="22"/>
        </w:rPr>
        <w:t>5- a)</w:t>
      </w:r>
      <w:r w:rsidRPr="00CE5A47">
        <w:rPr>
          <w:sz w:val="22"/>
          <w:szCs w:val="22"/>
        </w:rPr>
        <w:t>Aday önerileri hakkındaki formlar her yıl Nisan-Mayıs ayı içinde yukarıda belirtilen kurum</w:t>
      </w:r>
      <w:r w:rsidR="005A325C" w:rsidRPr="00CE5A47">
        <w:rPr>
          <w:sz w:val="22"/>
          <w:szCs w:val="22"/>
        </w:rPr>
        <w:t>lara</w:t>
      </w:r>
      <w:r w:rsidRPr="00CE5A47">
        <w:rPr>
          <w:sz w:val="22"/>
          <w:szCs w:val="22"/>
        </w:rPr>
        <w:t xml:space="preserve"> gönderilir, TTB internet sayfasında paylaşılır ve ödül süreci başlar. Bu kurum</w:t>
      </w:r>
      <w:r w:rsidR="005A325C" w:rsidRPr="00CE5A47">
        <w:rPr>
          <w:sz w:val="22"/>
          <w:szCs w:val="22"/>
        </w:rPr>
        <w:t>lar</w:t>
      </w:r>
      <w:r w:rsidRPr="00CE5A47">
        <w:rPr>
          <w:sz w:val="22"/>
          <w:szCs w:val="22"/>
        </w:rPr>
        <w:t xml:space="preserve"> veya aday önerecek kişiler, önerdikleri adayın adını, halk sağlığı ile ilgili çalışmalarını ve ödüle aday gösterilmesinin gerekçesini en geç Ağustos ayı sonuna kadar TTB Merkez Konseyi Başkanlığı’na bildirirler. Bu amaçla oluşturulan formu doldururlar, ayrıca adayın çalışmaları ile ilgili dokümanları bir dosya halinde iletebilirler. </w:t>
      </w:r>
    </w:p>
    <w:p w:rsidR="001D72A3" w:rsidRPr="00CE5A47" w:rsidRDefault="001D72A3" w:rsidP="001D72A3">
      <w:pPr>
        <w:autoSpaceDE w:val="0"/>
        <w:autoSpaceDN w:val="0"/>
        <w:adjustRightInd w:val="0"/>
        <w:spacing w:line="360" w:lineRule="auto"/>
        <w:jc w:val="both"/>
        <w:rPr>
          <w:sz w:val="22"/>
          <w:szCs w:val="22"/>
        </w:rPr>
      </w:pPr>
      <w:r w:rsidRPr="00CE5A47">
        <w:rPr>
          <w:b/>
          <w:bCs/>
          <w:sz w:val="22"/>
          <w:szCs w:val="22"/>
        </w:rPr>
        <w:t xml:space="preserve">b) </w:t>
      </w:r>
      <w:r w:rsidRPr="00CE5A47">
        <w:rPr>
          <w:bCs/>
          <w:sz w:val="22"/>
          <w:szCs w:val="22"/>
        </w:rPr>
        <w:t>Aday gösterilip ödüle uygun bulunmayan gerçek kişi ya da tüzel kişiler</w:t>
      </w:r>
      <w:r w:rsidRPr="00CE5A47">
        <w:rPr>
          <w:b/>
          <w:bCs/>
          <w:sz w:val="22"/>
          <w:szCs w:val="22"/>
        </w:rPr>
        <w:t xml:space="preserve"> </w:t>
      </w:r>
      <w:r w:rsidRPr="00CE5A47">
        <w:rPr>
          <w:sz w:val="22"/>
          <w:szCs w:val="22"/>
        </w:rPr>
        <w:t xml:space="preserve">3 (üç) yıl içinde tekrar aday gösterilemez (Gelen öneriler bu madde yönünden TTB tarafından değerlendirilir). </w:t>
      </w:r>
    </w:p>
    <w:p w:rsidR="001D72A3" w:rsidRPr="00CE5A47" w:rsidRDefault="001D72A3" w:rsidP="001D72A3">
      <w:pPr>
        <w:autoSpaceDE w:val="0"/>
        <w:autoSpaceDN w:val="0"/>
        <w:adjustRightInd w:val="0"/>
        <w:spacing w:line="360" w:lineRule="auto"/>
        <w:jc w:val="both"/>
        <w:rPr>
          <w:sz w:val="22"/>
          <w:szCs w:val="22"/>
        </w:rPr>
      </w:pPr>
      <w:r w:rsidRPr="00CE5A47">
        <w:rPr>
          <w:b/>
          <w:bCs/>
          <w:sz w:val="22"/>
          <w:szCs w:val="22"/>
        </w:rPr>
        <w:t xml:space="preserve">6- </w:t>
      </w:r>
      <w:r w:rsidRPr="00CE5A47">
        <w:rPr>
          <w:bCs/>
          <w:sz w:val="22"/>
          <w:szCs w:val="22"/>
        </w:rPr>
        <w:t>Ö</w:t>
      </w:r>
      <w:r w:rsidRPr="00CE5A47">
        <w:rPr>
          <w:sz w:val="22"/>
          <w:szCs w:val="22"/>
        </w:rPr>
        <w:t xml:space="preserve">dül jürisi, aday önerileri hakkındaki formlar kurumlara gönderilirken Mayıs ayı sonuna kadar belirlenir. Haziran ayı içerisinde jüri üyelerinin adları ilan edilir. Ödül için herhangi bir kurum tarafından jüri üyelerinin aday gösterilmesi durumunda ilgili jüri üyesi jüriden çekilir ve yerine yedek jüri üyesi jüriye alınır. </w:t>
      </w:r>
    </w:p>
    <w:p w:rsidR="001D72A3" w:rsidRPr="00CE5A47" w:rsidRDefault="001D72A3" w:rsidP="001D72A3">
      <w:pPr>
        <w:autoSpaceDE w:val="0"/>
        <w:autoSpaceDN w:val="0"/>
        <w:adjustRightInd w:val="0"/>
        <w:spacing w:line="360" w:lineRule="auto"/>
        <w:jc w:val="both"/>
        <w:rPr>
          <w:sz w:val="22"/>
          <w:szCs w:val="22"/>
        </w:rPr>
      </w:pPr>
      <w:r w:rsidRPr="00CE5A47">
        <w:rPr>
          <w:b/>
          <w:bCs/>
          <w:sz w:val="22"/>
          <w:szCs w:val="22"/>
        </w:rPr>
        <w:t>7- a)</w:t>
      </w:r>
      <w:r w:rsidRPr="00CE5A47">
        <w:rPr>
          <w:sz w:val="22"/>
          <w:szCs w:val="22"/>
        </w:rPr>
        <w:t xml:space="preserve">TTB tarafından jüriye gönderilen belgelerde ödülü öneren kişi ya da kurumun adı belirtilmez. </w:t>
      </w:r>
    </w:p>
    <w:p w:rsidR="001D72A3" w:rsidRPr="00CE5A47" w:rsidRDefault="001D72A3" w:rsidP="001D72A3">
      <w:pPr>
        <w:autoSpaceDE w:val="0"/>
        <w:autoSpaceDN w:val="0"/>
        <w:adjustRightInd w:val="0"/>
        <w:spacing w:line="360" w:lineRule="auto"/>
        <w:jc w:val="both"/>
        <w:rPr>
          <w:sz w:val="22"/>
          <w:szCs w:val="22"/>
        </w:rPr>
      </w:pPr>
      <w:r w:rsidRPr="00CE5A47">
        <w:rPr>
          <w:b/>
          <w:bCs/>
          <w:sz w:val="22"/>
          <w:szCs w:val="22"/>
        </w:rPr>
        <w:t xml:space="preserve">b) </w:t>
      </w:r>
      <w:r w:rsidRPr="00CE5A47">
        <w:rPr>
          <w:sz w:val="22"/>
          <w:szCs w:val="22"/>
        </w:rPr>
        <w:t xml:space="preserve">TTB tarafından oluşturulan jüri, her yıl Ekim ayının birinci haftası içinde adayları değerlendirir. Jüri gerekli görürse adaylarla ilgili olarak, öneren kurumlardan ek bilgiler isteyebilir ya da kendisi bilgi toplar. Jürinin değerlendirmesi en geç 20 Ekim tarihinde sonuçlandırılır. Değerlendirme sonunda, bir kişi ya da gruba, Nusret Fişek Halk Sağlığı Hizmet Ödülü’nün verilmesi kararlaştırılır. </w:t>
      </w:r>
    </w:p>
    <w:p w:rsidR="001D72A3" w:rsidRPr="00CE5A47" w:rsidRDefault="001D72A3" w:rsidP="001D72A3">
      <w:pPr>
        <w:autoSpaceDE w:val="0"/>
        <w:autoSpaceDN w:val="0"/>
        <w:adjustRightInd w:val="0"/>
        <w:spacing w:line="360" w:lineRule="auto"/>
        <w:jc w:val="both"/>
        <w:rPr>
          <w:sz w:val="22"/>
          <w:szCs w:val="22"/>
        </w:rPr>
      </w:pPr>
      <w:r w:rsidRPr="00CE5A47">
        <w:rPr>
          <w:b/>
          <w:bCs/>
          <w:i/>
          <w:iCs/>
          <w:sz w:val="22"/>
          <w:szCs w:val="22"/>
        </w:rPr>
        <w:t>8</w:t>
      </w:r>
      <w:r w:rsidRPr="00CE5A47">
        <w:rPr>
          <w:bCs/>
          <w:iCs/>
          <w:sz w:val="22"/>
          <w:szCs w:val="22"/>
        </w:rPr>
        <w:t xml:space="preserve">- Jüri değerlendirmesi, en az 5(beş) jüri üyesinin katıldığı toplantı ile yapılır. Jüri üyelerinin aralarından seçeceği bir üye toplantıyı yürütür. Toplantı tarihi ve saati TTB </w:t>
      </w:r>
      <w:proofErr w:type="spellStart"/>
      <w:r w:rsidRPr="00CE5A47">
        <w:rPr>
          <w:bCs/>
          <w:iCs/>
          <w:sz w:val="22"/>
          <w:szCs w:val="22"/>
        </w:rPr>
        <w:t>sekreteryası</w:t>
      </w:r>
      <w:proofErr w:type="spellEnd"/>
      <w:r w:rsidRPr="00CE5A47">
        <w:rPr>
          <w:bCs/>
          <w:iCs/>
          <w:sz w:val="22"/>
          <w:szCs w:val="22"/>
        </w:rPr>
        <w:t xml:space="preserve"> tarafından jüri </w:t>
      </w:r>
      <w:r w:rsidRPr="00CE5A47">
        <w:rPr>
          <w:bCs/>
          <w:iCs/>
          <w:sz w:val="22"/>
          <w:szCs w:val="22"/>
        </w:rPr>
        <w:lastRenderedPageBreak/>
        <w:t xml:space="preserve">üyelerine en az bir ay önce bildirilir. Yazılı olarak görüş bildirilemez. Kararlar oy çokluğu ile alınır. Ödül kararı ve gerekçesi yazılı olarak TTB Merkez Konseyi’ne verilir. </w:t>
      </w:r>
    </w:p>
    <w:p w:rsidR="001D72A3" w:rsidRPr="00CE5A47" w:rsidRDefault="001D72A3" w:rsidP="001D72A3">
      <w:pPr>
        <w:autoSpaceDE w:val="0"/>
        <w:autoSpaceDN w:val="0"/>
        <w:adjustRightInd w:val="0"/>
        <w:spacing w:line="360" w:lineRule="auto"/>
        <w:jc w:val="both"/>
        <w:rPr>
          <w:sz w:val="22"/>
          <w:szCs w:val="22"/>
        </w:rPr>
      </w:pPr>
      <w:r w:rsidRPr="00CE5A47">
        <w:rPr>
          <w:b/>
          <w:bCs/>
          <w:sz w:val="22"/>
          <w:szCs w:val="22"/>
        </w:rPr>
        <w:t>9-</w:t>
      </w:r>
      <w:r w:rsidRPr="00CE5A47">
        <w:rPr>
          <w:sz w:val="22"/>
          <w:szCs w:val="22"/>
        </w:rPr>
        <w:t xml:space="preserve">Ödül; bir “Anı Plaketi” ile bir “Ödül Belgesi”nden oluşur. </w:t>
      </w:r>
    </w:p>
    <w:p w:rsidR="001D72A3" w:rsidRPr="00CE5A47" w:rsidRDefault="001D72A3" w:rsidP="001D72A3">
      <w:pPr>
        <w:autoSpaceDE w:val="0"/>
        <w:autoSpaceDN w:val="0"/>
        <w:adjustRightInd w:val="0"/>
        <w:spacing w:line="360" w:lineRule="auto"/>
        <w:jc w:val="both"/>
        <w:rPr>
          <w:sz w:val="22"/>
          <w:szCs w:val="22"/>
        </w:rPr>
      </w:pPr>
      <w:r w:rsidRPr="00CE5A47">
        <w:rPr>
          <w:b/>
          <w:bCs/>
          <w:sz w:val="22"/>
          <w:szCs w:val="22"/>
        </w:rPr>
        <w:t>10-</w:t>
      </w:r>
      <w:r w:rsidRPr="00CE5A47">
        <w:rPr>
          <w:sz w:val="22"/>
          <w:szCs w:val="22"/>
        </w:rPr>
        <w:t xml:space="preserve">Jüri şu kişilerden oluşur: </w:t>
      </w:r>
    </w:p>
    <w:p w:rsidR="001D72A3" w:rsidRPr="00CE5A47" w:rsidRDefault="001D72A3" w:rsidP="001D72A3">
      <w:pPr>
        <w:numPr>
          <w:ilvl w:val="0"/>
          <w:numId w:val="1"/>
        </w:numPr>
        <w:autoSpaceDE w:val="0"/>
        <w:autoSpaceDN w:val="0"/>
        <w:adjustRightInd w:val="0"/>
        <w:spacing w:line="360" w:lineRule="auto"/>
        <w:jc w:val="both"/>
        <w:rPr>
          <w:sz w:val="22"/>
          <w:szCs w:val="22"/>
        </w:rPr>
      </w:pPr>
      <w:r w:rsidRPr="00CE5A47">
        <w:rPr>
          <w:sz w:val="22"/>
          <w:szCs w:val="22"/>
        </w:rPr>
        <w:t xml:space="preserve">TTB Merkez Konseyi temsilcisi </w:t>
      </w:r>
    </w:p>
    <w:p w:rsidR="001D72A3" w:rsidRPr="00CE5A47" w:rsidRDefault="001D72A3" w:rsidP="001D72A3">
      <w:pPr>
        <w:numPr>
          <w:ilvl w:val="0"/>
          <w:numId w:val="1"/>
        </w:numPr>
        <w:autoSpaceDE w:val="0"/>
        <w:autoSpaceDN w:val="0"/>
        <w:adjustRightInd w:val="0"/>
        <w:spacing w:line="360" w:lineRule="auto"/>
        <w:jc w:val="both"/>
        <w:rPr>
          <w:sz w:val="22"/>
          <w:szCs w:val="22"/>
        </w:rPr>
      </w:pPr>
      <w:r w:rsidRPr="00CE5A47">
        <w:rPr>
          <w:sz w:val="22"/>
          <w:szCs w:val="22"/>
        </w:rPr>
        <w:t xml:space="preserve">TTB Halk Sağlığı Kolu temsilcileri(2kişi) </w:t>
      </w:r>
    </w:p>
    <w:p w:rsidR="001D72A3" w:rsidRPr="00CE5A47" w:rsidRDefault="001D72A3" w:rsidP="001D72A3">
      <w:pPr>
        <w:numPr>
          <w:ilvl w:val="0"/>
          <w:numId w:val="1"/>
        </w:numPr>
        <w:autoSpaceDE w:val="0"/>
        <w:autoSpaceDN w:val="0"/>
        <w:adjustRightInd w:val="0"/>
        <w:spacing w:line="360" w:lineRule="auto"/>
        <w:jc w:val="both"/>
        <w:rPr>
          <w:sz w:val="22"/>
          <w:szCs w:val="22"/>
        </w:rPr>
      </w:pPr>
      <w:r w:rsidRPr="00CE5A47">
        <w:rPr>
          <w:sz w:val="22"/>
          <w:szCs w:val="22"/>
        </w:rPr>
        <w:t xml:space="preserve">TTB İşçi Sağlığı Kolu temsilcisi </w:t>
      </w:r>
    </w:p>
    <w:p w:rsidR="001D72A3" w:rsidRPr="00CE5A47" w:rsidRDefault="001D72A3" w:rsidP="001D72A3">
      <w:pPr>
        <w:numPr>
          <w:ilvl w:val="0"/>
          <w:numId w:val="1"/>
        </w:numPr>
        <w:autoSpaceDE w:val="0"/>
        <w:autoSpaceDN w:val="0"/>
        <w:adjustRightInd w:val="0"/>
        <w:spacing w:line="360" w:lineRule="auto"/>
        <w:jc w:val="both"/>
        <w:rPr>
          <w:sz w:val="22"/>
          <w:szCs w:val="22"/>
        </w:rPr>
      </w:pPr>
      <w:r w:rsidRPr="00CE5A47">
        <w:rPr>
          <w:sz w:val="22"/>
          <w:szCs w:val="22"/>
        </w:rPr>
        <w:t xml:space="preserve">TTB Merkez Konseyi’nce belirlenen iki üniversite öğretim üyesi </w:t>
      </w:r>
    </w:p>
    <w:p w:rsidR="001D72A3" w:rsidRPr="00CE5A47" w:rsidRDefault="001D72A3" w:rsidP="001D72A3">
      <w:pPr>
        <w:numPr>
          <w:ilvl w:val="0"/>
          <w:numId w:val="1"/>
        </w:numPr>
        <w:autoSpaceDE w:val="0"/>
        <w:autoSpaceDN w:val="0"/>
        <w:adjustRightInd w:val="0"/>
        <w:spacing w:line="360" w:lineRule="auto"/>
        <w:jc w:val="both"/>
        <w:rPr>
          <w:sz w:val="22"/>
          <w:szCs w:val="22"/>
        </w:rPr>
      </w:pPr>
      <w:r w:rsidRPr="00CE5A47">
        <w:rPr>
          <w:sz w:val="22"/>
          <w:szCs w:val="22"/>
        </w:rPr>
        <w:t xml:space="preserve">Sağlık Bakanlığı temsilcisi </w:t>
      </w:r>
    </w:p>
    <w:p w:rsidR="001D72A3" w:rsidRPr="00CE5A47" w:rsidRDefault="001D72A3" w:rsidP="001D72A3">
      <w:pPr>
        <w:numPr>
          <w:ilvl w:val="0"/>
          <w:numId w:val="1"/>
        </w:numPr>
        <w:autoSpaceDE w:val="0"/>
        <w:autoSpaceDN w:val="0"/>
        <w:adjustRightInd w:val="0"/>
        <w:spacing w:line="360" w:lineRule="auto"/>
        <w:jc w:val="both"/>
        <w:rPr>
          <w:sz w:val="22"/>
          <w:szCs w:val="22"/>
        </w:rPr>
      </w:pPr>
      <w:r w:rsidRPr="00CE5A47">
        <w:rPr>
          <w:sz w:val="22"/>
          <w:szCs w:val="22"/>
        </w:rPr>
        <w:t xml:space="preserve">Halk Sağlığı Uzmanları Derneği (HASUDER) temsilcisi </w:t>
      </w:r>
    </w:p>
    <w:p w:rsidR="001D72A3" w:rsidRPr="00CE5A47" w:rsidRDefault="001D72A3" w:rsidP="001D72A3">
      <w:pPr>
        <w:autoSpaceDE w:val="0"/>
        <w:autoSpaceDN w:val="0"/>
        <w:adjustRightInd w:val="0"/>
        <w:spacing w:line="360" w:lineRule="auto"/>
        <w:jc w:val="both"/>
        <w:rPr>
          <w:sz w:val="22"/>
          <w:szCs w:val="22"/>
        </w:rPr>
      </w:pPr>
      <w:r w:rsidRPr="00CE5A47">
        <w:rPr>
          <w:b/>
          <w:bCs/>
          <w:sz w:val="22"/>
          <w:szCs w:val="22"/>
        </w:rPr>
        <w:t xml:space="preserve">11- </w:t>
      </w:r>
      <w:r w:rsidRPr="00CE5A47">
        <w:rPr>
          <w:sz w:val="22"/>
          <w:szCs w:val="22"/>
        </w:rPr>
        <w:t xml:space="preserve">Jüri üyelerinin seçiminde dikkat edilecek konular şunlardır: </w:t>
      </w:r>
    </w:p>
    <w:p w:rsidR="001D72A3" w:rsidRPr="00CE5A47" w:rsidRDefault="001D72A3" w:rsidP="001D72A3">
      <w:pPr>
        <w:numPr>
          <w:ilvl w:val="0"/>
          <w:numId w:val="2"/>
        </w:numPr>
        <w:autoSpaceDE w:val="0"/>
        <w:autoSpaceDN w:val="0"/>
        <w:adjustRightInd w:val="0"/>
        <w:spacing w:line="360" w:lineRule="auto"/>
        <w:jc w:val="both"/>
        <w:rPr>
          <w:sz w:val="22"/>
          <w:szCs w:val="22"/>
        </w:rPr>
      </w:pPr>
      <w:r w:rsidRPr="00CE5A47">
        <w:rPr>
          <w:sz w:val="22"/>
          <w:szCs w:val="22"/>
        </w:rPr>
        <w:t xml:space="preserve">İlgili ödül için aday olarak önerilmemiş olmak, </w:t>
      </w:r>
    </w:p>
    <w:p w:rsidR="001D72A3" w:rsidRPr="00CE5A47" w:rsidRDefault="001D72A3" w:rsidP="001D72A3">
      <w:pPr>
        <w:numPr>
          <w:ilvl w:val="0"/>
          <w:numId w:val="2"/>
        </w:numPr>
        <w:autoSpaceDE w:val="0"/>
        <w:autoSpaceDN w:val="0"/>
        <w:adjustRightInd w:val="0"/>
        <w:spacing w:line="360" w:lineRule="auto"/>
        <w:jc w:val="both"/>
        <w:rPr>
          <w:sz w:val="22"/>
          <w:szCs w:val="22"/>
        </w:rPr>
      </w:pPr>
      <w:r w:rsidRPr="00CE5A47">
        <w:rPr>
          <w:sz w:val="22"/>
          <w:szCs w:val="22"/>
        </w:rPr>
        <w:t xml:space="preserve">İlgili ödül için aday önermemiş olmak </w:t>
      </w:r>
    </w:p>
    <w:p w:rsidR="001D72A3" w:rsidRPr="00CE5A47" w:rsidRDefault="001D72A3" w:rsidP="001D72A3">
      <w:pPr>
        <w:numPr>
          <w:ilvl w:val="0"/>
          <w:numId w:val="2"/>
        </w:numPr>
        <w:autoSpaceDE w:val="0"/>
        <w:autoSpaceDN w:val="0"/>
        <w:adjustRightInd w:val="0"/>
        <w:spacing w:line="360" w:lineRule="auto"/>
        <w:jc w:val="both"/>
        <w:rPr>
          <w:sz w:val="22"/>
          <w:szCs w:val="22"/>
        </w:rPr>
      </w:pPr>
      <w:r w:rsidRPr="00CE5A47">
        <w:rPr>
          <w:sz w:val="22"/>
          <w:szCs w:val="22"/>
        </w:rPr>
        <w:t xml:space="preserve">Jüri üyeliğinin ve jüri toplantısına katılımın kabul edilmesi  </w:t>
      </w:r>
    </w:p>
    <w:p w:rsidR="001D72A3" w:rsidRPr="00CE5A47" w:rsidRDefault="001D72A3" w:rsidP="001D72A3">
      <w:pPr>
        <w:autoSpaceDE w:val="0"/>
        <w:autoSpaceDN w:val="0"/>
        <w:adjustRightInd w:val="0"/>
        <w:spacing w:line="360" w:lineRule="auto"/>
        <w:jc w:val="both"/>
        <w:rPr>
          <w:sz w:val="22"/>
          <w:szCs w:val="22"/>
        </w:rPr>
      </w:pPr>
      <w:r w:rsidRPr="00CE5A47">
        <w:rPr>
          <w:b/>
          <w:sz w:val="22"/>
          <w:szCs w:val="22"/>
        </w:rPr>
        <w:t xml:space="preserve">12- </w:t>
      </w:r>
      <w:r w:rsidRPr="00CE5A47">
        <w:rPr>
          <w:sz w:val="22"/>
          <w:szCs w:val="22"/>
        </w:rPr>
        <w:t xml:space="preserve">Jüri aşağıdaki hususları esas alarak değerlendirmeler yapar. </w:t>
      </w:r>
    </w:p>
    <w:p w:rsidR="001D72A3" w:rsidRPr="00C86ED1" w:rsidRDefault="001D72A3" w:rsidP="001D72A3">
      <w:pPr>
        <w:numPr>
          <w:ilvl w:val="0"/>
          <w:numId w:val="3"/>
        </w:numPr>
        <w:autoSpaceDE w:val="0"/>
        <w:autoSpaceDN w:val="0"/>
        <w:adjustRightInd w:val="0"/>
        <w:spacing w:line="360" w:lineRule="auto"/>
        <w:jc w:val="both"/>
        <w:rPr>
          <w:sz w:val="22"/>
          <w:szCs w:val="22"/>
        </w:rPr>
      </w:pPr>
      <w:r w:rsidRPr="00C86ED1">
        <w:rPr>
          <w:sz w:val="22"/>
          <w:szCs w:val="22"/>
        </w:rPr>
        <w:t>Değerlendirmelerini nesnel ölçütlerle, toplum sağlığına katkı ve genel nitelik üzerinden ve sahada yapılmış ha</w:t>
      </w:r>
      <w:r w:rsidR="00A553C4">
        <w:rPr>
          <w:sz w:val="22"/>
          <w:szCs w:val="22"/>
        </w:rPr>
        <w:t>lk sağlığı çalışmalarını önce</w:t>
      </w:r>
      <w:r w:rsidRPr="00C86ED1">
        <w:rPr>
          <w:sz w:val="22"/>
          <w:szCs w:val="22"/>
        </w:rPr>
        <w:t>leyerek yapmak,</w:t>
      </w:r>
    </w:p>
    <w:p w:rsidR="001D72A3" w:rsidRPr="00C86ED1" w:rsidRDefault="001D72A3" w:rsidP="001D72A3">
      <w:pPr>
        <w:numPr>
          <w:ilvl w:val="0"/>
          <w:numId w:val="3"/>
        </w:numPr>
        <w:autoSpaceDE w:val="0"/>
        <w:autoSpaceDN w:val="0"/>
        <w:adjustRightInd w:val="0"/>
        <w:spacing w:line="360" w:lineRule="auto"/>
        <w:jc w:val="both"/>
        <w:rPr>
          <w:sz w:val="22"/>
          <w:szCs w:val="22"/>
        </w:rPr>
      </w:pPr>
      <w:r w:rsidRPr="00C86ED1">
        <w:rPr>
          <w:sz w:val="22"/>
          <w:szCs w:val="22"/>
        </w:rPr>
        <w:t>Değerlendirme sırasında ve sonrasında başvurulara ilişkin tüm bilgilerin gizliliğini gerek akademik ortamlarda gerekse de meslek örgütü içinde korumak,</w:t>
      </w:r>
    </w:p>
    <w:p w:rsidR="001D72A3" w:rsidRPr="00C86ED1" w:rsidRDefault="001D72A3" w:rsidP="001D72A3">
      <w:pPr>
        <w:numPr>
          <w:ilvl w:val="0"/>
          <w:numId w:val="3"/>
        </w:numPr>
        <w:autoSpaceDE w:val="0"/>
        <w:autoSpaceDN w:val="0"/>
        <w:adjustRightInd w:val="0"/>
        <w:spacing w:line="360" w:lineRule="auto"/>
        <w:jc w:val="both"/>
        <w:rPr>
          <w:sz w:val="22"/>
          <w:szCs w:val="22"/>
        </w:rPr>
      </w:pPr>
      <w:r w:rsidRPr="00C86ED1">
        <w:rPr>
          <w:sz w:val="22"/>
          <w:szCs w:val="22"/>
        </w:rPr>
        <w:t xml:space="preserve">Adaylar arasında yapılan seçimi gerekçelendirmek.  </w:t>
      </w:r>
    </w:p>
    <w:p w:rsidR="001D72A3" w:rsidRPr="00CE5A47" w:rsidRDefault="001D72A3" w:rsidP="001D72A3">
      <w:pPr>
        <w:pageBreakBefore/>
        <w:autoSpaceDE w:val="0"/>
        <w:autoSpaceDN w:val="0"/>
        <w:adjustRightInd w:val="0"/>
        <w:jc w:val="center"/>
        <w:rPr>
          <w:sz w:val="28"/>
          <w:szCs w:val="28"/>
        </w:rPr>
      </w:pPr>
      <w:r w:rsidRPr="00CE5A47">
        <w:rPr>
          <w:b/>
          <w:bCs/>
          <w:sz w:val="28"/>
          <w:szCs w:val="28"/>
        </w:rPr>
        <w:lastRenderedPageBreak/>
        <w:t xml:space="preserve">NUSRET FİŞEK HALK SAĞLIĞI HİZMET ÖDÜLÜ ADAYLIK FORMU </w:t>
      </w:r>
    </w:p>
    <w:tbl>
      <w:tblPr>
        <w:tblW w:w="9648" w:type="dxa"/>
        <w:tblInd w:w="18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168"/>
        <w:gridCol w:w="6480"/>
      </w:tblGrid>
      <w:tr w:rsidR="001D72A3" w:rsidRPr="00CE5A47" w:rsidTr="001D72A3">
        <w:trPr>
          <w:trHeight w:val="319"/>
        </w:trPr>
        <w:tc>
          <w:tcPr>
            <w:tcW w:w="3168" w:type="dxa"/>
            <w:tcBorders>
              <w:top w:val="single" w:sz="6" w:space="0" w:color="000000"/>
              <w:left w:val="single" w:sz="6" w:space="0" w:color="000000"/>
              <w:bottom w:val="single" w:sz="6" w:space="0" w:color="000000"/>
              <w:right w:val="single" w:sz="6" w:space="0" w:color="000000"/>
            </w:tcBorders>
            <w:hideMark/>
          </w:tcPr>
          <w:p w:rsidR="001D72A3" w:rsidRPr="00CE5A47" w:rsidRDefault="001D72A3">
            <w:pPr>
              <w:autoSpaceDE w:val="0"/>
              <w:autoSpaceDN w:val="0"/>
              <w:adjustRightInd w:val="0"/>
              <w:jc w:val="both"/>
              <w:rPr>
                <w:sz w:val="23"/>
                <w:szCs w:val="23"/>
              </w:rPr>
            </w:pPr>
            <w:r w:rsidRPr="00CE5A47">
              <w:rPr>
                <w:b/>
                <w:bCs/>
                <w:sz w:val="23"/>
                <w:szCs w:val="23"/>
              </w:rPr>
              <w:t xml:space="preserve">Önerilen Adayın; </w:t>
            </w:r>
          </w:p>
        </w:tc>
        <w:tc>
          <w:tcPr>
            <w:tcW w:w="6480" w:type="dxa"/>
            <w:tcBorders>
              <w:top w:val="single" w:sz="6" w:space="0" w:color="000000"/>
              <w:left w:val="single" w:sz="6" w:space="0" w:color="000000"/>
              <w:bottom w:val="single" w:sz="6" w:space="0" w:color="000000"/>
              <w:right w:val="single" w:sz="6" w:space="0" w:color="000000"/>
            </w:tcBorders>
          </w:tcPr>
          <w:p w:rsidR="001D72A3" w:rsidRPr="00CE5A47" w:rsidRDefault="001D72A3">
            <w:pPr>
              <w:autoSpaceDE w:val="0"/>
              <w:autoSpaceDN w:val="0"/>
              <w:adjustRightInd w:val="0"/>
              <w:jc w:val="both"/>
              <w:rPr>
                <w:b/>
                <w:bCs/>
                <w:sz w:val="23"/>
                <w:szCs w:val="23"/>
              </w:rPr>
            </w:pPr>
          </w:p>
        </w:tc>
      </w:tr>
      <w:tr w:rsidR="001D72A3" w:rsidRPr="00CE5A47" w:rsidTr="001D72A3">
        <w:trPr>
          <w:trHeight w:val="319"/>
        </w:trPr>
        <w:tc>
          <w:tcPr>
            <w:tcW w:w="3168" w:type="dxa"/>
            <w:tcBorders>
              <w:top w:val="single" w:sz="6" w:space="0" w:color="000000"/>
              <w:left w:val="single" w:sz="6" w:space="0" w:color="000000"/>
              <w:bottom w:val="single" w:sz="6" w:space="0" w:color="000000"/>
              <w:right w:val="single" w:sz="6" w:space="0" w:color="000000"/>
            </w:tcBorders>
            <w:hideMark/>
          </w:tcPr>
          <w:p w:rsidR="001D72A3" w:rsidRPr="00CE5A47" w:rsidRDefault="001D72A3">
            <w:pPr>
              <w:autoSpaceDE w:val="0"/>
              <w:autoSpaceDN w:val="0"/>
              <w:adjustRightInd w:val="0"/>
              <w:jc w:val="both"/>
              <w:rPr>
                <w:sz w:val="23"/>
                <w:szCs w:val="23"/>
              </w:rPr>
            </w:pPr>
            <w:r w:rsidRPr="00CE5A47">
              <w:rPr>
                <w:b/>
                <w:bCs/>
                <w:sz w:val="23"/>
                <w:szCs w:val="23"/>
              </w:rPr>
              <w:t xml:space="preserve">Adı-Soyadı </w:t>
            </w:r>
          </w:p>
        </w:tc>
        <w:tc>
          <w:tcPr>
            <w:tcW w:w="6480" w:type="dxa"/>
            <w:tcBorders>
              <w:top w:val="single" w:sz="6" w:space="0" w:color="000000"/>
              <w:left w:val="single" w:sz="6" w:space="0" w:color="000000"/>
              <w:bottom w:val="single" w:sz="6" w:space="0" w:color="000000"/>
              <w:right w:val="single" w:sz="6" w:space="0" w:color="000000"/>
            </w:tcBorders>
          </w:tcPr>
          <w:p w:rsidR="001D72A3" w:rsidRPr="00CE5A47" w:rsidRDefault="001D72A3">
            <w:pPr>
              <w:autoSpaceDE w:val="0"/>
              <w:autoSpaceDN w:val="0"/>
              <w:adjustRightInd w:val="0"/>
              <w:jc w:val="both"/>
              <w:rPr>
                <w:b/>
                <w:bCs/>
                <w:sz w:val="23"/>
                <w:szCs w:val="23"/>
              </w:rPr>
            </w:pPr>
          </w:p>
        </w:tc>
      </w:tr>
      <w:tr w:rsidR="001D72A3" w:rsidRPr="00CE5A47" w:rsidTr="001D72A3">
        <w:trPr>
          <w:trHeight w:val="319"/>
        </w:trPr>
        <w:tc>
          <w:tcPr>
            <w:tcW w:w="3168" w:type="dxa"/>
            <w:tcBorders>
              <w:top w:val="single" w:sz="6" w:space="0" w:color="000000"/>
              <w:left w:val="single" w:sz="6" w:space="0" w:color="000000"/>
              <w:bottom w:val="single" w:sz="6" w:space="0" w:color="000000"/>
              <w:right w:val="single" w:sz="6" w:space="0" w:color="000000"/>
            </w:tcBorders>
            <w:hideMark/>
          </w:tcPr>
          <w:p w:rsidR="001D72A3" w:rsidRPr="00CE5A47" w:rsidRDefault="001D72A3">
            <w:pPr>
              <w:autoSpaceDE w:val="0"/>
              <w:autoSpaceDN w:val="0"/>
              <w:adjustRightInd w:val="0"/>
              <w:jc w:val="both"/>
              <w:rPr>
                <w:sz w:val="23"/>
                <w:szCs w:val="23"/>
              </w:rPr>
            </w:pPr>
            <w:r w:rsidRPr="00CE5A47">
              <w:rPr>
                <w:b/>
                <w:bCs/>
                <w:sz w:val="23"/>
                <w:szCs w:val="23"/>
              </w:rPr>
              <w:t xml:space="preserve">Doğum Tarihi </w:t>
            </w:r>
          </w:p>
        </w:tc>
        <w:tc>
          <w:tcPr>
            <w:tcW w:w="6480" w:type="dxa"/>
            <w:tcBorders>
              <w:top w:val="single" w:sz="6" w:space="0" w:color="000000"/>
              <w:left w:val="single" w:sz="6" w:space="0" w:color="000000"/>
              <w:bottom w:val="single" w:sz="6" w:space="0" w:color="000000"/>
              <w:right w:val="single" w:sz="6" w:space="0" w:color="000000"/>
            </w:tcBorders>
          </w:tcPr>
          <w:p w:rsidR="001D72A3" w:rsidRPr="00CE5A47" w:rsidRDefault="001D72A3">
            <w:pPr>
              <w:autoSpaceDE w:val="0"/>
              <w:autoSpaceDN w:val="0"/>
              <w:adjustRightInd w:val="0"/>
              <w:jc w:val="both"/>
              <w:rPr>
                <w:b/>
                <w:bCs/>
                <w:sz w:val="23"/>
                <w:szCs w:val="23"/>
              </w:rPr>
            </w:pPr>
          </w:p>
        </w:tc>
      </w:tr>
      <w:tr w:rsidR="001D72A3" w:rsidRPr="00CE5A47" w:rsidTr="001D72A3">
        <w:trPr>
          <w:trHeight w:val="319"/>
        </w:trPr>
        <w:tc>
          <w:tcPr>
            <w:tcW w:w="3168" w:type="dxa"/>
            <w:tcBorders>
              <w:top w:val="single" w:sz="6" w:space="0" w:color="000000"/>
              <w:left w:val="single" w:sz="6" w:space="0" w:color="000000"/>
              <w:bottom w:val="single" w:sz="6" w:space="0" w:color="000000"/>
              <w:right w:val="single" w:sz="6" w:space="0" w:color="000000"/>
            </w:tcBorders>
            <w:hideMark/>
          </w:tcPr>
          <w:p w:rsidR="001D72A3" w:rsidRPr="00CE5A47" w:rsidRDefault="001D72A3">
            <w:pPr>
              <w:autoSpaceDE w:val="0"/>
              <w:autoSpaceDN w:val="0"/>
              <w:adjustRightInd w:val="0"/>
              <w:jc w:val="both"/>
              <w:rPr>
                <w:sz w:val="23"/>
                <w:szCs w:val="23"/>
              </w:rPr>
            </w:pPr>
            <w:r w:rsidRPr="00CE5A47">
              <w:rPr>
                <w:b/>
                <w:bCs/>
                <w:sz w:val="23"/>
                <w:szCs w:val="23"/>
              </w:rPr>
              <w:t xml:space="preserve">Mesleği </w:t>
            </w:r>
          </w:p>
        </w:tc>
        <w:tc>
          <w:tcPr>
            <w:tcW w:w="6480" w:type="dxa"/>
            <w:tcBorders>
              <w:top w:val="single" w:sz="6" w:space="0" w:color="000000"/>
              <w:left w:val="single" w:sz="6" w:space="0" w:color="000000"/>
              <w:bottom w:val="single" w:sz="6" w:space="0" w:color="000000"/>
              <w:right w:val="single" w:sz="6" w:space="0" w:color="000000"/>
            </w:tcBorders>
          </w:tcPr>
          <w:p w:rsidR="001D72A3" w:rsidRPr="00CE5A47" w:rsidRDefault="001D72A3">
            <w:pPr>
              <w:autoSpaceDE w:val="0"/>
              <w:autoSpaceDN w:val="0"/>
              <w:adjustRightInd w:val="0"/>
              <w:jc w:val="both"/>
              <w:rPr>
                <w:b/>
                <w:bCs/>
                <w:sz w:val="23"/>
                <w:szCs w:val="23"/>
              </w:rPr>
            </w:pPr>
          </w:p>
        </w:tc>
      </w:tr>
      <w:tr w:rsidR="001D72A3" w:rsidRPr="00CE5A47" w:rsidTr="001D72A3">
        <w:trPr>
          <w:trHeight w:val="319"/>
        </w:trPr>
        <w:tc>
          <w:tcPr>
            <w:tcW w:w="3168" w:type="dxa"/>
            <w:tcBorders>
              <w:top w:val="single" w:sz="6" w:space="0" w:color="000000"/>
              <w:left w:val="single" w:sz="6" w:space="0" w:color="000000"/>
              <w:bottom w:val="single" w:sz="6" w:space="0" w:color="000000"/>
              <w:right w:val="single" w:sz="6" w:space="0" w:color="000000"/>
            </w:tcBorders>
            <w:hideMark/>
          </w:tcPr>
          <w:p w:rsidR="001D72A3" w:rsidRPr="00CE5A47" w:rsidRDefault="001D72A3">
            <w:pPr>
              <w:autoSpaceDE w:val="0"/>
              <w:autoSpaceDN w:val="0"/>
              <w:adjustRightInd w:val="0"/>
              <w:jc w:val="both"/>
              <w:rPr>
                <w:sz w:val="23"/>
                <w:szCs w:val="23"/>
              </w:rPr>
            </w:pPr>
            <w:r w:rsidRPr="00CE5A47">
              <w:rPr>
                <w:b/>
                <w:bCs/>
                <w:sz w:val="23"/>
                <w:szCs w:val="23"/>
              </w:rPr>
              <w:t xml:space="preserve">Görevi </w:t>
            </w:r>
          </w:p>
        </w:tc>
        <w:tc>
          <w:tcPr>
            <w:tcW w:w="6480" w:type="dxa"/>
            <w:tcBorders>
              <w:top w:val="single" w:sz="6" w:space="0" w:color="000000"/>
              <w:left w:val="single" w:sz="6" w:space="0" w:color="000000"/>
              <w:bottom w:val="single" w:sz="6" w:space="0" w:color="000000"/>
              <w:right w:val="single" w:sz="6" w:space="0" w:color="000000"/>
            </w:tcBorders>
          </w:tcPr>
          <w:p w:rsidR="001D72A3" w:rsidRPr="00CE5A47" w:rsidRDefault="001D72A3">
            <w:pPr>
              <w:autoSpaceDE w:val="0"/>
              <w:autoSpaceDN w:val="0"/>
              <w:adjustRightInd w:val="0"/>
              <w:jc w:val="both"/>
              <w:rPr>
                <w:b/>
                <w:bCs/>
                <w:sz w:val="23"/>
                <w:szCs w:val="23"/>
              </w:rPr>
            </w:pPr>
          </w:p>
        </w:tc>
      </w:tr>
      <w:tr w:rsidR="001D72A3" w:rsidRPr="00CE5A47" w:rsidTr="001D72A3">
        <w:trPr>
          <w:trHeight w:val="319"/>
        </w:trPr>
        <w:tc>
          <w:tcPr>
            <w:tcW w:w="3168" w:type="dxa"/>
            <w:tcBorders>
              <w:top w:val="single" w:sz="6" w:space="0" w:color="000000"/>
              <w:left w:val="single" w:sz="6" w:space="0" w:color="000000"/>
              <w:bottom w:val="single" w:sz="6" w:space="0" w:color="000000"/>
              <w:right w:val="single" w:sz="6" w:space="0" w:color="000000"/>
            </w:tcBorders>
            <w:hideMark/>
          </w:tcPr>
          <w:p w:rsidR="001D72A3" w:rsidRPr="00CE5A47" w:rsidRDefault="001D72A3">
            <w:pPr>
              <w:autoSpaceDE w:val="0"/>
              <w:autoSpaceDN w:val="0"/>
              <w:adjustRightInd w:val="0"/>
              <w:jc w:val="both"/>
              <w:rPr>
                <w:sz w:val="23"/>
                <w:szCs w:val="23"/>
              </w:rPr>
            </w:pPr>
            <w:r w:rsidRPr="00CE5A47">
              <w:rPr>
                <w:b/>
                <w:bCs/>
                <w:sz w:val="23"/>
                <w:szCs w:val="23"/>
              </w:rPr>
              <w:t>En Son Mezun Olduğu Okul</w:t>
            </w:r>
          </w:p>
        </w:tc>
        <w:tc>
          <w:tcPr>
            <w:tcW w:w="6480" w:type="dxa"/>
            <w:tcBorders>
              <w:top w:val="single" w:sz="6" w:space="0" w:color="000000"/>
              <w:left w:val="single" w:sz="6" w:space="0" w:color="000000"/>
              <w:bottom w:val="single" w:sz="6" w:space="0" w:color="000000"/>
              <w:right w:val="single" w:sz="6" w:space="0" w:color="000000"/>
            </w:tcBorders>
          </w:tcPr>
          <w:p w:rsidR="001D72A3" w:rsidRPr="00CE5A47" w:rsidRDefault="001D72A3">
            <w:pPr>
              <w:autoSpaceDE w:val="0"/>
              <w:autoSpaceDN w:val="0"/>
              <w:adjustRightInd w:val="0"/>
              <w:jc w:val="both"/>
              <w:rPr>
                <w:b/>
                <w:bCs/>
                <w:sz w:val="23"/>
                <w:szCs w:val="23"/>
              </w:rPr>
            </w:pPr>
          </w:p>
        </w:tc>
      </w:tr>
      <w:tr w:rsidR="001D72A3" w:rsidRPr="00CE5A47" w:rsidTr="001D72A3">
        <w:trPr>
          <w:trHeight w:val="319"/>
        </w:trPr>
        <w:tc>
          <w:tcPr>
            <w:tcW w:w="3168" w:type="dxa"/>
            <w:tcBorders>
              <w:top w:val="single" w:sz="6" w:space="0" w:color="000000"/>
              <w:left w:val="single" w:sz="6" w:space="0" w:color="000000"/>
              <w:bottom w:val="single" w:sz="6" w:space="0" w:color="000000"/>
              <w:right w:val="single" w:sz="6" w:space="0" w:color="000000"/>
            </w:tcBorders>
            <w:hideMark/>
          </w:tcPr>
          <w:p w:rsidR="001D72A3" w:rsidRPr="00CE5A47" w:rsidRDefault="001D72A3">
            <w:pPr>
              <w:autoSpaceDE w:val="0"/>
              <w:autoSpaceDN w:val="0"/>
              <w:adjustRightInd w:val="0"/>
              <w:jc w:val="both"/>
              <w:rPr>
                <w:sz w:val="23"/>
                <w:szCs w:val="23"/>
              </w:rPr>
            </w:pPr>
            <w:r w:rsidRPr="00CE5A47">
              <w:rPr>
                <w:b/>
                <w:bCs/>
                <w:sz w:val="23"/>
                <w:szCs w:val="23"/>
              </w:rPr>
              <w:t xml:space="preserve">Mezuniyet Sonrası Eğitimi </w:t>
            </w:r>
          </w:p>
        </w:tc>
        <w:tc>
          <w:tcPr>
            <w:tcW w:w="6480" w:type="dxa"/>
            <w:tcBorders>
              <w:top w:val="single" w:sz="6" w:space="0" w:color="000000"/>
              <w:left w:val="single" w:sz="6" w:space="0" w:color="000000"/>
              <w:bottom w:val="single" w:sz="6" w:space="0" w:color="000000"/>
              <w:right w:val="single" w:sz="6" w:space="0" w:color="000000"/>
            </w:tcBorders>
          </w:tcPr>
          <w:p w:rsidR="001D72A3" w:rsidRPr="00CE5A47" w:rsidRDefault="001D72A3">
            <w:pPr>
              <w:autoSpaceDE w:val="0"/>
              <w:autoSpaceDN w:val="0"/>
              <w:adjustRightInd w:val="0"/>
              <w:jc w:val="both"/>
              <w:rPr>
                <w:b/>
                <w:bCs/>
                <w:sz w:val="23"/>
                <w:szCs w:val="23"/>
              </w:rPr>
            </w:pPr>
          </w:p>
        </w:tc>
      </w:tr>
      <w:tr w:rsidR="001D72A3" w:rsidRPr="00CE5A47" w:rsidTr="001D72A3">
        <w:trPr>
          <w:trHeight w:val="319"/>
        </w:trPr>
        <w:tc>
          <w:tcPr>
            <w:tcW w:w="3168" w:type="dxa"/>
            <w:tcBorders>
              <w:top w:val="single" w:sz="6" w:space="0" w:color="000000"/>
              <w:left w:val="single" w:sz="6" w:space="0" w:color="000000"/>
              <w:bottom w:val="single" w:sz="6" w:space="0" w:color="000000"/>
              <w:right w:val="single" w:sz="6" w:space="0" w:color="000000"/>
            </w:tcBorders>
            <w:hideMark/>
          </w:tcPr>
          <w:p w:rsidR="001D72A3" w:rsidRPr="00CE5A47" w:rsidRDefault="001D72A3">
            <w:pPr>
              <w:autoSpaceDE w:val="0"/>
              <w:autoSpaceDN w:val="0"/>
              <w:adjustRightInd w:val="0"/>
              <w:jc w:val="both"/>
              <w:rPr>
                <w:sz w:val="23"/>
                <w:szCs w:val="23"/>
              </w:rPr>
            </w:pPr>
            <w:r w:rsidRPr="00CE5A47">
              <w:rPr>
                <w:b/>
                <w:bCs/>
                <w:sz w:val="23"/>
                <w:szCs w:val="23"/>
              </w:rPr>
              <w:t xml:space="preserve">İş Adresi ve Tel </w:t>
            </w:r>
          </w:p>
        </w:tc>
        <w:tc>
          <w:tcPr>
            <w:tcW w:w="6480" w:type="dxa"/>
            <w:tcBorders>
              <w:top w:val="single" w:sz="6" w:space="0" w:color="000000"/>
              <w:left w:val="single" w:sz="6" w:space="0" w:color="000000"/>
              <w:bottom w:val="single" w:sz="6" w:space="0" w:color="000000"/>
              <w:right w:val="single" w:sz="6" w:space="0" w:color="000000"/>
            </w:tcBorders>
          </w:tcPr>
          <w:p w:rsidR="001D72A3" w:rsidRPr="00CE5A47" w:rsidRDefault="001D72A3">
            <w:pPr>
              <w:autoSpaceDE w:val="0"/>
              <w:autoSpaceDN w:val="0"/>
              <w:adjustRightInd w:val="0"/>
              <w:jc w:val="both"/>
              <w:rPr>
                <w:b/>
                <w:bCs/>
                <w:sz w:val="23"/>
                <w:szCs w:val="23"/>
              </w:rPr>
            </w:pPr>
          </w:p>
        </w:tc>
      </w:tr>
      <w:tr w:rsidR="001D72A3" w:rsidRPr="00CE5A47" w:rsidTr="001D72A3">
        <w:trPr>
          <w:trHeight w:val="319"/>
        </w:trPr>
        <w:tc>
          <w:tcPr>
            <w:tcW w:w="3168" w:type="dxa"/>
            <w:tcBorders>
              <w:top w:val="single" w:sz="6" w:space="0" w:color="000000"/>
              <w:left w:val="single" w:sz="6" w:space="0" w:color="000000"/>
              <w:bottom w:val="single" w:sz="6" w:space="0" w:color="000000"/>
              <w:right w:val="single" w:sz="6" w:space="0" w:color="000000"/>
            </w:tcBorders>
            <w:hideMark/>
          </w:tcPr>
          <w:p w:rsidR="001D72A3" w:rsidRPr="00CE5A47" w:rsidRDefault="001D72A3">
            <w:pPr>
              <w:autoSpaceDE w:val="0"/>
              <w:autoSpaceDN w:val="0"/>
              <w:adjustRightInd w:val="0"/>
              <w:jc w:val="both"/>
              <w:rPr>
                <w:sz w:val="23"/>
                <w:szCs w:val="23"/>
              </w:rPr>
            </w:pPr>
            <w:r w:rsidRPr="00CE5A47">
              <w:rPr>
                <w:b/>
                <w:bCs/>
                <w:sz w:val="23"/>
                <w:szCs w:val="23"/>
              </w:rPr>
              <w:t xml:space="preserve">Ev Adresi ve Tel </w:t>
            </w:r>
          </w:p>
        </w:tc>
        <w:tc>
          <w:tcPr>
            <w:tcW w:w="6480" w:type="dxa"/>
            <w:tcBorders>
              <w:top w:val="single" w:sz="6" w:space="0" w:color="000000"/>
              <w:left w:val="single" w:sz="6" w:space="0" w:color="000000"/>
              <w:bottom w:val="single" w:sz="6" w:space="0" w:color="000000"/>
              <w:right w:val="single" w:sz="6" w:space="0" w:color="000000"/>
            </w:tcBorders>
          </w:tcPr>
          <w:p w:rsidR="001D72A3" w:rsidRPr="00CE5A47" w:rsidRDefault="001D72A3">
            <w:pPr>
              <w:autoSpaceDE w:val="0"/>
              <w:autoSpaceDN w:val="0"/>
              <w:adjustRightInd w:val="0"/>
              <w:jc w:val="both"/>
              <w:rPr>
                <w:b/>
                <w:bCs/>
                <w:sz w:val="23"/>
                <w:szCs w:val="23"/>
              </w:rPr>
            </w:pPr>
          </w:p>
        </w:tc>
      </w:tr>
      <w:tr w:rsidR="001D72A3" w:rsidRPr="00CE5A47" w:rsidTr="001D72A3">
        <w:trPr>
          <w:trHeight w:val="319"/>
        </w:trPr>
        <w:tc>
          <w:tcPr>
            <w:tcW w:w="3168" w:type="dxa"/>
            <w:tcBorders>
              <w:top w:val="single" w:sz="6" w:space="0" w:color="000000"/>
              <w:left w:val="single" w:sz="6" w:space="0" w:color="000000"/>
              <w:bottom w:val="single" w:sz="6" w:space="0" w:color="000000"/>
              <w:right w:val="single" w:sz="6" w:space="0" w:color="000000"/>
            </w:tcBorders>
            <w:hideMark/>
          </w:tcPr>
          <w:p w:rsidR="001D72A3" w:rsidRPr="00CE5A47" w:rsidRDefault="001D72A3">
            <w:pPr>
              <w:autoSpaceDE w:val="0"/>
              <w:autoSpaceDN w:val="0"/>
              <w:adjustRightInd w:val="0"/>
              <w:jc w:val="both"/>
              <w:rPr>
                <w:b/>
                <w:sz w:val="23"/>
                <w:szCs w:val="23"/>
              </w:rPr>
            </w:pPr>
            <w:proofErr w:type="gramStart"/>
            <w:r w:rsidRPr="00CE5A47">
              <w:rPr>
                <w:b/>
                <w:sz w:val="23"/>
                <w:szCs w:val="23"/>
              </w:rPr>
              <w:t>e</w:t>
            </w:r>
            <w:proofErr w:type="gramEnd"/>
            <w:r w:rsidRPr="00CE5A47">
              <w:rPr>
                <w:b/>
                <w:sz w:val="23"/>
                <w:szCs w:val="23"/>
              </w:rPr>
              <w:t xml:space="preserve">-posta adresi </w:t>
            </w:r>
          </w:p>
        </w:tc>
        <w:tc>
          <w:tcPr>
            <w:tcW w:w="6480" w:type="dxa"/>
            <w:tcBorders>
              <w:top w:val="single" w:sz="6" w:space="0" w:color="000000"/>
              <w:left w:val="single" w:sz="6" w:space="0" w:color="000000"/>
              <w:bottom w:val="single" w:sz="6" w:space="0" w:color="000000"/>
              <w:right w:val="single" w:sz="6" w:space="0" w:color="000000"/>
            </w:tcBorders>
          </w:tcPr>
          <w:p w:rsidR="001D72A3" w:rsidRPr="00CE5A47" w:rsidRDefault="001D72A3">
            <w:pPr>
              <w:autoSpaceDE w:val="0"/>
              <w:autoSpaceDN w:val="0"/>
              <w:adjustRightInd w:val="0"/>
              <w:jc w:val="both"/>
              <w:rPr>
                <w:b/>
                <w:bCs/>
                <w:sz w:val="23"/>
                <w:szCs w:val="23"/>
              </w:rPr>
            </w:pPr>
          </w:p>
        </w:tc>
      </w:tr>
      <w:tr w:rsidR="001D72A3" w:rsidRPr="00CE5A47" w:rsidTr="001D72A3">
        <w:trPr>
          <w:trHeight w:val="1980"/>
        </w:trPr>
        <w:tc>
          <w:tcPr>
            <w:tcW w:w="9648" w:type="dxa"/>
            <w:gridSpan w:val="2"/>
            <w:tcBorders>
              <w:top w:val="single" w:sz="6" w:space="0" w:color="000000"/>
              <w:left w:val="single" w:sz="6" w:space="0" w:color="000000"/>
              <w:bottom w:val="nil"/>
              <w:right w:val="single" w:sz="6" w:space="0" w:color="000000"/>
            </w:tcBorders>
          </w:tcPr>
          <w:p w:rsidR="001D72A3" w:rsidRPr="00CE5A47" w:rsidRDefault="001D72A3">
            <w:pPr>
              <w:autoSpaceDE w:val="0"/>
              <w:autoSpaceDN w:val="0"/>
              <w:adjustRightInd w:val="0"/>
              <w:jc w:val="both"/>
              <w:rPr>
                <w:b/>
                <w:bCs/>
                <w:sz w:val="23"/>
                <w:szCs w:val="23"/>
              </w:rPr>
            </w:pPr>
            <w:r w:rsidRPr="00CE5A47">
              <w:rPr>
                <w:b/>
                <w:bCs/>
                <w:sz w:val="23"/>
                <w:szCs w:val="23"/>
              </w:rPr>
              <w:t>Adayın Son Çalıştığı Üç Kurumun Adı ve Adresi:</w:t>
            </w:r>
          </w:p>
          <w:p w:rsidR="001D72A3" w:rsidRPr="00CE5A47" w:rsidRDefault="001D72A3">
            <w:pPr>
              <w:autoSpaceDE w:val="0"/>
              <w:autoSpaceDN w:val="0"/>
              <w:adjustRightInd w:val="0"/>
              <w:jc w:val="both"/>
              <w:rPr>
                <w:b/>
                <w:bCs/>
                <w:sz w:val="23"/>
                <w:szCs w:val="23"/>
              </w:rPr>
            </w:pPr>
          </w:p>
          <w:p w:rsidR="001D72A3" w:rsidRPr="00CE5A47" w:rsidRDefault="001D72A3">
            <w:pPr>
              <w:autoSpaceDE w:val="0"/>
              <w:autoSpaceDN w:val="0"/>
              <w:adjustRightInd w:val="0"/>
              <w:jc w:val="both"/>
              <w:rPr>
                <w:sz w:val="23"/>
                <w:szCs w:val="23"/>
              </w:rPr>
            </w:pPr>
            <w:r w:rsidRPr="00CE5A47">
              <w:rPr>
                <w:b/>
                <w:bCs/>
                <w:sz w:val="23"/>
                <w:szCs w:val="23"/>
              </w:rPr>
              <w:t>1-</w:t>
            </w:r>
            <w:proofErr w:type="gramStart"/>
            <w:r w:rsidRPr="00CE5A47">
              <w:rPr>
                <w:sz w:val="23"/>
                <w:szCs w:val="23"/>
              </w:rPr>
              <w:t>...............................................................................................................</w:t>
            </w:r>
            <w:proofErr w:type="gramEnd"/>
            <w:r w:rsidRPr="00CE5A47">
              <w:rPr>
                <w:sz w:val="23"/>
                <w:szCs w:val="23"/>
              </w:rPr>
              <w:t xml:space="preserve"> </w:t>
            </w:r>
          </w:p>
          <w:p w:rsidR="001D72A3" w:rsidRPr="00CE5A47" w:rsidRDefault="001D72A3">
            <w:pPr>
              <w:autoSpaceDE w:val="0"/>
              <w:autoSpaceDN w:val="0"/>
              <w:adjustRightInd w:val="0"/>
              <w:jc w:val="both"/>
              <w:rPr>
                <w:sz w:val="23"/>
                <w:szCs w:val="23"/>
              </w:rPr>
            </w:pPr>
            <w:r w:rsidRPr="00CE5A47">
              <w:rPr>
                <w:b/>
                <w:bCs/>
                <w:sz w:val="23"/>
                <w:szCs w:val="23"/>
              </w:rPr>
              <w:t>2-</w:t>
            </w:r>
            <w:proofErr w:type="gramStart"/>
            <w:r w:rsidRPr="00CE5A47">
              <w:rPr>
                <w:sz w:val="23"/>
                <w:szCs w:val="23"/>
              </w:rPr>
              <w:t>...............................................................................................................</w:t>
            </w:r>
            <w:proofErr w:type="gramEnd"/>
            <w:r w:rsidRPr="00CE5A47">
              <w:rPr>
                <w:sz w:val="23"/>
                <w:szCs w:val="23"/>
              </w:rPr>
              <w:t xml:space="preserve"> </w:t>
            </w:r>
          </w:p>
          <w:p w:rsidR="001D72A3" w:rsidRPr="00CE5A47" w:rsidRDefault="001D72A3">
            <w:pPr>
              <w:autoSpaceDE w:val="0"/>
              <w:autoSpaceDN w:val="0"/>
              <w:adjustRightInd w:val="0"/>
              <w:jc w:val="both"/>
              <w:rPr>
                <w:b/>
                <w:bCs/>
                <w:sz w:val="23"/>
                <w:szCs w:val="23"/>
              </w:rPr>
            </w:pPr>
            <w:r w:rsidRPr="00CE5A47">
              <w:rPr>
                <w:b/>
                <w:bCs/>
                <w:sz w:val="23"/>
                <w:szCs w:val="23"/>
              </w:rPr>
              <w:t>3-</w:t>
            </w:r>
            <w:proofErr w:type="gramStart"/>
            <w:r w:rsidRPr="00CE5A47">
              <w:rPr>
                <w:sz w:val="23"/>
                <w:szCs w:val="23"/>
              </w:rPr>
              <w:t>...............................................................................................................</w:t>
            </w:r>
            <w:proofErr w:type="gramEnd"/>
            <w:r w:rsidRPr="00CE5A47">
              <w:rPr>
                <w:sz w:val="23"/>
                <w:szCs w:val="23"/>
              </w:rPr>
              <w:t xml:space="preserve"> </w:t>
            </w:r>
          </w:p>
        </w:tc>
      </w:tr>
      <w:tr w:rsidR="001D72A3" w:rsidRPr="00CE5A47" w:rsidTr="001D72A3">
        <w:trPr>
          <w:trHeight w:val="1980"/>
        </w:trPr>
        <w:tc>
          <w:tcPr>
            <w:tcW w:w="9648" w:type="dxa"/>
            <w:gridSpan w:val="2"/>
            <w:tcBorders>
              <w:top w:val="single" w:sz="6" w:space="0" w:color="000000"/>
              <w:left w:val="single" w:sz="6" w:space="0" w:color="000000"/>
              <w:bottom w:val="single" w:sz="6" w:space="0" w:color="000000"/>
              <w:right w:val="single" w:sz="6" w:space="0" w:color="000000"/>
            </w:tcBorders>
          </w:tcPr>
          <w:p w:rsidR="001D72A3" w:rsidRPr="00CE5A47" w:rsidRDefault="001D72A3">
            <w:pPr>
              <w:autoSpaceDE w:val="0"/>
              <w:autoSpaceDN w:val="0"/>
              <w:adjustRightInd w:val="0"/>
              <w:jc w:val="both"/>
              <w:rPr>
                <w:b/>
                <w:bCs/>
                <w:sz w:val="23"/>
                <w:szCs w:val="23"/>
              </w:rPr>
            </w:pPr>
            <w:r w:rsidRPr="00CE5A47">
              <w:rPr>
                <w:b/>
                <w:bCs/>
                <w:sz w:val="23"/>
                <w:szCs w:val="23"/>
              </w:rPr>
              <w:t>Aday gösterilme gerekçesi (Adayın çalışmaları ve adaylık gerekçesi ayrıntılı olarak yazılmalı ve a</w:t>
            </w:r>
            <w:r w:rsidRPr="00CE5A47">
              <w:rPr>
                <w:b/>
                <w:sz w:val="23"/>
                <w:szCs w:val="23"/>
              </w:rPr>
              <w:t xml:space="preserve">dayın çalışmaları ile ilgili dokümanlar bir dosya halinde forma eklenmelidir) </w:t>
            </w:r>
          </w:p>
          <w:p w:rsidR="001D72A3" w:rsidRPr="00CE5A47" w:rsidRDefault="001D72A3">
            <w:pPr>
              <w:autoSpaceDE w:val="0"/>
              <w:autoSpaceDN w:val="0"/>
              <w:adjustRightInd w:val="0"/>
              <w:jc w:val="both"/>
              <w:rPr>
                <w:b/>
                <w:bCs/>
                <w:sz w:val="23"/>
                <w:szCs w:val="23"/>
              </w:rPr>
            </w:pPr>
          </w:p>
          <w:p w:rsidR="001D72A3" w:rsidRPr="00CE5A47" w:rsidRDefault="001D72A3">
            <w:pPr>
              <w:autoSpaceDE w:val="0"/>
              <w:autoSpaceDN w:val="0"/>
              <w:adjustRightInd w:val="0"/>
              <w:jc w:val="both"/>
              <w:rPr>
                <w:b/>
                <w:bCs/>
                <w:sz w:val="23"/>
                <w:szCs w:val="23"/>
              </w:rPr>
            </w:pPr>
          </w:p>
          <w:p w:rsidR="001D72A3" w:rsidRPr="00CE5A47" w:rsidRDefault="001D72A3">
            <w:pPr>
              <w:autoSpaceDE w:val="0"/>
              <w:autoSpaceDN w:val="0"/>
              <w:adjustRightInd w:val="0"/>
              <w:jc w:val="both"/>
              <w:rPr>
                <w:b/>
                <w:bCs/>
                <w:sz w:val="23"/>
                <w:szCs w:val="23"/>
              </w:rPr>
            </w:pPr>
          </w:p>
          <w:p w:rsidR="001D72A3" w:rsidRPr="00CE5A47" w:rsidRDefault="001D72A3">
            <w:pPr>
              <w:autoSpaceDE w:val="0"/>
              <w:autoSpaceDN w:val="0"/>
              <w:adjustRightInd w:val="0"/>
              <w:jc w:val="both"/>
              <w:rPr>
                <w:b/>
                <w:bCs/>
                <w:sz w:val="23"/>
                <w:szCs w:val="23"/>
              </w:rPr>
            </w:pPr>
          </w:p>
          <w:p w:rsidR="001D72A3" w:rsidRPr="00CE5A47" w:rsidRDefault="001D72A3">
            <w:pPr>
              <w:autoSpaceDE w:val="0"/>
              <w:autoSpaceDN w:val="0"/>
              <w:adjustRightInd w:val="0"/>
              <w:jc w:val="both"/>
              <w:rPr>
                <w:b/>
                <w:bCs/>
                <w:sz w:val="23"/>
                <w:szCs w:val="23"/>
              </w:rPr>
            </w:pPr>
          </w:p>
          <w:p w:rsidR="001D72A3" w:rsidRPr="00CE5A47" w:rsidRDefault="001D72A3">
            <w:pPr>
              <w:autoSpaceDE w:val="0"/>
              <w:autoSpaceDN w:val="0"/>
              <w:adjustRightInd w:val="0"/>
              <w:jc w:val="both"/>
              <w:rPr>
                <w:b/>
                <w:bCs/>
                <w:sz w:val="23"/>
                <w:szCs w:val="23"/>
              </w:rPr>
            </w:pPr>
          </w:p>
          <w:p w:rsidR="001D72A3" w:rsidRPr="00CE5A47" w:rsidRDefault="001D72A3">
            <w:pPr>
              <w:autoSpaceDE w:val="0"/>
              <w:autoSpaceDN w:val="0"/>
              <w:adjustRightInd w:val="0"/>
              <w:jc w:val="both"/>
              <w:rPr>
                <w:b/>
                <w:bCs/>
                <w:sz w:val="23"/>
                <w:szCs w:val="23"/>
              </w:rPr>
            </w:pPr>
          </w:p>
          <w:p w:rsidR="001D72A3" w:rsidRPr="00CE5A47" w:rsidRDefault="001D72A3">
            <w:pPr>
              <w:autoSpaceDE w:val="0"/>
              <w:autoSpaceDN w:val="0"/>
              <w:adjustRightInd w:val="0"/>
              <w:jc w:val="both"/>
              <w:rPr>
                <w:b/>
                <w:bCs/>
                <w:sz w:val="23"/>
                <w:szCs w:val="23"/>
              </w:rPr>
            </w:pPr>
          </w:p>
          <w:p w:rsidR="001D72A3" w:rsidRPr="00CE5A47" w:rsidRDefault="001D72A3">
            <w:pPr>
              <w:autoSpaceDE w:val="0"/>
              <w:autoSpaceDN w:val="0"/>
              <w:adjustRightInd w:val="0"/>
              <w:jc w:val="both"/>
              <w:rPr>
                <w:b/>
                <w:bCs/>
                <w:sz w:val="23"/>
                <w:szCs w:val="23"/>
              </w:rPr>
            </w:pPr>
          </w:p>
          <w:p w:rsidR="001D72A3" w:rsidRPr="00CE5A47" w:rsidRDefault="001D72A3">
            <w:pPr>
              <w:autoSpaceDE w:val="0"/>
              <w:autoSpaceDN w:val="0"/>
              <w:adjustRightInd w:val="0"/>
              <w:jc w:val="both"/>
              <w:rPr>
                <w:b/>
                <w:bCs/>
                <w:sz w:val="23"/>
                <w:szCs w:val="23"/>
              </w:rPr>
            </w:pPr>
          </w:p>
          <w:p w:rsidR="001D72A3" w:rsidRPr="00CE5A47" w:rsidRDefault="001D72A3">
            <w:pPr>
              <w:autoSpaceDE w:val="0"/>
              <w:autoSpaceDN w:val="0"/>
              <w:adjustRightInd w:val="0"/>
              <w:jc w:val="both"/>
              <w:rPr>
                <w:b/>
                <w:bCs/>
                <w:sz w:val="23"/>
                <w:szCs w:val="23"/>
              </w:rPr>
            </w:pPr>
          </w:p>
          <w:p w:rsidR="001D72A3" w:rsidRPr="00CE5A47" w:rsidRDefault="001D72A3">
            <w:pPr>
              <w:autoSpaceDE w:val="0"/>
              <w:autoSpaceDN w:val="0"/>
              <w:adjustRightInd w:val="0"/>
              <w:jc w:val="both"/>
              <w:rPr>
                <w:b/>
                <w:bCs/>
                <w:sz w:val="23"/>
                <w:szCs w:val="23"/>
              </w:rPr>
            </w:pPr>
          </w:p>
          <w:p w:rsidR="001D72A3" w:rsidRPr="00CE5A47" w:rsidRDefault="001D72A3">
            <w:pPr>
              <w:autoSpaceDE w:val="0"/>
              <w:autoSpaceDN w:val="0"/>
              <w:adjustRightInd w:val="0"/>
              <w:jc w:val="both"/>
              <w:rPr>
                <w:b/>
                <w:bCs/>
                <w:sz w:val="23"/>
                <w:szCs w:val="23"/>
              </w:rPr>
            </w:pPr>
          </w:p>
          <w:p w:rsidR="001D72A3" w:rsidRPr="00CE5A47" w:rsidRDefault="001D72A3">
            <w:pPr>
              <w:autoSpaceDE w:val="0"/>
              <w:autoSpaceDN w:val="0"/>
              <w:adjustRightInd w:val="0"/>
              <w:jc w:val="both"/>
              <w:rPr>
                <w:b/>
                <w:bCs/>
                <w:sz w:val="23"/>
                <w:szCs w:val="23"/>
              </w:rPr>
            </w:pPr>
          </w:p>
          <w:p w:rsidR="001D72A3" w:rsidRPr="00CE5A47" w:rsidRDefault="001D72A3">
            <w:pPr>
              <w:autoSpaceDE w:val="0"/>
              <w:autoSpaceDN w:val="0"/>
              <w:adjustRightInd w:val="0"/>
              <w:jc w:val="both"/>
              <w:rPr>
                <w:b/>
                <w:bCs/>
                <w:sz w:val="23"/>
                <w:szCs w:val="23"/>
              </w:rPr>
            </w:pPr>
          </w:p>
          <w:p w:rsidR="001D72A3" w:rsidRPr="00CE5A47" w:rsidRDefault="001D72A3">
            <w:pPr>
              <w:autoSpaceDE w:val="0"/>
              <w:autoSpaceDN w:val="0"/>
              <w:adjustRightInd w:val="0"/>
              <w:jc w:val="both"/>
              <w:rPr>
                <w:b/>
                <w:bCs/>
                <w:sz w:val="23"/>
                <w:szCs w:val="23"/>
              </w:rPr>
            </w:pPr>
          </w:p>
          <w:p w:rsidR="001D72A3" w:rsidRPr="00CE5A47" w:rsidRDefault="001D72A3">
            <w:pPr>
              <w:autoSpaceDE w:val="0"/>
              <w:autoSpaceDN w:val="0"/>
              <w:adjustRightInd w:val="0"/>
              <w:jc w:val="both"/>
              <w:rPr>
                <w:b/>
                <w:bCs/>
                <w:sz w:val="23"/>
                <w:szCs w:val="23"/>
              </w:rPr>
            </w:pPr>
          </w:p>
          <w:p w:rsidR="001D72A3" w:rsidRPr="00CE5A47" w:rsidRDefault="001D72A3">
            <w:pPr>
              <w:autoSpaceDE w:val="0"/>
              <w:autoSpaceDN w:val="0"/>
              <w:adjustRightInd w:val="0"/>
              <w:jc w:val="both"/>
              <w:rPr>
                <w:b/>
                <w:bCs/>
                <w:sz w:val="23"/>
                <w:szCs w:val="23"/>
              </w:rPr>
            </w:pPr>
          </w:p>
          <w:p w:rsidR="001D72A3" w:rsidRPr="00CE5A47" w:rsidRDefault="001D72A3">
            <w:pPr>
              <w:autoSpaceDE w:val="0"/>
              <w:autoSpaceDN w:val="0"/>
              <w:adjustRightInd w:val="0"/>
              <w:jc w:val="both"/>
              <w:rPr>
                <w:b/>
                <w:bCs/>
                <w:sz w:val="23"/>
                <w:szCs w:val="23"/>
              </w:rPr>
            </w:pPr>
          </w:p>
          <w:p w:rsidR="001D72A3" w:rsidRPr="00CE5A47" w:rsidRDefault="001D72A3">
            <w:pPr>
              <w:autoSpaceDE w:val="0"/>
              <w:autoSpaceDN w:val="0"/>
              <w:adjustRightInd w:val="0"/>
              <w:jc w:val="both"/>
              <w:rPr>
                <w:b/>
                <w:bCs/>
                <w:sz w:val="23"/>
                <w:szCs w:val="23"/>
              </w:rPr>
            </w:pPr>
          </w:p>
          <w:p w:rsidR="001D72A3" w:rsidRPr="00CE5A47" w:rsidRDefault="001D72A3">
            <w:pPr>
              <w:autoSpaceDE w:val="0"/>
              <w:autoSpaceDN w:val="0"/>
              <w:adjustRightInd w:val="0"/>
              <w:jc w:val="both"/>
              <w:rPr>
                <w:b/>
                <w:bCs/>
                <w:sz w:val="23"/>
                <w:szCs w:val="23"/>
              </w:rPr>
            </w:pPr>
          </w:p>
          <w:p w:rsidR="001D72A3" w:rsidRPr="00CE5A47" w:rsidRDefault="001D72A3">
            <w:pPr>
              <w:autoSpaceDE w:val="0"/>
              <w:autoSpaceDN w:val="0"/>
              <w:adjustRightInd w:val="0"/>
              <w:jc w:val="both"/>
              <w:rPr>
                <w:b/>
                <w:bCs/>
                <w:sz w:val="23"/>
                <w:szCs w:val="23"/>
              </w:rPr>
            </w:pPr>
          </w:p>
          <w:p w:rsidR="001D72A3" w:rsidRPr="00CE5A47" w:rsidRDefault="001D72A3">
            <w:pPr>
              <w:autoSpaceDE w:val="0"/>
              <w:autoSpaceDN w:val="0"/>
              <w:adjustRightInd w:val="0"/>
              <w:jc w:val="both"/>
              <w:rPr>
                <w:b/>
                <w:bCs/>
                <w:sz w:val="23"/>
                <w:szCs w:val="23"/>
              </w:rPr>
            </w:pPr>
          </w:p>
          <w:p w:rsidR="001D72A3" w:rsidRPr="00CE5A47" w:rsidRDefault="001D72A3">
            <w:pPr>
              <w:autoSpaceDE w:val="0"/>
              <w:autoSpaceDN w:val="0"/>
              <w:adjustRightInd w:val="0"/>
              <w:jc w:val="both"/>
              <w:rPr>
                <w:b/>
                <w:bCs/>
                <w:sz w:val="23"/>
                <w:szCs w:val="23"/>
              </w:rPr>
            </w:pPr>
          </w:p>
          <w:p w:rsidR="001D72A3" w:rsidRPr="00CE5A47" w:rsidRDefault="001D72A3">
            <w:pPr>
              <w:autoSpaceDE w:val="0"/>
              <w:autoSpaceDN w:val="0"/>
              <w:adjustRightInd w:val="0"/>
              <w:jc w:val="both"/>
              <w:rPr>
                <w:b/>
                <w:bCs/>
                <w:sz w:val="23"/>
                <w:szCs w:val="23"/>
              </w:rPr>
            </w:pPr>
          </w:p>
          <w:p w:rsidR="001D72A3" w:rsidRPr="00CE5A47" w:rsidRDefault="001D72A3">
            <w:pPr>
              <w:autoSpaceDE w:val="0"/>
              <w:autoSpaceDN w:val="0"/>
              <w:adjustRightInd w:val="0"/>
              <w:jc w:val="both"/>
              <w:rPr>
                <w:b/>
                <w:bCs/>
                <w:sz w:val="23"/>
                <w:szCs w:val="23"/>
              </w:rPr>
            </w:pPr>
          </w:p>
          <w:p w:rsidR="001D72A3" w:rsidRPr="00CE5A47" w:rsidRDefault="001D72A3">
            <w:pPr>
              <w:autoSpaceDE w:val="0"/>
              <w:autoSpaceDN w:val="0"/>
              <w:adjustRightInd w:val="0"/>
              <w:jc w:val="both"/>
              <w:rPr>
                <w:b/>
                <w:bCs/>
                <w:sz w:val="23"/>
                <w:szCs w:val="23"/>
              </w:rPr>
            </w:pPr>
          </w:p>
        </w:tc>
      </w:tr>
    </w:tbl>
    <w:p w:rsidR="001D72A3" w:rsidRPr="00CE5A47" w:rsidRDefault="001D72A3" w:rsidP="001D72A3"/>
    <w:p w:rsidR="00B34224" w:rsidRPr="00CE5A47" w:rsidRDefault="001D72A3" w:rsidP="001D72A3">
      <w:pPr>
        <w:autoSpaceDE w:val="0"/>
        <w:autoSpaceDN w:val="0"/>
        <w:adjustRightInd w:val="0"/>
        <w:spacing w:line="360" w:lineRule="auto"/>
        <w:jc w:val="both"/>
        <w:rPr>
          <w:sz w:val="22"/>
          <w:szCs w:val="22"/>
        </w:rPr>
      </w:pPr>
      <w:r w:rsidRPr="00CE5A47">
        <w:rPr>
          <w:sz w:val="22"/>
          <w:szCs w:val="22"/>
        </w:rPr>
        <w:t xml:space="preserve"> </w:t>
      </w:r>
    </w:p>
    <w:sectPr w:rsidR="00B34224" w:rsidRPr="00CE5A47" w:rsidSect="00B342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C6AD3"/>
    <w:multiLevelType w:val="hybridMultilevel"/>
    <w:tmpl w:val="C0109C94"/>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35675ECC"/>
    <w:multiLevelType w:val="hybridMultilevel"/>
    <w:tmpl w:val="E25CA2A2"/>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5DFF5C46"/>
    <w:multiLevelType w:val="hybridMultilevel"/>
    <w:tmpl w:val="82C89B78"/>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2A3"/>
    <w:rsid w:val="00083DFF"/>
    <w:rsid w:val="000E10BF"/>
    <w:rsid w:val="001651A2"/>
    <w:rsid w:val="001D72A3"/>
    <w:rsid w:val="00372A54"/>
    <w:rsid w:val="005A325C"/>
    <w:rsid w:val="00A553C4"/>
    <w:rsid w:val="00A81BD6"/>
    <w:rsid w:val="00B2627D"/>
    <w:rsid w:val="00B34224"/>
    <w:rsid w:val="00C2504F"/>
    <w:rsid w:val="00C86ED1"/>
    <w:rsid w:val="00CE5A47"/>
    <w:rsid w:val="00E246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2A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2A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0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4069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basin</cp:lastModifiedBy>
  <cp:revision>2</cp:revision>
  <dcterms:created xsi:type="dcterms:W3CDTF">2015-04-27T09:47:00Z</dcterms:created>
  <dcterms:modified xsi:type="dcterms:W3CDTF">2015-04-27T09:47:00Z</dcterms:modified>
</cp:coreProperties>
</file>