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821" w:rsidRDefault="008168D1" w:rsidP="00174F24">
      <w:pPr>
        <w:jc w:val="both"/>
        <w:rPr>
          <w:rFonts w:ascii="Calibri" w:hAnsi="Calibri" w:cs="Calibri"/>
        </w:rPr>
      </w:pPr>
      <w:bookmarkStart w:id="0" w:name="_GoBack"/>
      <w:bookmarkEnd w:id="0"/>
      <w:r>
        <w:rPr>
          <w:rFonts w:ascii="Calibri" w:hAnsi="Calibri" w:cs="Calibri"/>
        </w:rPr>
        <w:t xml:space="preserve">Sayın </w:t>
      </w:r>
      <w:r w:rsidR="006A1CD6">
        <w:rPr>
          <w:rFonts w:ascii="Calibri" w:hAnsi="Calibri" w:cs="Calibri"/>
        </w:rPr>
        <w:t xml:space="preserve">Doç. Dr. </w:t>
      </w:r>
      <w:proofErr w:type="spellStart"/>
      <w:r w:rsidR="006A1CD6">
        <w:rPr>
          <w:rFonts w:ascii="Calibri" w:hAnsi="Calibri" w:cs="Calibri"/>
        </w:rPr>
        <w:t>Miktat</w:t>
      </w:r>
      <w:proofErr w:type="spellEnd"/>
      <w:r w:rsidR="006A1CD6">
        <w:rPr>
          <w:rFonts w:ascii="Calibri" w:hAnsi="Calibri" w:cs="Calibri"/>
        </w:rPr>
        <w:t xml:space="preserve"> Kaya</w:t>
      </w:r>
    </w:p>
    <w:p w:rsidR="00174F24" w:rsidRDefault="006A1CD6" w:rsidP="00174F24">
      <w:pPr>
        <w:jc w:val="both"/>
        <w:rPr>
          <w:rFonts w:ascii="Calibri" w:hAnsi="Calibri" w:cs="Calibri"/>
        </w:rPr>
      </w:pPr>
      <w:r>
        <w:rPr>
          <w:rFonts w:ascii="Calibri" w:hAnsi="Calibri" w:cs="Calibri"/>
        </w:rPr>
        <w:t xml:space="preserve">T.C. </w:t>
      </w:r>
      <w:r w:rsidR="00174F24">
        <w:rPr>
          <w:rFonts w:ascii="Calibri" w:hAnsi="Calibri" w:cs="Calibri"/>
        </w:rPr>
        <w:t>Kafkas Üniversitesi Tıp Fakültesi Hastanesi Başhekimi</w:t>
      </w:r>
    </w:p>
    <w:p w:rsidR="00174F24" w:rsidRDefault="00174F24" w:rsidP="00174F24">
      <w:pPr>
        <w:jc w:val="both"/>
        <w:rPr>
          <w:rFonts w:ascii="Calibri" w:hAnsi="Calibri" w:cs="Calibri"/>
        </w:rPr>
      </w:pPr>
    </w:p>
    <w:p w:rsidR="00135821" w:rsidRDefault="00135821" w:rsidP="00135821">
      <w:pPr>
        <w:jc w:val="both"/>
        <w:rPr>
          <w:rFonts w:ascii="Calibri" w:hAnsi="Calibri" w:cs="Calibri"/>
        </w:rPr>
      </w:pPr>
    </w:p>
    <w:p w:rsidR="00135821" w:rsidRDefault="00135821" w:rsidP="00135821">
      <w:pPr>
        <w:jc w:val="both"/>
        <w:rPr>
          <w:rFonts w:ascii="Calibri" w:hAnsi="Calibri" w:cs="Calibri"/>
        </w:rPr>
      </w:pPr>
    </w:p>
    <w:p w:rsidR="00135821" w:rsidRPr="00AD4EDB" w:rsidRDefault="00135821" w:rsidP="00135821">
      <w:pPr>
        <w:jc w:val="both"/>
        <w:rPr>
          <w:rFonts w:ascii="Calibri" w:hAnsi="Calibri" w:cs="Calibri"/>
        </w:rPr>
      </w:pPr>
      <w:proofErr w:type="gramStart"/>
      <w:r w:rsidRPr="00AD4EDB">
        <w:rPr>
          <w:rFonts w:ascii="Calibri" w:hAnsi="Calibri" w:cs="Calibri"/>
        </w:rPr>
        <w:t xml:space="preserve">Kafkas Üniversitesi Tıp Fakültesi Hastanesi’nde görevli göz hastalıkları uzmanı Yrd. </w:t>
      </w:r>
      <w:proofErr w:type="gramEnd"/>
      <w:r w:rsidRPr="00AD4EDB">
        <w:rPr>
          <w:rFonts w:ascii="Calibri" w:hAnsi="Calibri" w:cs="Calibri"/>
        </w:rPr>
        <w:t>Doç. Dr. Halil Hüseyin Çağatay, 2 Haziran 2015 tarihinde poliklinikte hastalarını muayene ederken, sırasını beklemeden öncelikli olarak muayene olmak isteyen bir hasta yakınının sözlü şiddetine uğramıştır.  Bu olayın hemen ardından muayene odasına izinsiz bir</w:t>
      </w:r>
      <w:r w:rsidR="00C031F4">
        <w:rPr>
          <w:rFonts w:ascii="Calibri" w:hAnsi="Calibri" w:cs="Calibri"/>
        </w:rPr>
        <w:t xml:space="preserve"> şekilde giren Hastane Müdürü Hüsnü Aktaş’ın</w:t>
      </w:r>
      <w:r w:rsidRPr="00AD4EDB">
        <w:rPr>
          <w:rFonts w:ascii="Calibri" w:hAnsi="Calibri" w:cs="Calibri"/>
        </w:rPr>
        <w:t xml:space="preserve"> sözlü ve fiziksel şiddetine maruz kalmıştır. </w:t>
      </w:r>
    </w:p>
    <w:p w:rsidR="00135821" w:rsidRPr="00AD4EDB" w:rsidRDefault="00135821" w:rsidP="00135821">
      <w:pPr>
        <w:jc w:val="both"/>
        <w:rPr>
          <w:rFonts w:ascii="Calibri" w:hAnsi="Calibri" w:cs="Calibri"/>
        </w:rPr>
      </w:pPr>
    </w:p>
    <w:p w:rsidR="00135821" w:rsidRPr="00AD4EDB" w:rsidRDefault="00135821" w:rsidP="00135821">
      <w:pPr>
        <w:jc w:val="both"/>
        <w:rPr>
          <w:rFonts w:ascii="Calibri" w:hAnsi="Calibri" w:cs="Calibri"/>
        </w:rPr>
      </w:pPr>
      <w:r w:rsidRPr="00AD4EDB">
        <w:rPr>
          <w:rFonts w:ascii="Calibri" w:hAnsi="Calibri" w:cs="Calibri"/>
        </w:rPr>
        <w:t xml:space="preserve">Meslektaşımızın </w:t>
      </w:r>
      <w:r w:rsidRPr="00135821">
        <w:rPr>
          <w:rFonts w:ascii="Calibri" w:hAnsi="Calibri" w:cs="Calibri"/>
        </w:rPr>
        <w:t xml:space="preserve">yakasını tutarak </w:t>
      </w:r>
      <w:r w:rsidRPr="00135821">
        <w:rPr>
          <w:rFonts w:ascii="Calibri" w:hAnsi="Calibri" w:cs="Calibri"/>
          <w:bCs/>
        </w:rPr>
        <w:t xml:space="preserve">hakaret eden </w:t>
      </w:r>
      <w:r w:rsidRPr="00135821">
        <w:rPr>
          <w:rFonts w:ascii="Calibri" w:hAnsi="Calibri" w:cs="Calibri"/>
        </w:rPr>
        <w:t>Müdür</w:t>
      </w:r>
      <w:r w:rsidR="00C031F4">
        <w:rPr>
          <w:rFonts w:ascii="Calibri" w:hAnsi="Calibri" w:cs="Calibri"/>
        </w:rPr>
        <w:t xml:space="preserve"> Aktaş</w:t>
      </w:r>
      <w:r w:rsidRPr="00135821">
        <w:rPr>
          <w:rFonts w:ascii="Calibri" w:hAnsi="Calibri" w:cs="Calibri"/>
        </w:rPr>
        <w:t>,</w:t>
      </w:r>
      <w:r w:rsidRPr="00AD4EDB">
        <w:rPr>
          <w:rFonts w:ascii="Calibri" w:hAnsi="Calibri" w:cs="Calibri"/>
        </w:rPr>
        <w:t xml:space="preserve"> meslektaşımızı</w:t>
      </w:r>
      <w:r w:rsidRPr="00AD4EDB">
        <w:rPr>
          <w:rFonts w:ascii="Calibri" w:hAnsi="Calibri" w:cs="Calibri"/>
          <w:b/>
          <w:bCs/>
        </w:rPr>
        <w:t xml:space="preserve"> </w:t>
      </w:r>
      <w:r w:rsidRPr="00135821">
        <w:rPr>
          <w:rFonts w:ascii="Calibri" w:hAnsi="Calibri" w:cs="Calibri"/>
          <w:bCs/>
        </w:rPr>
        <w:t>öldürmekle</w:t>
      </w:r>
      <w:r w:rsidRPr="00AD4EDB">
        <w:rPr>
          <w:rFonts w:ascii="Calibri" w:hAnsi="Calibri" w:cs="Calibri"/>
        </w:rPr>
        <w:t xml:space="preserve"> tehdit de etmiştir. Hastane çalışanları tarafından silah taşıdığı bilinen müdürün bu saldırgan tavrı hastanede korku ve paniğe neden olmuştur. </w:t>
      </w:r>
    </w:p>
    <w:p w:rsidR="00135821" w:rsidRPr="00AD4EDB" w:rsidRDefault="00135821" w:rsidP="00135821">
      <w:pPr>
        <w:jc w:val="both"/>
        <w:rPr>
          <w:rFonts w:ascii="Calibri" w:hAnsi="Calibri" w:cs="Calibri"/>
        </w:rPr>
      </w:pPr>
    </w:p>
    <w:p w:rsidR="00135821" w:rsidRDefault="00135821" w:rsidP="00135821">
      <w:pPr>
        <w:jc w:val="both"/>
        <w:rPr>
          <w:rFonts w:ascii="Calibri" w:hAnsi="Calibri" w:cs="Calibri"/>
        </w:rPr>
      </w:pPr>
      <w:r w:rsidRPr="00AD4EDB">
        <w:rPr>
          <w:rFonts w:ascii="Calibri" w:hAnsi="Calibri" w:cs="Calibri"/>
        </w:rPr>
        <w:t xml:space="preserve">Hastanelerimizde bitmek bilmeyen şiddete kurban verdiğimiz Dr. Kamil </w:t>
      </w:r>
      <w:proofErr w:type="spellStart"/>
      <w:r w:rsidRPr="00AD4EDB">
        <w:rPr>
          <w:rFonts w:ascii="Calibri" w:hAnsi="Calibri" w:cs="Calibri"/>
        </w:rPr>
        <w:t>Furtun’un</w:t>
      </w:r>
      <w:proofErr w:type="spellEnd"/>
      <w:r w:rsidRPr="00AD4EDB">
        <w:rPr>
          <w:rFonts w:ascii="Calibri" w:hAnsi="Calibri" w:cs="Calibri"/>
        </w:rPr>
        <w:t xml:space="preserve"> acısı henüz dinmeden, bir başka meslektaşımızın hastane müdürü tarafından şiddete uğraması ve ölümle tehdit edilmesi kabul e</w:t>
      </w:r>
      <w:r>
        <w:rPr>
          <w:rFonts w:ascii="Calibri" w:hAnsi="Calibri" w:cs="Calibri"/>
        </w:rPr>
        <w:t xml:space="preserve">dilemez. </w:t>
      </w:r>
    </w:p>
    <w:p w:rsidR="00135821" w:rsidRDefault="00135821" w:rsidP="00135821">
      <w:pPr>
        <w:jc w:val="both"/>
        <w:rPr>
          <w:rFonts w:ascii="Calibri" w:hAnsi="Calibri" w:cs="Calibri"/>
        </w:rPr>
      </w:pPr>
    </w:p>
    <w:p w:rsidR="00135821" w:rsidRPr="00135821" w:rsidRDefault="00135821" w:rsidP="00135821">
      <w:pPr>
        <w:jc w:val="both"/>
        <w:rPr>
          <w:rFonts w:ascii="Calibri" w:hAnsi="Calibri" w:cs="Calibri"/>
        </w:rPr>
      </w:pPr>
      <w:proofErr w:type="gramStart"/>
      <w:r>
        <w:rPr>
          <w:rFonts w:ascii="Calibri" w:hAnsi="Calibri" w:cs="Calibri"/>
        </w:rPr>
        <w:t xml:space="preserve">Kaldı ki </w:t>
      </w:r>
      <w:r w:rsidRPr="00135821">
        <w:rPr>
          <w:rFonts w:ascii="Calibri" w:hAnsi="Calibri" w:cs="Calibri"/>
        </w:rPr>
        <w:t xml:space="preserve">Sağlık Bakanlığı tarafından yayımlanan Hasta ve Çalışan Güvenliğinin Sağlanmasına Dair Yönetmeliğin “Sorumluluk” başlıklı 9. Maddesiyle “Bu Yönetmelikte yer alan usul ve esasların kesintisiz ve etkin bir şekilde uygulanması, uygulama sırasında tespit edilen sorun ve aksaklıkların giderilmesi için gerekli tedbirlerin alınması, uygulamanın takip edilmesi ve değerlendirilmesi, ilgili sağlık kurumunun en üst amirinin sorumluluğundadır” düzenlemesi ile hastane yöneticilerine açık bir görev verilmiştir. </w:t>
      </w:r>
      <w:proofErr w:type="gramEnd"/>
      <w:r w:rsidRPr="00135821">
        <w:rPr>
          <w:rFonts w:ascii="Calibri" w:hAnsi="Calibri" w:cs="Calibri"/>
        </w:rPr>
        <w:t>Yöneticilerin ve kurumun performans değerlendirmesinde de güvenlik bir ölçüttür.</w:t>
      </w:r>
    </w:p>
    <w:p w:rsidR="00135821" w:rsidRDefault="00135821" w:rsidP="00135821">
      <w:pPr>
        <w:jc w:val="both"/>
        <w:rPr>
          <w:rFonts w:ascii="Calibri" w:hAnsi="Calibri" w:cs="Calibri"/>
        </w:rPr>
      </w:pPr>
    </w:p>
    <w:p w:rsidR="00135821" w:rsidRDefault="00135821" w:rsidP="00135821">
      <w:pPr>
        <w:jc w:val="both"/>
        <w:rPr>
          <w:rFonts w:ascii="Calibri" w:hAnsi="Calibri" w:cs="Calibri"/>
        </w:rPr>
      </w:pPr>
      <w:r w:rsidRPr="00135821">
        <w:rPr>
          <w:rFonts w:ascii="Calibri" w:hAnsi="Calibri" w:cs="Calibri"/>
        </w:rPr>
        <w:t xml:space="preserve">Diğer yandan yine Sağlık Bakanlığı tarafından yayımlanan </w:t>
      </w:r>
      <w:hyperlink r:id="rId5" w:history="1">
        <w:proofErr w:type="gramStart"/>
        <w:r w:rsidRPr="00135821">
          <w:rPr>
            <w:rStyle w:val="Kpr"/>
            <w:rFonts w:ascii="Calibri" w:hAnsi="Calibri" w:cs="Calibri"/>
          </w:rPr>
          <w:t>http://www.saglik.gov.tr/TR/belge/1-15642/calisan-guvenligi-genelgesi.html</w:t>
        </w:r>
      </w:hyperlink>
      <w:r w:rsidRPr="00135821">
        <w:rPr>
          <w:rFonts w:ascii="Calibri" w:hAnsi="Calibri" w:cs="Calibri"/>
        </w:rPr>
        <w:t xml:space="preserve"> Genelgenin 6. Maddesine göre “Sağlık çalışanları, sağlık hizmeti sunumu esnasında şiddete uğraması halinde, acil verilmesi gereken hizmetler hariç olmak üzere hizmetten çekilme talebinde bulunabilir”</w:t>
      </w:r>
      <w:r>
        <w:rPr>
          <w:rFonts w:ascii="Calibri" w:hAnsi="Calibri" w:cs="Calibri"/>
        </w:rPr>
        <w:t xml:space="preserve"> ve yetkili yöneticinin bu noktada hekimin güvenliğini sağlayarak tıbbi hizmetin devamlılığını sağlamak ödevi bulunmaktadır. </w:t>
      </w:r>
      <w:proofErr w:type="gramEnd"/>
    </w:p>
    <w:p w:rsidR="00135821" w:rsidRDefault="00135821" w:rsidP="00135821">
      <w:pPr>
        <w:jc w:val="both"/>
        <w:rPr>
          <w:rFonts w:ascii="Calibri" w:hAnsi="Calibri" w:cs="Calibri"/>
        </w:rPr>
      </w:pPr>
    </w:p>
    <w:p w:rsidR="00135821" w:rsidRPr="00135821" w:rsidRDefault="00135821" w:rsidP="00135821">
      <w:pPr>
        <w:jc w:val="both"/>
        <w:rPr>
          <w:rFonts w:ascii="Calibri" w:hAnsi="Calibri" w:cs="Calibri"/>
        </w:rPr>
      </w:pPr>
      <w:r>
        <w:rPr>
          <w:rFonts w:ascii="Calibri" w:hAnsi="Calibri" w:cs="Calibri"/>
        </w:rPr>
        <w:t>Yine s</w:t>
      </w:r>
      <w:r w:rsidRPr="00135821">
        <w:rPr>
          <w:rFonts w:ascii="Calibri" w:hAnsi="Calibri" w:cs="Calibri"/>
        </w:rPr>
        <w:t>ağlık çalışanlarına yönelik yaralama eylemleri yapılan yasal düzenlemeyle tutuklama nedeni olarak kabul edilmiştir. (3359 sayılı Yasa Ek Madde 12)</w:t>
      </w:r>
    </w:p>
    <w:p w:rsidR="00135821" w:rsidRDefault="00135821" w:rsidP="00135821">
      <w:pPr>
        <w:jc w:val="both"/>
        <w:rPr>
          <w:rFonts w:ascii="Calibri" w:hAnsi="Calibri" w:cs="Calibri"/>
        </w:rPr>
      </w:pPr>
    </w:p>
    <w:p w:rsidR="00135821" w:rsidRDefault="00CD5CEB" w:rsidP="00135821">
      <w:pPr>
        <w:jc w:val="both"/>
        <w:rPr>
          <w:rFonts w:ascii="Calibri" w:hAnsi="Calibri" w:cs="Calibri"/>
        </w:rPr>
      </w:pPr>
      <w:r>
        <w:rPr>
          <w:rFonts w:ascii="Calibri" w:hAnsi="Calibri" w:cs="Calibri"/>
        </w:rPr>
        <w:t>Açıklanan nedenlerle hastane Müdürü Hüsnü Aktaş’ın</w:t>
      </w:r>
      <w:r w:rsidR="00135821">
        <w:rPr>
          <w:rFonts w:ascii="Calibri" w:hAnsi="Calibri" w:cs="Calibri"/>
        </w:rPr>
        <w:t xml:space="preserve"> derhal görevden alınmasını talep ederim.</w:t>
      </w:r>
    </w:p>
    <w:p w:rsidR="00CD5CEB" w:rsidRDefault="00CD5CEB" w:rsidP="00135821">
      <w:pPr>
        <w:jc w:val="both"/>
        <w:rPr>
          <w:rFonts w:ascii="Calibri" w:hAnsi="Calibri" w:cs="Calibri"/>
        </w:rPr>
      </w:pPr>
    </w:p>
    <w:p w:rsidR="00CD5CEB" w:rsidRDefault="00CD5CEB" w:rsidP="00135821">
      <w:pPr>
        <w:jc w:val="both"/>
        <w:rPr>
          <w:rFonts w:ascii="Calibri" w:hAnsi="Calibri" w:cs="Calibri"/>
        </w:rPr>
      </w:pPr>
      <w:r>
        <w:rPr>
          <w:rFonts w:ascii="Calibri" w:hAnsi="Calibri" w:cs="Calibri"/>
        </w:rPr>
        <w:t>Saygılarımla,</w:t>
      </w:r>
    </w:p>
    <w:p w:rsidR="00135821" w:rsidRDefault="00135821" w:rsidP="00135821">
      <w:pPr>
        <w:jc w:val="both"/>
        <w:rPr>
          <w:rFonts w:ascii="Calibri" w:hAnsi="Calibri" w:cs="Calibri"/>
        </w:rPr>
      </w:pPr>
    </w:p>
    <w:p w:rsidR="00135821" w:rsidRDefault="00135821" w:rsidP="00135821">
      <w:pPr>
        <w:jc w:val="both"/>
        <w:rPr>
          <w:rFonts w:ascii="Calibri" w:hAnsi="Calibri" w:cs="Calibri"/>
        </w:rPr>
      </w:pPr>
    </w:p>
    <w:p w:rsidR="00135821" w:rsidRDefault="00CD5CEB" w:rsidP="00CD5CEB">
      <w:pPr>
        <w:rPr>
          <w:rFonts w:ascii="Calibri" w:hAnsi="Calibri" w:cs="Calibri"/>
        </w:rPr>
      </w:pPr>
      <w:r>
        <w:rPr>
          <w:rFonts w:ascii="Calibri" w:hAnsi="Calibri" w:cs="Calibri"/>
        </w:rPr>
        <w:t>Dr.</w:t>
      </w:r>
    </w:p>
    <w:p w:rsidR="00CD5CEB" w:rsidRDefault="00CD5CEB" w:rsidP="00CD5CEB">
      <w:pPr>
        <w:rPr>
          <w:rFonts w:ascii="Calibri" w:hAnsi="Calibri" w:cs="Calibri"/>
        </w:rPr>
      </w:pPr>
    </w:p>
    <w:p w:rsidR="00CD5CEB" w:rsidRPr="00AD4EDB" w:rsidRDefault="00CD5CEB" w:rsidP="00CD5CEB">
      <w:pPr>
        <w:rPr>
          <w:rFonts w:ascii="Calibri" w:hAnsi="Calibri" w:cs="Calibri"/>
        </w:rPr>
      </w:pPr>
      <w:r>
        <w:rPr>
          <w:rFonts w:ascii="Calibri" w:hAnsi="Calibri" w:cs="Calibri"/>
        </w:rPr>
        <w:t>Tarih</w:t>
      </w:r>
    </w:p>
    <w:sectPr w:rsidR="00CD5CEB" w:rsidRPr="00AD4EDB" w:rsidSect="00204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21"/>
    <w:rsid w:val="00135821"/>
    <w:rsid w:val="00174F24"/>
    <w:rsid w:val="00204327"/>
    <w:rsid w:val="00322CF8"/>
    <w:rsid w:val="006A1CD6"/>
    <w:rsid w:val="00801362"/>
    <w:rsid w:val="008168D1"/>
    <w:rsid w:val="00911EDC"/>
    <w:rsid w:val="00C031F4"/>
    <w:rsid w:val="00CD5CEB"/>
    <w:rsid w:val="00E07EE0"/>
    <w:rsid w:val="00E308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821"/>
    <w:pPr>
      <w:spacing w:after="0" w:line="240" w:lineRule="auto"/>
    </w:pPr>
    <w:rPr>
      <w:rFonts w:ascii="Cambria" w:eastAsia="MS ??" w:hAnsi="Cambria" w:cs="Cambr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358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821"/>
    <w:pPr>
      <w:spacing w:after="0" w:line="240" w:lineRule="auto"/>
    </w:pPr>
    <w:rPr>
      <w:rFonts w:ascii="Cambria" w:eastAsia="MS ??" w:hAnsi="Cambria" w:cs="Cambr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358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glik.gov.tr/TR/belge/1-15642/calisan-guvenligi-genelgesi.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basin</cp:lastModifiedBy>
  <cp:revision>2</cp:revision>
  <dcterms:created xsi:type="dcterms:W3CDTF">2015-06-08T15:31:00Z</dcterms:created>
  <dcterms:modified xsi:type="dcterms:W3CDTF">2015-06-08T15:31:00Z</dcterms:modified>
</cp:coreProperties>
</file>