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EC" w:rsidRPr="00E110DC" w:rsidRDefault="00E110DC" w:rsidP="00E110DC">
      <w:pPr>
        <w:keepNext/>
        <w:spacing w:before="60" w:after="60" w:line="240" w:lineRule="auto"/>
        <w:jc w:val="center"/>
        <w:textAlignment w:val="center"/>
        <w:rPr>
          <w:rFonts w:ascii="Arial" w:eastAsia="Times New Roman" w:hAnsi="Arial" w:cs="Arial"/>
          <w:b/>
          <w:bCs/>
          <w:color w:val="000000"/>
          <w:sz w:val="32"/>
          <w:szCs w:val="32"/>
          <w:lang w:eastAsia="tr-TR"/>
        </w:rPr>
      </w:pPr>
      <w:bookmarkStart w:id="0" w:name="_GoBack"/>
      <w:bookmarkEnd w:id="0"/>
      <w:r w:rsidRPr="00E110DC">
        <w:rPr>
          <w:rFonts w:ascii="Arial" w:eastAsia="Times New Roman" w:hAnsi="Arial" w:cs="Arial"/>
          <w:b/>
          <w:bCs/>
          <w:color w:val="000000"/>
          <w:sz w:val="32"/>
          <w:szCs w:val="32"/>
          <w:lang w:eastAsia="tr-TR"/>
        </w:rPr>
        <w:t xml:space="preserve">Türk Tabipleri Birliği </w:t>
      </w:r>
    </w:p>
    <w:p w:rsidR="00E110DC" w:rsidRPr="00E110DC" w:rsidRDefault="00E110DC" w:rsidP="00E110DC">
      <w:pPr>
        <w:keepNext/>
        <w:spacing w:before="60" w:after="60" w:line="240" w:lineRule="auto"/>
        <w:jc w:val="center"/>
        <w:textAlignment w:val="center"/>
        <w:rPr>
          <w:rFonts w:ascii="Arial" w:eastAsia="Times New Roman" w:hAnsi="Arial" w:cs="Arial"/>
          <w:b/>
          <w:bCs/>
          <w:color w:val="000000"/>
          <w:sz w:val="32"/>
          <w:szCs w:val="32"/>
          <w:lang w:eastAsia="tr-TR"/>
        </w:rPr>
      </w:pPr>
      <w:r w:rsidRPr="00E110DC">
        <w:rPr>
          <w:rFonts w:ascii="Arial" w:eastAsia="Times New Roman" w:hAnsi="Arial" w:cs="Arial"/>
          <w:b/>
          <w:bCs/>
          <w:color w:val="000000"/>
          <w:sz w:val="32"/>
          <w:szCs w:val="32"/>
          <w:lang w:eastAsia="tr-TR"/>
        </w:rPr>
        <w:t>Sağlık Bilimleri Üniversitesi</w:t>
      </w:r>
    </w:p>
    <w:p w:rsidR="00E110DC" w:rsidRDefault="00E110DC" w:rsidP="00E110DC">
      <w:pPr>
        <w:keepNext/>
        <w:spacing w:before="60" w:after="60" w:line="240" w:lineRule="auto"/>
        <w:jc w:val="center"/>
        <w:textAlignment w:val="center"/>
        <w:rPr>
          <w:rFonts w:ascii="Arial" w:eastAsia="Times New Roman" w:hAnsi="Arial" w:cs="Arial"/>
          <w:b/>
          <w:bCs/>
          <w:color w:val="000000"/>
          <w:sz w:val="32"/>
          <w:szCs w:val="32"/>
          <w:lang w:eastAsia="tr-TR"/>
        </w:rPr>
      </w:pPr>
      <w:r w:rsidRPr="00E110DC">
        <w:rPr>
          <w:rFonts w:ascii="Arial" w:eastAsia="Times New Roman" w:hAnsi="Arial" w:cs="Arial"/>
          <w:b/>
          <w:bCs/>
          <w:color w:val="000000"/>
          <w:sz w:val="32"/>
          <w:szCs w:val="32"/>
          <w:lang w:eastAsia="tr-TR"/>
        </w:rPr>
        <w:t>Anayasaya Aykırılık Raporu</w:t>
      </w:r>
    </w:p>
    <w:p w:rsidR="00E110DC" w:rsidRDefault="00E110DC" w:rsidP="00E110DC">
      <w:pPr>
        <w:keepNext/>
        <w:spacing w:before="60" w:after="60" w:line="240" w:lineRule="auto"/>
        <w:jc w:val="center"/>
        <w:textAlignment w:val="center"/>
        <w:rPr>
          <w:rFonts w:ascii="Arial" w:eastAsia="Times New Roman" w:hAnsi="Arial" w:cs="Arial"/>
          <w:b/>
          <w:bCs/>
          <w:color w:val="000000"/>
          <w:sz w:val="32"/>
          <w:szCs w:val="32"/>
          <w:lang w:eastAsia="tr-TR"/>
        </w:rPr>
      </w:pPr>
    </w:p>
    <w:p w:rsidR="00E110DC" w:rsidRDefault="00E110DC" w:rsidP="00E110DC">
      <w:pPr>
        <w:keepNext/>
        <w:spacing w:before="60" w:after="60" w:line="240" w:lineRule="auto"/>
        <w:textAlignment w:val="center"/>
        <w:rPr>
          <w:rFonts w:ascii="Arial" w:eastAsia="Times New Roman" w:hAnsi="Arial" w:cs="Arial"/>
          <w:b/>
          <w:bCs/>
          <w:color w:val="000000"/>
          <w:sz w:val="32"/>
          <w:szCs w:val="32"/>
          <w:lang w:eastAsia="tr-TR"/>
        </w:rPr>
      </w:pPr>
    </w:p>
    <w:p w:rsidR="00E110DC" w:rsidRPr="00E110DC" w:rsidRDefault="00E110DC" w:rsidP="00E110DC">
      <w:pPr>
        <w:keepNext/>
        <w:spacing w:before="60" w:after="60" w:line="240" w:lineRule="auto"/>
        <w:textAlignment w:val="center"/>
        <w:rPr>
          <w:rFonts w:ascii="Arial" w:eastAsia="Times New Roman" w:hAnsi="Arial" w:cs="Arial"/>
          <w:b/>
          <w:bCs/>
          <w:color w:val="000000"/>
          <w:lang w:eastAsia="tr-TR"/>
        </w:rPr>
      </w:pPr>
      <w:r>
        <w:rPr>
          <w:rFonts w:ascii="Arial" w:eastAsia="Times New Roman" w:hAnsi="Arial" w:cs="Arial"/>
          <w:b/>
          <w:bCs/>
          <w:color w:val="000000"/>
          <w:lang w:eastAsia="tr-TR"/>
        </w:rPr>
        <w:t>I-GİRİŞ</w:t>
      </w:r>
    </w:p>
    <w:p w:rsidR="00E110DC" w:rsidRPr="00E110DC" w:rsidRDefault="00E110DC" w:rsidP="00E110DC">
      <w:pPr>
        <w:keepNext/>
        <w:spacing w:before="60" w:after="60" w:line="240" w:lineRule="auto"/>
        <w:jc w:val="center"/>
        <w:textAlignment w:val="center"/>
        <w:rPr>
          <w:rFonts w:ascii="Arial" w:eastAsia="Times New Roman" w:hAnsi="Arial" w:cs="Arial"/>
          <w:b/>
          <w:bCs/>
          <w:color w:val="000000"/>
          <w:sz w:val="24"/>
          <w:szCs w:val="24"/>
          <w:lang w:eastAsia="tr-TR"/>
        </w:rPr>
      </w:pPr>
    </w:p>
    <w:p w:rsidR="008169EC" w:rsidRPr="004F4163" w:rsidRDefault="008169EC" w:rsidP="004F4163">
      <w:pPr>
        <w:keepNext/>
        <w:spacing w:before="60" w:after="60" w:line="360" w:lineRule="auto"/>
        <w:jc w:val="both"/>
        <w:textAlignment w:val="center"/>
        <w:rPr>
          <w:rFonts w:ascii="Arial" w:eastAsia="Times New Roman" w:hAnsi="Arial" w:cs="Arial"/>
          <w:b/>
          <w:bCs/>
          <w:color w:val="000000"/>
          <w:lang w:eastAsia="tr-TR"/>
        </w:rPr>
      </w:pPr>
      <w:r w:rsidRPr="004F4163">
        <w:rPr>
          <w:rFonts w:ascii="Arial" w:eastAsia="Times New Roman" w:hAnsi="Arial" w:cs="Arial"/>
          <w:b/>
          <w:bCs/>
          <w:color w:val="000000"/>
          <w:lang w:eastAsia="tr-TR"/>
        </w:rPr>
        <w:t>27.03.2015 tarihinde kabul edilen 6639 sayılı Bazı Kanun ve Kanun Hükmünde Kararnamelerde Değişiklik Yapılması Hakkında Kanunun;</w:t>
      </w:r>
    </w:p>
    <w:p w:rsidR="008169EC" w:rsidRPr="004F4163" w:rsidRDefault="008169EC" w:rsidP="004F4163">
      <w:pPr>
        <w:keepNext/>
        <w:spacing w:before="60" w:after="60" w:line="360" w:lineRule="auto"/>
        <w:jc w:val="both"/>
        <w:textAlignment w:val="center"/>
        <w:rPr>
          <w:rFonts w:ascii="Arial" w:eastAsia="Times New Roman" w:hAnsi="Arial" w:cs="Arial"/>
          <w:b/>
          <w:bCs/>
          <w:color w:val="000000"/>
          <w:lang w:eastAsia="tr-TR"/>
        </w:rPr>
      </w:pPr>
    </w:p>
    <w:p w:rsidR="003A16D5" w:rsidRPr="004F4163" w:rsidRDefault="003A16D5" w:rsidP="004F4163">
      <w:pPr>
        <w:keepNext/>
        <w:spacing w:before="60" w:after="60" w:line="360" w:lineRule="auto"/>
        <w:jc w:val="both"/>
        <w:textAlignment w:val="center"/>
        <w:rPr>
          <w:rFonts w:ascii="Arial" w:eastAsia="Times New Roman" w:hAnsi="Arial" w:cs="Arial"/>
          <w:b/>
          <w:color w:val="000000"/>
          <w:lang w:eastAsia="tr-TR"/>
        </w:rPr>
      </w:pPr>
      <w:r w:rsidRPr="004F4163">
        <w:rPr>
          <w:rFonts w:ascii="Arial" w:eastAsia="Times New Roman" w:hAnsi="Arial" w:cs="Arial"/>
          <w:bCs/>
          <w:color w:val="000000"/>
          <w:lang w:eastAsia="tr-TR"/>
        </w:rPr>
        <w:t>5. Maddesi ile</w:t>
      </w:r>
      <w:r w:rsidRPr="004F4163">
        <w:rPr>
          <w:rFonts w:ascii="Arial" w:eastAsia="Times New Roman" w:hAnsi="Arial" w:cs="Arial"/>
          <w:b/>
          <w:bCs/>
          <w:color w:val="000000"/>
          <w:lang w:eastAsia="tr-TR"/>
        </w:rPr>
        <w:t xml:space="preserve"> </w:t>
      </w:r>
      <w:r w:rsidRPr="004F4163">
        <w:rPr>
          <w:rFonts w:ascii="Arial" w:eastAsia="Times New Roman" w:hAnsi="Arial" w:cs="Arial"/>
          <w:color w:val="000000"/>
          <w:lang w:eastAsia="tr-TR"/>
        </w:rPr>
        <w:t xml:space="preserve">2809 sayılı Yükseköğretim Kurumları Teşkilatı Kanununa eklenen </w:t>
      </w:r>
      <w:r w:rsidRPr="004F4163">
        <w:rPr>
          <w:rFonts w:ascii="Arial" w:eastAsia="Times New Roman" w:hAnsi="Arial" w:cs="Arial"/>
          <w:b/>
          <w:color w:val="000000"/>
          <w:lang w:eastAsia="tr-TR"/>
        </w:rPr>
        <w:t>“EK MADDE 158”</w:t>
      </w:r>
      <w:r w:rsidR="008169EC" w:rsidRPr="004F4163">
        <w:rPr>
          <w:rFonts w:ascii="Arial" w:eastAsia="Times New Roman" w:hAnsi="Arial" w:cs="Arial"/>
          <w:b/>
          <w:color w:val="000000"/>
          <w:lang w:eastAsia="tr-TR"/>
        </w:rPr>
        <w:t xml:space="preserve"> </w:t>
      </w:r>
      <w:r w:rsidR="008169EC" w:rsidRPr="004F4163">
        <w:rPr>
          <w:rFonts w:ascii="Arial" w:eastAsia="Times New Roman" w:hAnsi="Arial" w:cs="Arial"/>
          <w:color w:val="000000"/>
          <w:lang w:eastAsia="tr-TR"/>
        </w:rPr>
        <w:t>in</w:t>
      </w:r>
      <w:r w:rsidRPr="004F4163">
        <w:rPr>
          <w:rFonts w:ascii="Arial" w:eastAsia="Times New Roman" w:hAnsi="Arial" w:cs="Arial"/>
          <w:color w:val="000000"/>
          <w:lang w:eastAsia="tr-TR"/>
        </w:rPr>
        <w:t>,</w:t>
      </w:r>
    </w:p>
    <w:p w:rsidR="003A16D5" w:rsidRPr="004F4163" w:rsidRDefault="003A16D5" w:rsidP="004F4163">
      <w:pPr>
        <w:keepNext/>
        <w:spacing w:before="60" w:after="60" w:line="360" w:lineRule="auto"/>
        <w:jc w:val="both"/>
        <w:textAlignment w:val="center"/>
        <w:rPr>
          <w:rFonts w:ascii="Arial" w:eastAsia="Times New Roman" w:hAnsi="Arial" w:cs="Arial"/>
          <w:b/>
          <w:bCs/>
          <w:color w:val="000000"/>
          <w:lang w:eastAsia="tr-TR"/>
        </w:rPr>
      </w:pPr>
    </w:p>
    <w:p w:rsidR="003A16D5" w:rsidRPr="004F4163" w:rsidRDefault="003A16D5"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bCs/>
          <w:color w:val="000000"/>
          <w:lang w:eastAsia="tr-TR"/>
        </w:rPr>
        <w:t>6. Maddesi ile</w:t>
      </w:r>
      <w:r w:rsidRPr="004F4163">
        <w:rPr>
          <w:rFonts w:ascii="Arial" w:eastAsia="Times New Roman" w:hAnsi="Arial" w:cs="Arial"/>
          <w:b/>
          <w:bCs/>
          <w:color w:val="000000"/>
          <w:lang w:eastAsia="tr-TR"/>
        </w:rPr>
        <w:t xml:space="preserve"> </w:t>
      </w:r>
      <w:r w:rsidRPr="004F4163">
        <w:rPr>
          <w:rFonts w:ascii="Arial" w:eastAsia="Times New Roman" w:hAnsi="Arial" w:cs="Arial"/>
          <w:color w:val="000000"/>
          <w:lang w:eastAsia="tr-TR"/>
        </w:rPr>
        <w:t>5018 sayılı Kamu Malî Yönetimi ve Kontrol Kanununa ekli (II) sayılı cetvelin “A</w:t>
      </w:r>
      <w:proofErr w:type="gramStart"/>
      <w:r w:rsidRPr="004F4163">
        <w:rPr>
          <w:rFonts w:ascii="Arial" w:eastAsia="Times New Roman" w:hAnsi="Arial" w:cs="Arial"/>
          <w:color w:val="000000"/>
          <w:lang w:eastAsia="tr-TR"/>
        </w:rPr>
        <w:t>)</w:t>
      </w:r>
      <w:proofErr w:type="gramEnd"/>
      <w:r w:rsidRPr="004F4163">
        <w:rPr>
          <w:rFonts w:ascii="Arial" w:eastAsia="Times New Roman" w:hAnsi="Arial" w:cs="Arial"/>
          <w:color w:val="000000"/>
          <w:lang w:eastAsia="tr-TR"/>
        </w:rPr>
        <w:t xml:space="preserve"> Yükseköğretim Kurulu, Üniversiteler ve Yüksek Teknoloji Enstitüleri” bölümüne eklenen “</w:t>
      </w:r>
      <w:r w:rsidRPr="004F4163">
        <w:rPr>
          <w:rFonts w:ascii="Arial" w:eastAsia="Times New Roman" w:hAnsi="Arial" w:cs="Arial"/>
          <w:b/>
          <w:color w:val="000000"/>
          <w:lang w:eastAsia="tr-TR"/>
        </w:rPr>
        <w:t>107) Sağlık Bilimleri Üniversitesi</w:t>
      </w:r>
      <w:r w:rsidRPr="004F4163">
        <w:rPr>
          <w:rFonts w:ascii="Arial" w:eastAsia="Times New Roman" w:hAnsi="Arial" w:cs="Arial"/>
          <w:color w:val="000000"/>
          <w:lang w:eastAsia="tr-TR"/>
        </w:rPr>
        <w:t>” ibaresi</w:t>
      </w:r>
      <w:r w:rsidR="008169EC" w:rsidRPr="004F4163">
        <w:rPr>
          <w:rFonts w:ascii="Arial" w:eastAsia="Times New Roman" w:hAnsi="Arial" w:cs="Arial"/>
          <w:color w:val="000000"/>
          <w:lang w:eastAsia="tr-TR"/>
        </w:rPr>
        <w:t>nin</w:t>
      </w:r>
      <w:r w:rsidRPr="004F4163">
        <w:rPr>
          <w:rFonts w:ascii="Arial" w:eastAsia="Times New Roman" w:hAnsi="Arial" w:cs="Arial"/>
          <w:color w:val="000000"/>
          <w:lang w:eastAsia="tr-TR"/>
        </w:rPr>
        <w:t xml:space="preserve">, </w:t>
      </w:r>
    </w:p>
    <w:p w:rsidR="003A16D5" w:rsidRPr="004F4163" w:rsidRDefault="003A16D5" w:rsidP="004F4163">
      <w:pPr>
        <w:keepNext/>
        <w:spacing w:before="60" w:after="60" w:line="360" w:lineRule="auto"/>
        <w:jc w:val="both"/>
        <w:textAlignment w:val="center"/>
        <w:rPr>
          <w:rFonts w:ascii="Arial" w:eastAsia="Times New Roman" w:hAnsi="Arial" w:cs="Arial"/>
          <w:color w:val="000000"/>
          <w:lang w:eastAsia="tr-TR"/>
        </w:rPr>
      </w:pPr>
    </w:p>
    <w:p w:rsidR="008169EC" w:rsidRDefault="003A16D5"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bCs/>
          <w:color w:val="000000"/>
          <w:lang w:eastAsia="tr-TR"/>
        </w:rPr>
        <w:t>7. Maddesi ile</w:t>
      </w:r>
      <w:r w:rsidRPr="004F4163">
        <w:rPr>
          <w:rFonts w:ascii="Arial" w:eastAsia="Times New Roman" w:hAnsi="Arial" w:cs="Arial"/>
          <w:b/>
          <w:bCs/>
          <w:color w:val="000000"/>
          <w:lang w:eastAsia="tr-TR"/>
        </w:rPr>
        <w:t xml:space="preserve"> </w:t>
      </w:r>
      <w:r w:rsidRPr="004F4163">
        <w:rPr>
          <w:rFonts w:ascii="Arial" w:eastAsia="Times New Roman" w:hAnsi="Arial" w:cs="Arial"/>
          <w:color w:val="000000"/>
          <w:lang w:eastAsia="tr-TR"/>
        </w:rPr>
        <w:t>78 sayılı Yükseköğretim Kurumları Öğretim Elemanlarının Kadroları Hakkında Kanun Hükmünde Kararnameye</w:t>
      </w:r>
      <w:r w:rsidR="008169EC" w:rsidRPr="004F4163">
        <w:rPr>
          <w:rFonts w:ascii="Arial" w:eastAsia="Times New Roman" w:hAnsi="Arial" w:cs="Arial"/>
          <w:color w:val="000000"/>
          <w:lang w:eastAsia="tr-TR"/>
        </w:rPr>
        <w:t xml:space="preserve"> eklenen </w:t>
      </w:r>
      <w:r w:rsidRPr="004F4163">
        <w:rPr>
          <w:rFonts w:ascii="Arial" w:eastAsia="Times New Roman" w:hAnsi="Arial" w:cs="Arial"/>
          <w:b/>
          <w:color w:val="000000"/>
          <w:lang w:eastAsia="tr-TR"/>
        </w:rPr>
        <w:t>“EK MADDE 19</w:t>
      </w:r>
      <w:r w:rsidR="008169EC" w:rsidRPr="004F4163">
        <w:rPr>
          <w:rFonts w:ascii="Arial" w:eastAsia="Times New Roman" w:hAnsi="Arial" w:cs="Arial"/>
          <w:b/>
          <w:color w:val="000000"/>
          <w:lang w:eastAsia="tr-TR"/>
        </w:rPr>
        <w:t>”</w:t>
      </w:r>
      <w:r w:rsidR="008169EC" w:rsidRPr="004F4163">
        <w:rPr>
          <w:rFonts w:ascii="Arial" w:eastAsia="Times New Roman" w:hAnsi="Arial" w:cs="Arial"/>
          <w:color w:val="000000"/>
          <w:lang w:eastAsia="tr-TR"/>
        </w:rPr>
        <w:t xml:space="preserve"> un</w:t>
      </w:r>
    </w:p>
    <w:p w:rsidR="0051738E" w:rsidRPr="004F4163" w:rsidRDefault="0051738E" w:rsidP="004F4163">
      <w:pPr>
        <w:keepNext/>
        <w:spacing w:before="60" w:after="60" w:line="360" w:lineRule="auto"/>
        <w:jc w:val="both"/>
        <w:textAlignment w:val="center"/>
        <w:rPr>
          <w:rFonts w:ascii="Arial" w:eastAsia="Times New Roman" w:hAnsi="Arial" w:cs="Arial"/>
          <w:color w:val="000000"/>
          <w:lang w:eastAsia="tr-TR"/>
        </w:rPr>
      </w:pPr>
    </w:p>
    <w:p w:rsidR="008169EC" w:rsidRPr="004F4163" w:rsidRDefault="008169EC" w:rsidP="004F4163">
      <w:pPr>
        <w:keepNext/>
        <w:spacing w:before="60" w:after="60" w:line="360" w:lineRule="auto"/>
        <w:jc w:val="both"/>
        <w:textAlignment w:val="center"/>
        <w:rPr>
          <w:rFonts w:ascii="Arial" w:eastAsia="Times New Roman" w:hAnsi="Arial" w:cs="Arial"/>
          <w:b/>
          <w:color w:val="000000"/>
          <w:lang w:eastAsia="tr-TR"/>
        </w:rPr>
      </w:pPr>
      <w:r w:rsidRPr="004F4163">
        <w:rPr>
          <w:rFonts w:ascii="Arial" w:eastAsia="Times New Roman" w:hAnsi="Arial" w:cs="Arial"/>
          <w:bCs/>
          <w:color w:val="000000"/>
          <w:lang w:eastAsia="tr-TR"/>
        </w:rPr>
        <w:t>8. Maddesi ile</w:t>
      </w:r>
      <w:r w:rsidRPr="004F4163">
        <w:rPr>
          <w:rFonts w:ascii="Arial" w:eastAsia="Times New Roman" w:hAnsi="Arial" w:cs="Arial"/>
          <w:b/>
          <w:bCs/>
          <w:color w:val="000000"/>
          <w:lang w:eastAsia="tr-TR"/>
        </w:rPr>
        <w:t xml:space="preserve"> </w:t>
      </w:r>
      <w:r w:rsidR="003A16D5" w:rsidRPr="004F4163">
        <w:rPr>
          <w:rFonts w:ascii="Arial" w:eastAsia="Times New Roman" w:hAnsi="Arial" w:cs="Arial"/>
          <w:color w:val="000000"/>
          <w:lang w:eastAsia="tr-TR"/>
        </w:rPr>
        <w:t xml:space="preserve">190 sayılı Genel Kadro ve Usulü Hakkında Kanun Hükmünde Kararnameye </w:t>
      </w:r>
      <w:r w:rsidRPr="004F4163">
        <w:rPr>
          <w:rFonts w:ascii="Arial" w:eastAsia="Times New Roman" w:hAnsi="Arial" w:cs="Arial"/>
          <w:color w:val="000000"/>
          <w:lang w:eastAsia="tr-TR"/>
        </w:rPr>
        <w:t xml:space="preserve">eklenen </w:t>
      </w:r>
      <w:r w:rsidR="003A16D5" w:rsidRPr="004F4163">
        <w:rPr>
          <w:rFonts w:ascii="Arial" w:eastAsia="Times New Roman" w:hAnsi="Arial" w:cs="Arial"/>
          <w:b/>
          <w:color w:val="000000"/>
          <w:lang w:eastAsia="tr-TR"/>
        </w:rPr>
        <w:t>“EK MADDE 17</w:t>
      </w:r>
      <w:r w:rsidRPr="004F4163">
        <w:rPr>
          <w:rFonts w:ascii="Arial" w:eastAsia="Times New Roman" w:hAnsi="Arial" w:cs="Arial"/>
          <w:b/>
          <w:color w:val="000000"/>
          <w:lang w:eastAsia="tr-TR"/>
        </w:rPr>
        <w:t xml:space="preserve">” </w:t>
      </w:r>
      <w:proofErr w:type="spellStart"/>
      <w:r w:rsidRPr="004F4163">
        <w:rPr>
          <w:rFonts w:ascii="Arial" w:eastAsia="Times New Roman" w:hAnsi="Arial" w:cs="Arial"/>
          <w:color w:val="000000"/>
          <w:lang w:eastAsia="tr-TR"/>
        </w:rPr>
        <w:t>nin</w:t>
      </w:r>
      <w:proofErr w:type="spellEnd"/>
    </w:p>
    <w:p w:rsidR="008169EC" w:rsidRPr="004F4163" w:rsidRDefault="008169EC" w:rsidP="004F4163">
      <w:pPr>
        <w:keepNext/>
        <w:spacing w:before="60" w:after="60" w:line="360" w:lineRule="auto"/>
        <w:jc w:val="both"/>
        <w:textAlignment w:val="center"/>
        <w:rPr>
          <w:rFonts w:ascii="Arial" w:eastAsia="Times New Roman" w:hAnsi="Arial" w:cs="Arial"/>
          <w:b/>
          <w:color w:val="000000"/>
          <w:lang w:eastAsia="tr-TR"/>
        </w:rPr>
      </w:pPr>
    </w:p>
    <w:p w:rsidR="008169EC" w:rsidRPr="004F4163" w:rsidRDefault="00E110DC" w:rsidP="004F4163">
      <w:pPr>
        <w:keepNext/>
        <w:spacing w:before="60" w:after="60" w:line="360" w:lineRule="auto"/>
        <w:jc w:val="both"/>
        <w:textAlignment w:val="center"/>
        <w:rPr>
          <w:rFonts w:ascii="Arial" w:eastAsia="Times New Roman" w:hAnsi="Arial" w:cs="Arial"/>
          <w:color w:val="000000"/>
          <w:lang w:eastAsia="tr-TR"/>
        </w:rPr>
      </w:pPr>
      <w:r>
        <w:rPr>
          <w:rFonts w:ascii="Arial" w:eastAsia="Times New Roman" w:hAnsi="Arial" w:cs="Arial"/>
          <w:color w:val="000000"/>
          <w:lang w:eastAsia="tr-TR"/>
        </w:rPr>
        <w:t>Raporumuzda belirttiğimiz nedenlerle Anayasaya aykırı olduğu gerekçesi ile i</w:t>
      </w:r>
      <w:r w:rsidR="008169EC" w:rsidRPr="004F4163">
        <w:rPr>
          <w:rFonts w:ascii="Arial" w:eastAsia="Times New Roman" w:hAnsi="Arial" w:cs="Arial"/>
          <w:color w:val="000000"/>
          <w:lang w:eastAsia="tr-TR"/>
        </w:rPr>
        <w:t>ptali için Anayasa Mahkemesine başvurulması istenilmektedir.</w:t>
      </w:r>
    </w:p>
    <w:p w:rsidR="008169EC" w:rsidRPr="004F4163" w:rsidRDefault="008169EC" w:rsidP="004F4163">
      <w:pPr>
        <w:spacing w:line="360" w:lineRule="auto"/>
        <w:jc w:val="both"/>
        <w:rPr>
          <w:rFonts w:ascii="Arial" w:hAnsi="Arial" w:cs="Arial"/>
          <w:b/>
        </w:rPr>
      </w:pPr>
    </w:p>
    <w:p w:rsidR="0051738E" w:rsidRDefault="008169EC" w:rsidP="0051738E">
      <w:pPr>
        <w:spacing w:line="360" w:lineRule="auto"/>
        <w:jc w:val="both"/>
        <w:rPr>
          <w:rFonts w:ascii="Arial" w:hAnsi="Arial" w:cs="Arial"/>
          <w:b/>
        </w:rPr>
      </w:pPr>
      <w:r w:rsidRPr="004F4163">
        <w:rPr>
          <w:rFonts w:ascii="Arial" w:hAnsi="Arial" w:cs="Arial"/>
          <w:b/>
        </w:rPr>
        <w:t>I</w:t>
      </w:r>
      <w:r w:rsidR="00E110DC">
        <w:rPr>
          <w:rFonts w:ascii="Arial" w:hAnsi="Arial" w:cs="Arial"/>
          <w:b/>
        </w:rPr>
        <w:t>I</w:t>
      </w:r>
      <w:r w:rsidRPr="004F4163">
        <w:rPr>
          <w:rFonts w:ascii="Arial" w:hAnsi="Arial" w:cs="Arial"/>
          <w:b/>
        </w:rPr>
        <w:t>. İPTALİ İSTENEN HÜKÜMLER</w:t>
      </w:r>
    </w:p>
    <w:p w:rsidR="0051738E" w:rsidRDefault="003A16D5" w:rsidP="0051738E">
      <w:pPr>
        <w:spacing w:line="360" w:lineRule="auto"/>
        <w:jc w:val="both"/>
        <w:rPr>
          <w:rFonts w:ascii="Arial" w:hAnsi="Arial" w:cs="Arial"/>
          <w:b/>
        </w:rPr>
      </w:pPr>
      <w:r w:rsidRPr="004F4163">
        <w:rPr>
          <w:rFonts w:ascii="Arial" w:eastAsia="Times New Roman" w:hAnsi="Arial" w:cs="Arial"/>
          <w:b/>
          <w:bCs/>
          <w:color w:val="000000"/>
          <w:lang w:eastAsia="tr-TR"/>
        </w:rPr>
        <w:t>MADDE 5- </w:t>
      </w:r>
      <w:proofErr w:type="gramStart"/>
      <w:r w:rsidRPr="004F4163">
        <w:rPr>
          <w:rFonts w:ascii="Arial" w:eastAsia="Times New Roman" w:hAnsi="Arial" w:cs="Arial"/>
          <w:color w:val="000000"/>
          <w:lang w:eastAsia="tr-TR"/>
        </w:rPr>
        <w:t>28/3/1983</w:t>
      </w:r>
      <w:proofErr w:type="gramEnd"/>
      <w:r w:rsidRPr="004F4163">
        <w:rPr>
          <w:rFonts w:ascii="Arial" w:eastAsia="Times New Roman" w:hAnsi="Arial" w:cs="Arial"/>
          <w:color w:val="000000"/>
          <w:lang w:eastAsia="tr-TR"/>
        </w:rPr>
        <w:t xml:space="preserve"> tarihli ve 2809 sayılı Yükseköğretim Kurumları Teşkilatı Kanununa aşağıdaki ek madde eklenmiştir.</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“Sağlık Bilimleri Üniversitesi</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EK MADDE 158- İstanbul’da Sağlık Bilimleri Üniversitesi adıyla yeni bir üniversite kurulmuştur. Bu Üniversite, Rektörlüğe bağlı olarak;</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lastRenderedPageBreak/>
        <w:t>a) Tıp Fakültesi,</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b) Hemşirelik Fakültesi,</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c) Yaşam Bilimleri Fakültesi,</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d) Sağlık Bilimleri Fakültesi,</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e) Sağlık Hizmetleri Meslek Yüksek Okulu,</w:t>
      </w:r>
    </w:p>
    <w:p w:rsid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f) Sağlık Bilimleri Enstitüsünden,</w:t>
      </w:r>
    </w:p>
    <w:p w:rsidR="0051738E" w:rsidRDefault="003A16D5" w:rsidP="0051738E">
      <w:pPr>
        <w:spacing w:line="360" w:lineRule="auto"/>
        <w:jc w:val="both"/>
        <w:rPr>
          <w:rFonts w:ascii="Arial" w:hAnsi="Arial" w:cs="Arial"/>
          <w:b/>
        </w:rPr>
      </w:pPr>
      <w:proofErr w:type="gramStart"/>
      <w:r w:rsidRPr="004F4163">
        <w:rPr>
          <w:rFonts w:ascii="Arial" w:eastAsia="Times New Roman" w:hAnsi="Arial" w:cs="Arial"/>
          <w:color w:val="000000"/>
          <w:lang w:eastAsia="tr-TR"/>
        </w:rPr>
        <w:t>oluşur</w:t>
      </w:r>
      <w:proofErr w:type="gramEnd"/>
      <w:r w:rsidRPr="004F4163">
        <w:rPr>
          <w:rFonts w:ascii="Arial" w:eastAsia="Times New Roman" w:hAnsi="Arial" w:cs="Arial"/>
          <w:color w:val="000000"/>
          <w:lang w:eastAsia="tr-TR"/>
        </w:rPr>
        <w:t>.</w:t>
      </w:r>
    </w:p>
    <w:p w:rsidR="003A16D5" w:rsidRPr="0051738E" w:rsidRDefault="003A16D5" w:rsidP="0051738E">
      <w:pPr>
        <w:spacing w:line="360" w:lineRule="auto"/>
        <w:jc w:val="both"/>
        <w:rPr>
          <w:rFonts w:ascii="Arial" w:hAnsi="Arial" w:cs="Arial"/>
          <w:b/>
        </w:rPr>
      </w:pPr>
      <w:r w:rsidRPr="004F4163">
        <w:rPr>
          <w:rFonts w:ascii="Arial" w:eastAsia="Times New Roman" w:hAnsi="Arial" w:cs="Arial"/>
          <w:color w:val="000000"/>
          <w:lang w:eastAsia="tr-TR"/>
        </w:rPr>
        <w:t>Üniversitenin yönetim organları, 2547 sayılı Yükseköğretim Kanununda öngörülen organlar ile Mütevelli Heyetinden oluşur. Mütevelli Heyeti; Sağlık Bakanlığı Müsteşarı, Rektör, Sağlık Bakanının seçeceği iki üye ile Yükseköğretim Kurulu tarafından seçilen profesör unvanına sahip bir üye olmak üzere, toplam beş üyeden oluşur. Mütevelli Heyetine Sağlık Bakanlığı Müsteşarı, Müsteşarın katılmadığı toplantılara Rektör başkanlık eder. Mütevelli Heyeti, en az dört üye ile toplanır ve salt çoğunlukla karar alır. Bakan ve Yükseköğretim Kurulu tarafından seçilen üyelerin görev süresi dört yıldır. Mütevelli Heyetinin çalışma usul ve esasları, Mütevelli Heyetinin teklifi üzerine Yükseköğretim Kurulu tarafından belirlenir.</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lastRenderedPageBreak/>
        <w:t>Mütevelli Heyetinin görevleri şunlardır:</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a) Üniversitenin stratejik planını ve bütçe teklifini onaylamak.</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b) Kamu kurum ve kuruluşları ve gerçek ve özel hukuk tüzel kişileriyle iş birliği yapılmasına ve ortak projeler yürütülmesine karar vermek.</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c) Yurt içinde ve yurt dışında Üniversiteye ait birimlerin ve bölümlerin kurulmasını teklif etmek.</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d) Rektör tarafından gündeme alınması önerilen konularda karar vermek.</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Üniversite, Birleşmiş Milletlerin resmî dil olarak kabul ettiği diller öncelikli olmak üzere, yabancı dilde eğitim veren program açma, yabancı yükseköğretim kurumları ile ortak program yürütme de dâhil olmak üzere yurt dışındaki yükseköğretim kurumlarıyla her türlü iş birliğine dair protokol yapabilir. Yabancı dilde eğitim veren programlara, yurt dışından öğrenci kabul edilebilir. Mütevelli Heyetinin teklifi ve Yükseköğretim Kurulunun uygun görüşü üzerine Bakanlar Kurulu kararı ile yurt dışında Üniversiteye ait birimler kurulabilir. Yurt dışında eğitim yapılabilmesi ve personel istihdam edilebilmesi ile bu birimlerde görevlendirilecek öğretim elemanlarına yapılacak ödemeler, Maliye Bakanlığının uygun görüşü alınarak Üniversite Yönetim Kurulunun belirleyeceği usul ve esaslara göre yapılır.</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 xml:space="preserve">Üniversite, Türkiye Kamu Hastaneleri Kurumuna bağlı eğitim ve araştırma hastaneleriyle </w:t>
      </w:r>
      <w:proofErr w:type="gramStart"/>
      <w:r w:rsidRPr="004F4163">
        <w:rPr>
          <w:rFonts w:ascii="Arial" w:eastAsia="Times New Roman" w:hAnsi="Arial" w:cs="Arial"/>
          <w:color w:val="000000"/>
          <w:lang w:eastAsia="tr-TR"/>
        </w:rPr>
        <w:t>7/5/1987</w:t>
      </w:r>
      <w:proofErr w:type="gramEnd"/>
      <w:r w:rsidRPr="004F4163">
        <w:rPr>
          <w:rFonts w:ascii="Arial" w:eastAsia="Times New Roman" w:hAnsi="Arial" w:cs="Arial"/>
          <w:color w:val="000000"/>
          <w:lang w:eastAsia="tr-TR"/>
        </w:rPr>
        <w:t xml:space="preserve"> tarihli ve 3359 sayılı Sağlık Hizmetleri Temel Kanununun ek 9 uncu maddesi çerçevesinde birlikte kullanım protokolleri yaparak sağlık uygulama ve araştırma faaliyetlerini yürütür. Üniversitenin birlikte kullanım protokolü imzaladığı eğitim ve araştırma hastaneleri, aynı zamanda Üniversitenin uygulama ve araştırma merkezi statüsü kazanır. Üniversiteye tahsis edilecek öğretim elamanı kadroları, temel bilimler hariç olmak üzere, birlikte kullanılan eğitim ve araştırma hastanesinin eğitim birimleri ve ihtiyacı dikkate alınarak, Rektörün önerisi üzerine Mütevelli Heyeti tarafından il bazında belirlenir ve öğretim üyesi atamaları bu kadrolara yapılır. Üniversitenin birimlerine tahsis edilecek öğretim üyesi norm kadro sayısı, Rektörün önerisi ve Mütevelli Heyetinin onayı ile Yükseköğretim Kurulu tarafından tespit edilir.</w:t>
      </w:r>
    </w:p>
    <w:p w:rsidR="003A16D5" w:rsidRPr="004F4163" w:rsidRDefault="003A16D5" w:rsidP="004F4163">
      <w:pPr>
        <w:keepNext/>
        <w:spacing w:before="60" w:after="60" w:line="360" w:lineRule="auto"/>
        <w:ind w:firstLine="340"/>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 </w:t>
      </w:r>
      <w:proofErr w:type="spellStart"/>
      <w:r w:rsidRPr="004F4163">
        <w:rPr>
          <w:rFonts w:ascii="Arial" w:eastAsia="Times New Roman" w:hAnsi="Arial" w:cs="Arial"/>
          <w:color w:val="000000"/>
          <w:lang w:eastAsia="tr-TR"/>
        </w:rPr>
        <w:t>Mekteb</w:t>
      </w:r>
      <w:proofErr w:type="spellEnd"/>
      <w:r w:rsidRPr="004F4163">
        <w:rPr>
          <w:rFonts w:ascii="Arial" w:eastAsia="Times New Roman" w:hAnsi="Arial" w:cs="Arial"/>
          <w:color w:val="000000"/>
          <w:lang w:eastAsia="tr-TR"/>
        </w:rPr>
        <w:t xml:space="preserve">-i </w:t>
      </w:r>
      <w:proofErr w:type="spellStart"/>
      <w:r w:rsidRPr="004F4163">
        <w:rPr>
          <w:rFonts w:ascii="Arial" w:eastAsia="Times New Roman" w:hAnsi="Arial" w:cs="Arial"/>
          <w:color w:val="000000"/>
          <w:lang w:eastAsia="tr-TR"/>
        </w:rPr>
        <w:t>Tıbbiyye</w:t>
      </w:r>
      <w:proofErr w:type="spellEnd"/>
      <w:r w:rsidRPr="004F4163">
        <w:rPr>
          <w:rFonts w:ascii="Arial" w:eastAsia="Times New Roman" w:hAnsi="Arial" w:cs="Arial"/>
          <w:color w:val="000000"/>
          <w:lang w:eastAsia="tr-TR"/>
        </w:rPr>
        <w:t xml:space="preserve">-i </w:t>
      </w:r>
      <w:proofErr w:type="spellStart"/>
      <w:r w:rsidRPr="004F4163">
        <w:rPr>
          <w:rFonts w:ascii="Arial" w:eastAsia="Times New Roman" w:hAnsi="Arial" w:cs="Arial"/>
          <w:color w:val="000000"/>
          <w:lang w:eastAsia="tr-TR"/>
        </w:rPr>
        <w:t>Şâhâne</w:t>
      </w:r>
      <w:proofErr w:type="spellEnd"/>
      <w:r w:rsidRPr="004F4163">
        <w:rPr>
          <w:rFonts w:ascii="Arial" w:eastAsia="Times New Roman" w:hAnsi="Arial" w:cs="Arial"/>
          <w:color w:val="000000"/>
          <w:lang w:eastAsia="tr-TR"/>
        </w:rPr>
        <w:t xml:space="preserve"> adıyla hizmet vermek üzere inşa edilen ve hâlen Marmara Üniversitesi adına tahsisli olan Haydarpaşa Kampüsü, Sağlık Bilimleri Üniversitesine tahsis edilmiştir.”</w:t>
      </w:r>
    </w:p>
    <w:p w:rsidR="008169EC" w:rsidRPr="004F4163" w:rsidRDefault="008169EC" w:rsidP="004F4163">
      <w:pPr>
        <w:keepNext/>
        <w:spacing w:before="60" w:after="60" w:line="360" w:lineRule="auto"/>
        <w:jc w:val="both"/>
        <w:textAlignment w:val="center"/>
        <w:rPr>
          <w:rFonts w:ascii="Arial" w:eastAsia="Times New Roman" w:hAnsi="Arial" w:cs="Arial"/>
          <w:b/>
          <w:color w:val="000000"/>
          <w:lang w:eastAsia="tr-TR"/>
        </w:rPr>
      </w:pPr>
    </w:p>
    <w:p w:rsidR="008169EC" w:rsidRPr="004F4163" w:rsidRDefault="008169EC" w:rsidP="004F4163">
      <w:pPr>
        <w:keepNext/>
        <w:spacing w:before="60" w:after="60" w:line="360" w:lineRule="auto"/>
        <w:jc w:val="both"/>
        <w:textAlignment w:val="center"/>
        <w:rPr>
          <w:rFonts w:ascii="Arial" w:eastAsia="Times New Roman" w:hAnsi="Arial" w:cs="Arial"/>
          <w:b/>
          <w:color w:val="000000"/>
          <w:lang w:eastAsia="tr-TR"/>
        </w:rPr>
      </w:pPr>
    </w:p>
    <w:p w:rsidR="008169EC" w:rsidRPr="004F4163" w:rsidRDefault="008169EC" w:rsidP="004F4163">
      <w:pPr>
        <w:keepNext/>
        <w:spacing w:before="60" w:after="60" w:line="360" w:lineRule="auto"/>
        <w:jc w:val="both"/>
        <w:textAlignment w:val="center"/>
        <w:rPr>
          <w:rFonts w:ascii="Arial" w:eastAsia="Times New Roman" w:hAnsi="Arial" w:cs="Arial"/>
          <w:b/>
          <w:color w:val="000000"/>
          <w:lang w:eastAsia="tr-TR"/>
        </w:rPr>
      </w:pPr>
      <w:r w:rsidRPr="004F4163">
        <w:rPr>
          <w:rFonts w:ascii="Arial" w:eastAsia="Times New Roman" w:hAnsi="Arial" w:cs="Arial"/>
          <w:b/>
          <w:color w:val="000000"/>
          <w:lang w:eastAsia="tr-TR"/>
        </w:rPr>
        <w:t>II</w:t>
      </w:r>
      <w:r w:rsidR="00E110DC">
        <w:rPr>
          <w:rFonts w:ascii="Arial" w:eastAsia="Times New Roman" w:hAnsi="Arial" w:cs="Arial"/>
          <w:b/>
          <w:color w:val="000000"/>
          <w:lang w:eastAsia="tr-TR"/>
        </w:rPr>
        <w:t>I</w:t>
      </w:r>
      <w:r w:rsidRPr="004F4163">
        <w:rPr>
          <w:rFonts w:ascii="Arial" w:eastAsia="Times New Roman" w:hAnsi="Arial" w:cs="Arial"/>
          <w:b/>
          <w:color w:val="000000"/>
          <w:lang w:eastAsia="tr-TR"/>
        </w:rPr>
        <w:t>- ANAYASAYA AYKIRILIK GEREKÇELERİ</w:t>
      </w:r>
    </w:p>
    <w:p w:rsidR="003A16D5" w:rsidRPr="004F4163" w:rsidRDefault="003A16D5" w:rsidP="004F4163">
      <w:pPr>
        <w:spacing w:line="360" w:lineRule="auto"/>
        <w:jc w:val="both"/>
        <w:rPr>
          <w:rFonts w:ascii="Arial" w:hAnsi="Arial" w:cs="Arial"/>
        </w:rPr>
      </w:pPr>
    </w:p>
    <w:p w:rsidR="00B443B9" w:rsidRPr="004F4163" w:rsidRDefault="008169EC"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bCs/>
          <w:color w:val="000000"/>
          <w:lang w:eastAsia="tr-TR"/>
        </w:rPr>
        <w:lastRenderedPageBreak/>
        <w:t>6639 Sayılı Kanunun 5 inci Maddesi ile</w:t>
      </w:r>
      <w:r w:rsidRPr="004F4163">
        <w:rPr>
          <w:rFonts w:ascii="Arial" w:eastAsia="Times New Roman" w:hAnsi="Arial" w:cs="Arial"/>
          <w:b/>
          <w:bCs/>
          <w:color w:val="000000"/>
          <w:lang w:eastAsia="tr-TR"/>
        </w:rPr>
        <w:t xml:space="preserve"> </w:t>
      </w:r>
      <w:r w:rsidRPr="004F4163">
        <w:rPr>
          <w:rFonts w:ascii="Arial" w:eastAsia="Times New Roman" w:hAnsi="Arial" w:cs="Arial"/>
          <w:color w:val="000000"/>
          <w:lang w:eastAsia="tr-TR"/>
        </w:rPr>
        <w:t>2809 sayılı Yükseköğretim Kurumları Teşkilatı Kanununa “EK MADDE 158</w:t>
      </w:r>
      <w:r w:rsidRPr="004F4163">
        <w:rPr>
          <w:rFonts w:ascii="Arial" w:eastAsia="Times New Roman" w:hAnsi="Arial" w:cs="Arial"/>
          <w:b/>
          <w:color w:val="000000"/>
          <w:lang w:eastAsia="tr-TR"/>
        </w:rPr>
        <w:t xml:space="preserve">” </w:t>
      </w:r>
      <w:r w:rsidRPr="004F4163">
        <w:rPr>
          <w:rFonts w:ascii="Arial" w:eastAsia="Times New Roman" w:hAnsi="Arial" w:cs="Arial"/>
          <w:color w:val="000000"/>
          <w:lang w:eastAsia="tr-TR"/>
        </w:rPr>
        <w:t xml:space="preserve"> eklenerek “ Sağlık Bilimleri Üniversitesi” adı altında yeni bir üniversite kurulmaktadır.  </w:t>
      </w:r>
      <w:r w:rsidR="00B443B9" w:rsidRPr="004F4163">
        <w:rPr>
          <w:rFonts w:ascii="Arial" w:eastAsia="Times New Roman" w:hAnsi="Arial" w:cs="Arial"/>
          <w:color w:val="000000"/>
          <w:lang w:eastAsia="tr-TR"/>
        </w:rPr>
        <w:t xml:space="preserve">Bu </w:t>
      </w:r>
      <w:r w:rsidRPr="004F4163">
        <w:rPr>
          <w:rFonts w:ascii="Arial" w:eastAsia="Times New Roman" w:hAnsi="Arial" w:cs="Arial"/>
          <w:color w:val="000000"/>
          <w:lang w:eastAsia="tr-TR"/>
        </w:rPr>
        <w:t>madde ile birlikte iptali istenilen 6</w:t>
      </w:r>
      <w:r w:rsidR="0051738E">
        <w:rPr>
          <w:rFonts w:ascii="Arial" w:eastAsia="Times New Roman" w:hAnsi="Arial" w:cs="Arial"/>
          <w:color w:val="000000"/>
          <w:lang w:eastAsia="tr-TR"/>
        </w:rPr>
        <w:t xml:space="preserve"> ncı</w:t>
      </w:r>
      <w:r w:rsidRPr="004F4163">
        <w:rPr>
          <w:rFonts w:ascii="Arial" w:eastAsia="Times New Roman" w:hAnsi="Arial" w:cs="Arial"/>
          <w:color w:val="000000"/>
          <w:lang w:eastAsia="tr-TR"/>
        </w:rPr>
        <w:t>,7</w:t>
      </w:r>
      <w:r w:rsidR="0051738E">
        <w:rPr>
          <w:rFonts w:ascii="Arial" w:eastAsia="Times New Roman" w:hAnsi="Arial" w:cs="Arial"/>
          <w:color w:val="000000"/>
          <w:lang w:eastAsia="tr-TR"/>
        </w:rPr>
        <w:t xml:space="preserve"> </w:t>
      </w:r>
      <w:proofErr w:type="spellStart"/>
      <w:r w:rsidR="0051738E">
        <w:rPr>
          <w:rFonts w:ascii="Arial" w:eastAsia="Times New Roman" w:hAnsi="Arial" w:cs="Arial"/>
          <w:color w:val="000000"/>
          <w:lang w:eastAsia="tr-TR"/>
        </w:rPr>
        <w:t>nci</w:t>
      </w:r>
      <w:proofErr w:type="spellEnd"/>
      <w:r w:rsidRPr="004F4163">
        <w:rPr>
          <w:rFonts w:ascii="Arial" w:eastAsia="Times New Roman" w:hAnsi="Arial" w:cs="Arial"/>
          <w:color w:val="000000"/>
          <w:lang w:eastAsia="tr-TR"/>
        </w:rPr>
        <w:t xml:space="preserve"> ve 9 uncu maddeler</w:t>
      </w:r>
      <w:r w:rsidR="00B443B9" w:rsidRPr="004F4163">
        <w:rPr>
          <w:rFonts w:ascii="Arial" w:eastAsia="Times New Roman" w:hAnsi="Arial" w:cs="Arial"/>
          <w:color w:val="000000"/>
          <w:lang w:eastAsia="tr-TR"/>
        </w:rPr>
        <w:t xml:space="preserve">de </w:t>
      </w:r>
      <w:r w:rsidRPr="004F4163">
        <w:rPr>
          <w:rFonts w:ascii="Arial" w:eastAsia="Times New Roman" w:hAnsi="Arial" w:cs="Arial"/>
          <w:color w:val="000000"/>
          <w:lang w:eastAsia="tr-TR"/>
        </w:rPr>
        <w:t xml:space="preserve">ise </w:t>
      </w:r>
      <w:r w:rsidR="0051738E">
        <w:rPr>
          <w:rFonts w:ascii="Arial" w:eastAsia="Times New Roman" w:hAnsi="Arial" w:cs="Arial"/>
          <w:color w:val="000000"/>
          <w:lang w:eastAsia="tr-TR"/>
        </w:rPr>
        <w:t>ü</w:t>
      </w:r>
      <w:r w:rsidRPr="004F4163">
        <w:rPr>
          <w:rFonts w:ascii="Arial" w:eastAsia="Times New Roman" w:hAnsi="Arial" w:cs="Arial"/>
          <w:color w:val="000000"/>
          <w:lang w:eastAsia="tr-TR"/>
        </w:rPr>
        <w:t xml:space="preserve">niversitenin bütçe ve kadrosuna ilişkin </w:t>
      </w:r>
      <w:r w:rsidR="0051738E" w:rsidRPr="004F4163">
        <w:rPr>
          <w:rFonts w:ascii="Arial" w:eastAsia="Times New Roman" w:hAnsi="Arial" w:cs="Arial"/>
          <w:color w:val="000000"/>
          <w:lang w:eastAsia="tr-TR"/>
        </w:rPr>
        <w:t xml:space="preserve">ilgili Kanun ve Kanun Hükmünde Kararnamelerde </w:t>
      </w:r>
      <w:r w:rsidRPr="004F4163">
        <w:rPr>
          <w:rFonts w:ascii="Arial" w:eastAsia="Times New Roman" w:hAnsi="Arial" w:cs="Arial"/>
          <w:color w:val="000000"/>
          <w:lang w:eastAsia="tr-TR"/>
        </w:rPr>
        <w:t>düzenlemeler</w:t>
      </w:r>
      <w:r w:rsidR="00B443B9" w:rsidRPr="004F4163">
        <w:rPr>
          <w:rFonts w:ascii="Arial" w:eastAsia="Times New Roman" w:hAnsi="Arial" w:cs="Arial"/>
          <w:color w:val="000000"/>
          <w:lang w:eastAsia="tr-TR"/>
        </w:rPr>
        <w:t xml:space="preserve"> yapılmıştır. </w:t>
      </w:r>
    </w:p>
    <w:p w:rsidR="00B443B9" w:rsidRPr="004F4163" w:rsidRDefault="00B443B9" w:rsidP="004F4163">
      <w:pPr>
        <w:keepNext/>
        <w:spacing w:before="60" w:after="60" w:line="360" w:lineRule="auto"/>
        <w:jc w:val="both"/>
        <w:textAlignment w:val="center"/>
        <w:rPr>
          <w:rFonts w:ascii="Arial" w:eastAsia="Times New Roman" w:hAnsi="Arial" w:cs="Arial"/>
          <w:color w:val="000000"/>
          <w:lang w:eastAsia="tr-TR"/>
        </w:rPr>
      </w:pPr>
    </w:p>
    <w:p w:rsidR="008169EC" w:rsidRPr="004F4163" w:rsidRDefault="00B443B9"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 xml:space="preserve">Bu bölümde asıl olarak Sağlık Bilimleri Üniversitesinin kurulmasına ilişkin maddenin Anayasaya aykırılık gerekçeleri ortaya konulacaktır. </w:t>
      </w:r>
      <w:r w:rsidR="008F064D" w:rsidRPr="004F4163">
        <w:rPr>
          <w:rFonts w:ascii="Arial" w:eastAsia="Times New Roman" w:hAnsi="Arial" w:cs="Arial"/>
          <w:color w:val="000000"/>
          <w:lang w:eastAsia="tr-TR"/>
        </w:rPr>
        <w:t>İptali istenilen d</w:t>
      </w:r>
      <w:r w:rsidRPr="004F4163">
        <w:rPr>
          <w:rFonts w:ascii="Arial" w:eastAsia="Times New Roman" w:hAnsi="Arial" w:cs="Arial"/>
          <w:color w:val="000000"/>
          <w:lang w:eastAsia="tr-TR"/>
        </w:rPr>
        <w:t>iğer maddeler 2809 sayılı Kanunun Ek Madde 158’ inde yapılan düzenlemeye bağlı olarak kabul edilmiş</w:t>
      </w:r>
      <w:r w:rsidR="0051738E">
        <w:rPr>
          <w:rFonts w:ascii="Arial" w:eastAsia="Times New Roman" w:hAnsi="Arial" w:cs="Arial"/>
          <w:color w:val="000000"/>
          <w:lang w:eastAsia="tr-TR"/>
        </w:rPr>
        <w:t>tir. Ü</w:t>
      </w:r>
      <w:r w:rsidRPr="004F4163">
        <w:rPr>
          <w:rFonts w:ascii="Arial" w:eastAsia="Times New Roman" w:hAnsi="Arial" w:cs="Arial"/>
          <w:color w:val="000000"/>
          <w:lang w:eastAsia="tr-TR"/>
        </w:rPr>
        <w:t>niversitenin kurulmasına ilişkin</w:t>
      </w:r>
      <w:r w:rsidR="008F064D" w:rsidRPr="004F4163">
        <w:rPr>
          <w:rFonts w:ascii="Arial" w:eastAsia="Times New Roman" w:hAnsi="Arial" w:cs="Arial"/>
          <w:color w:val="000000"/>
          <w:lang w:eastAsia="tr-TR"/>
        </w:rPr>
        <w:t xml:space="preserve"> maddenin taşıdığı</w:t>
      </w:r>
      <w:r w:rsidRPr="004F4163">
        <w:rPr>
          <w:rFonts w:ascii="Arial" w:eastAsia="Times New Roman" w:hAnsi="Arial" w:cs="Arial"/>
          <w:color w:val="000000"/>
          <w:lang w:eastAsia="tr-TR"/>
        </w:rPr>
        <w:t xml:space="preserve"> Anayasaya aykırılık nedenlerini</w:t>
      </w:r>
      <w:r w:rsidR="008F064D" w:rsidRPr="004F4163">
        <w:rPr>
          <w:rFonts w:ascii="Arial" w:eastAsia="Times New Roman" w:hAnsi="Arial" w:cs="Arial"/>
          <w:color w:val="000000"/>
          <w:lang w:eastAsia="tr-TR"/>
        </w:rPr>
        <w:t xml:space="preserve"> yansıma yolu ile</w:t>
      </w:r>
      <w:r w:rsidRPr="004F4163">
        <w:rPr>
          <w:rFonts w:ascii="Arial" w:eastAsia="Times New Roman" w:hAnsi="Arial" w:cs="Arial"/>
          <w:color w:val="000000"/>
          <w:lang w:eastAsia="tr-TR"/>
        </w:rPr>
        <w:t xml:space="preserve"> içlerinde barındırmaktadırlar. Bu nedenlerle Sağlık Bilimleri Üniversitesinin kurulması ile ilgili dört maddenin Anayasaya aykırılık gerekçeleri birlikte sunulacaktır. </w:t>
      </w:r>
    </w:p>
    <w:p w:rsidR="001A2457" w:rsidRPr="004F4163" w:rsidRDefault="001A2457" w:rsidP="004F4163">
      <w:pPr>
        <w:keepNext/>
        <w:spacing w:before="60" w:after="60" w:line="360" w:lineRule="auto"/>
        <w:jc w:val="both"/>
        <w:textAlignment w:val="center"/>
        <w:rPr>
          <w:rFonts w:ascii="Arial" w:eastAsia="Times New Roman" w:hAnsi="Arial" w:cs="Arial"/>
          <w:color w:val="000000"/>
          <w:lang w:eastAsia="tr-TR"/>
        </w:rPr>
      </w:pPr>
    </w:p>
    <w:p w:rsidR="00386D82" w:rsidRPr="004F4163" w:rsidRDefault="00E45F24"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b/>
          <w:color w:val="000000"/>
          <w:lang w:eastAsia="tr-TR"/>
        </w:rPr>
        <w:t>1-</w:t>
      </w:r>
      <w:r w:rsidRPr="004F4163">
        <w:rPr>
          <w:rFonts w:ascii="Arial" w:eastAsia="Times New Roman" w:hAnsi="Arial" w:cs="Arial"/>
          <w:color w:val="000000"/>
          <w:lang w:eastAsia="tr-TR"/>
        </w:rPr>
        <w:t xml:space="preserve"> </w:t>
      </w:r>
      <w:r w:rsidR="00386D82" w:rsidRPr="004F4163">
        <w:rPr>
          <w:rFonts w:ascii="Arial" w:hAnsi="Arial" w:cs="Arial"/>
        </w:rPr>
        <w:t>Anayasanın 130 uncu maddesinin birinci fıkrasında üniversiteler</w:t>
      </w:r>
      <w:r w:rsidR="008F064D" w:rsidRPr="004F4163">
        <w:rPr>
          <w:rFonts w:ascii="Arial" w:hAnsi="Arial" w:cs="Arial"/>
        </w:rPr>
        <w:t>in ülkenin ihtiyaçlarına uygun,</w:t>
      </w:r>
      <w:r w:rsidR="00386D82" w:rsidRPr="004F4163">
        <w:rPr>
          <w:rFonts w:ascii="Arial" w:hAnsi="Arial" w:cs="Arial"/>
        </w:rPr>
        <w:t xml:space="preserve"> ülkeye ve insanlığa </w:t>
      </w:r>
      <w:r w:rsidR="008F064D" w:rsidRPr="004F4163">
        <w:rPr>
          <w:rFonts w:ascii="Arial" w:hAnsi="Arial" w:cs="Arial"/>
        </w:rPr>
        <w:t>hizmet edecek</w:t>
      </w:r>
      <w:r w:rsidR="00386D82" w:rsidRPr="004F4163">
        <w:rPr>
          <w:rFonts w:ascii="Arial" w:hAnsi="Arial" w:cs="Arial"/>
        </w:rPr>
        <w:t xml:space="preserve"> insan gücü</w:t>
      </w:r>
      <w:r w:rsidR="008F064D" w:rsidRPr="004F4163">
        <w:rPr>
          <w:rFonts w:ascii="Arial" w:hAnsi="Arial" w:cs="Arial"/>
        </w:rPr>
        <w:t>nü</w:t>
      </w:r>
      <w:r w:rsidR="00386D82" w:rsidRPr="004F4163">
        <w:rPr>
          <w:rFonts w:ascii="Arial" w:hAnsi="Arial" w:cs="Arial"/>
        </w:rPr>
        <w:t xml:space="preserve"> yetiştirmek üzere açılacakları, üçüncü fıkrasında ise üniversitelerin kurulmasına ilişkin kanunun “üniversitelerin ülke sathına dengeli bir biçimde yayılması” </w:t>
      </w:r>
      <w:r w:rsidR="008F064D" w:rsidRPr="004F4163">
        <w:rPr>
          <w:rFonts w:ascii="Arial" w:hAnsi="Arial" w:cs="Arial"/>
        </w:rPr>
        <w:t xml:space="preserve">koşulunu taşıması gerektiği </w:t>
      </w:r>
      <w:r w:rsidR="00386D82" w:rsidRPr="004F4163">
        <w:rPr>
          <w:rFonts w:ascii="Arial" w:hAnsi="Arial" w:cs="Arial"/>
        </w:rPr>
        <w:t>belirtilmiştir.</w:t>
      </w:r>
    </w:p>
    <w:p w:rsidR="00386D82" w:rsidRPr="004F4163" w:rsidRDefault="00386D82" w:rsidP="004F4163">
      <w:pPr>
        <w:autoSpaceDE w:val="0"/>
        <w:autoSpaceDN w:val="0"/>
        <w:adjustRightInd w:val="0"/>
        <w:spacing w:after="0" w:line="360" w:lineRule="auto"/>
        <w:jc w:val="both"/>
        <w:rPr>
          <w:rFonts w:ascii="Arial" w:hAnsi="Arial" w:cs="Arial"/>
        </w:rPr>
      </w:pPr>
    </w:p>
    <w:p w:rsidR="008F064D" w:rsidRPr="004F4163" w:rsidRDefault="00386D82" w:rsidP="004F4163">
      <w:pPr>
        <w:autoSpaceDE w:val="0"/>
        <w:autoSpaceDN w:val="0"/>
        <w:adjustRightInd w:val="0"/>
        <w:spacing w:after="0" w:line="360" w:lineRule="auto"/>
        <w:jc w:val="both"/>
        <w:rPr>
          <w:rFonts w:ascii="Arial" w:hAnsi="Arial" w:cs="Arial"/>
        </w:rPr>
      </w:pPr>
      <w:r w:rsidRPr="004026F8">
        <w:rPr>
          <w:rFonts w:ascii="Arial" w:hAnsi="Arial" w:cs="Arial"/>
        </w:rPr>
        <w:t xml:space="preserve">Türkiye, Dünyada tıp fakültesi sayısı son on yılda en hızlı artan ülke olmuştur. 86 tıp fakültesi vardır ve 76'sında eğitim verilmektedir. 1 milyon nüfus başına düşen tıp fakültesi sayısı Avrupa'da 0.54, Kuzey Amerika'da 0.60 iken Türkiye'de </w:t>
      </w:r>
      <w:r w:rsidR="008F064D" w:rsidRPr="004026F8">
        <w:rPr>
          <w:rFonts w:ascii="Arial" w:hAnsi="Arial" w:cs="Arial"/>
        </w:rPr>
        <w:t xml:space="preserve">ise </w:t>
      </w:r>
      <w:r w:rsidRPr="004026F8">
        <w:rPr>
          <w:rFonts w:ascii="Arial" w:hAnsi="Arial" w:cs="Arial"/>
        </w:rPr>
        <w:t>1.16'ya ulaşmıştır</w:t>
      </w:r>
      <w:r w:rsidR="008F064D" w:rsidRPr="004026F8">
        <w:rPr>
          <w:rStyle w:val="DipnotBavurusu"/>
          <w:rFonts w:ascii="Arial" w:hAnsi="Arial" w:cs="Arial"/>
        </w:rPr>
        <w:footnoteReference w:id="1"/>
      </w:r>
      <w:r w:rsidRPr="004026F8">
        <w:rPr>
          <w:rFonts w:ascii="Arial" w:hAnsi="Arial" w:cs="Arial"/>
        </w:rPr>
        <w:t>.</w:t>
      </w:r>
      <w:r w:rsidRPr="004F4163">
        <w:rPr>
          <w:rFonts w:ascii="Arial" w:hAnsi="Arial" w:cs="Arial"/>
        </w:rPr>
        <w:t xml:space="preserve">  Ülkemizin yeni tıp fakülte</w:t>
      </w:r>
      <w:r w:rsidR="008F064D" w:rsidRPr="004F4163">
        <w:rPr>
          <w:rFonts w:ascii="Arial" w:hAnsi="Arial" w:cs="Arial"/>
        </w:rPr>
        <w:t>sine ya da fakü</w:t>
      </w:r>
      <w:r w:rsidRPr="004F4163">
        <w:rPr>
          <w:rFonts w:ascii="Arial" w:hAnsi="Arial" w:cs="Arial"/>
        </w:rPr>
        <w:t>l</w:t>
      </w:r>
      <w:r w:rsidR="008F064D" w:rsidRPr="004F4163">
        <w:rPr>
          <w:rFonts w:ascii="Arial" w:hAnsi="Arial" w:cs="Arial"/>
        </w:rPr>
        <w:t>t</w:t>
      </w:r>
      <w:r w:rsidRPr="004F4163">
        <w:rPr>
          <w:rFonts w:ascii="Arial" w:hAnsi="Arial" w:cs="Arial"/>
        </w:rPr>
        <w:t>e</w:t>
      </w:r>
      <w:r w:rsidR="008F064D" w:rsidRPr="004F4163">
        <w:rPr>
          <w:rFonts w:ascii="Arial" w:hAnsi="Arial" w:cs="Arial"/>
        </w:rPr>
        <w:t>le</w:t>
      </w:r>
      <w:r w:rsidRPr="004F4163">
        <w:rPr>
          <w:rFonts w:ascii="Arial" w:hAnsi="Arial" w:cs="Arial"/>
        </w:rPr>
        <w:t>rine ihtiyacı bulunmamaktadır. Benzer durum</w:t>
      </w:r>
      <w:r w:rsidR="008F064D" w:rsidRPr="004F4163">
        <w:rPr>
          <w:rFonts w:ascii="Arial" w:hAnsi="Arial" w:cs="Arial"/>
        </w:rPr>
        <w:t xml:space="preserve"> hemşirelik başta olmak üzere sağlıkla ilgili pek çok insan gücünü yetiştirmesi planlanan</w:t>
      </w:r>
      <w:r w:rsidRPr="004F4163">
        <w:rPr>
          <w:rFonts w:ascii="Arial" w:hAnsi="Arial" w:cs="Arial"/>
        </w:rPr>
        <w:t xml:space="preserve"> diğer fakülteler yönünden de söz konusudur. </w:t>
      </w:r>
      <w:r w:rsidR="008F064D" w:rsidRPr="004F4163">
        <w:rPr>
          <w:rFonts w:ascii="Arial" w:hAnsi="Arial" w:cs="Arial"/>
        </w:rPr>
        <w:t>T</w:t>
      </w:r>
      <w:r w:rsidR="00E16387" w:rsidRPr="004F4163">
        <w:rPr>
          <w:rFonts w:ascii="Arial" w:hAnsi="Arial" w:cs="Arial"/>
        </w:rPr>
        <w:t>ıp fakültelerinin önemli bir çoğunluğu</w:t>
      </w:r>
      <w:r w:rsidR="008F064D" w:rsidRPr="004F4163">
        <w:rPr>
          <w:rFonts w:ascii="Arial" w:hAnsi="Arial" w:cs="Arial"/>
        </w:rPr>
        <w:t xml:space="preserve"> da</w:t>
      </w:r>
      <w:r w:rsidR="00E16387" w:rsidRPr="004F4163">
        <w:rPr>
          <w:rFonts w:ascii="Arial" w:hAnsi="Arial" w:cs="Arial"/>
        </w:rPr>
        <w:t xml:space="preserve"> İstanbul’da toplanmış bulunmaktadır. </w:t>
      </w:r>
    </w:p>
    <w:p w:rsidR="008F064D" w:rsidRPr="004F4163" w:rsidRDefault="008F064D" w:rsidP="004F4163">
      <w:pPr>
        <w:autoSpaceDE w:val="0"/>
        <w:autoSpaceDN w:val="0"/>
        <w:adjustRightInd w:val="0"/>
        <w:spacing w:after="0" w:line="360" w:lineRule="auto"/>
        <w:jc w:val="both"/>
        <w:rPr>
          <w:rFonts w:ascii="Arial" w:hAnsi="Arial" w:cs="Arial"/>
        </w:rPr>
      </w:pPr>
    </w:p>
    <w:p w:rsidR="00386D82" w:rsidRPr="004F4163" w:rsidRDefault="00E16387"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lastRenderedPageBreak/>
        <w:t xml:space="preserve">İptali istenilen </w:t>
      </w:r>
      <w:r w:rsidR="00386D82" w:rsidRPr="004F4163">
        <w:rPr>
          <w:rFonts w:ascii="Arial" w:eastAsia="Times New Roman" w:hAnsi="Arial" w:cs="Arial"/>
          <w:color w:val="000000"/>
          <w:lang w:eastAsia="tr-TR"/>
        </w:rPr>
        <w:t>2809 Sayılı Kanuna eklenen EK MADDE 158 ile İstanbul İlinde “Sağlık Bilimleri Üniversitesi” adı ile bir üniversite kurulmaktadır. Üniversite Tıp Fakültesi, Hemşirelik Fakültesi, Yaşam Bilimleri Fakültesi, Sağlık Bilimleri Fakültesi, Sağlık Hizmetleri Meslek Yüksek Okulu ve Sağlık Bilimleri Enstitüsünden oluşturulmaktadır.</w:t>
      </w:r>
    </w:p>
    <w:p w:rsidR="00C94D1D" w:rsidRPr="004F4163" w:rsidRDefault="00C94D1D" w:rsidP="004F4163">
      <w:pPr>
        <w:keepNext/>
        <w:spacing w:before="60" w:after="60" w:line="360" w:lineRule="auto"/>
        <w:jc w:val="both"/>
        <w:textAlignment w:val="center"/>
        <w:rPr>
          <w:rFonts w:ascii="Arial" w:eastAsia="Times New Roman" w:hAnsi="Arial" w:cs="Arial"/>
          <w:color w:val="000000"/>
          <w:lang w:eastAsia="tr-TR"/>
        </w:rPr>
      </w:pPr>
    </w:p>
    <w:p w:rsidR="00E16387" w:rsidRPr="004F4163" w:rsidRDefault="00386D82" w:rsidP="004F4163">
      <w:pPr>
        <w:keepNext/>
        <w:spacing w:before="60" w:after="60" w:line="360" w:lineRule="auto"/>
        <w:jc w:val="both"/>
        <w:textAlignment w:val="center"/>
        <w:rPr>
          <w:rFonts w:ascii="Arial" w:eastAsia="Times New Roman" w:hAnsi="Arial" w:cs="Arial"/>
          <w:color w:val="000000"/>
          <w:lang w:eastAsia="tr-TR"/>
        </w:rPr>
      </w:pPr>
      <w:proofErr w:type="gramStart"/>
      <w:r w:rsidRPr="004F4163">
        <w:rPr>
          <w:rFonts w:ascii="Arial" w:eastAsia="Times New Roman" w:hAnsi="Arial" w:cs="Arial"/>
          <w:color w:val="000000"/>
          <w:lang w:eastAsia="tr-TR"/>
        </w:rPr>
        <w:t>Madde de Üniversitenin Sağlık Bakanlığı Türkiye Kamu Hastaneleri Kurumuna bağlı eğitim ve araştırma hastaneleriyle 3359 sayılı Sağlık Hizmetleri Temel Kanununun ek 9 uncu maddesi çerçevesinde birlikte kullanım protokolleri yaparak sağlık uygulama ve araştırma faaliyetlerini yürüteceği, Üniversitenin birlikte kullanım protokolü imzaladığı eğitim ve araş</w:t>
      </w:r>
      <w:r w:rsidR="0051738E">
        <w:rPr>
          <w:rFonts w:ascii="Arial" w:eastAsia="Times New Roman" w:hAnsi="Arial" w:cs="Arial"/>
          <w:color w:val="000000"/>
          <w:lang w:eastAsia="tr-TR"/>
        </w:rPr>
        <w:t xml:space="preserve">tırma hastanelerinin </w:t>
      </w:r>
      <w:r w:rsidRPr="004F4163">
        <w:rPr>
          <w:rFonts w:ascii="Arial" w:eastAsia="Times New Roman" w:hAnsi="Arial" w:cs="Arial"/>
          <w:color w:val="000000"/>
          <w:lang w:eastAsia="tr-TR"/>
        </w:rPr>
        <w:t>aynı zamanda Üniversitenin uygula</w:t>
      </w:r>
      <w:r w:rsidR="0051738E">
        <w:rPr>
          <w:rFonts w:ascii="Arial" w:eastAsia="Times New Roman" w:hAnsi="Arial" w:cs="Arial"/>
          <w:color w:val="000000"/>
          <w:lang w:eastAsia="tr-TR"/>
        </w:rPr>
        <w:t xml:space="preserve">ma ve araştırma merkezi statüsünü </w:t>
      </w:r>
      <w:r w:rsidRPr="004F4163">
        <w:rPr>
          <w:rFonts w:ascii="Arial" w:eastAsia="Times New Roman" w:hAnsi="Arial" w:cs="Arial"/>
          <w:color w:val="000000"/>
          <w:lang w:eastAsia="tr-TR"/>
        </w:rPr>
        <w:t xml:space="preserve">kazanacağı düzenlenmiştir. </w:t>
      </w:r>
      <w:proofErr w:type="gramEnd"/>
    </w:p>
    <w:p w:rsidR="00E16387" w:rsidRPr="004F4163" w:rsidRDefault="00E16387" w:rsidP="004F4163">
      <w:pPr>
        <w:keepNext/>
        <w:spacing w:before="60" w:after="60" w:line="360" w:lineRule="auto"/>
        <w:jc w:val="both"/>
        <w:textAlignment w:val="center"/>
        <w:rPr>
          <w:rFonts w:ascii="Arial" w:eastAsia="Times New Roman" w:hAnsi="Arial" w:cs="Arial"/>
          <w:color w:val="000000"/>
          <w:lang w:eastAsia="tr-TR"/>
        </w:rPr>
      </w:pPr>
    </w:p>
    <w:p w:rsidR="00386D82" w:rsidRPr="004F4163" w:rsidRDefault="00386D82" w:rsidP="004F4163">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color w:val="000000"/>
          <w:lang w:eastAsia="tr-TR"/>
        </w:rPr>
        <w:t>Madde uyarınca</w:t>
      </w:r>
      <w:r w:rsidR="0051738E">
        <w:rPr>
          <w:rFonts w:ascii="Arial" w:eastAsia="Times New Roman" w:hAnsi="Arial" w:cs="Arial"/>
          <w:color w:val="000000"/>
          <w:lang w:eastAsia="tr-TR"/>
        </w:rPr>
        <w:t xml:space="preserve"> Üniversitenin kurulacağı il olan</w:t>
      </w:r>
      <w:r w:rsidRPr="004F4163">
        <w:rPr>
          <w:rFonts w:ascii="Arial" w:eastAsia="Times New Roman" w:hAnsi="Arial" w:cs="Arial"/>
          <w:color w:val="000000"/>
          <w:lang w:eastAsia="tr-TR"/>
        </w:rPr>
        <w:t xml:space="preserve"> İstanbul’daki çok sayıdaki Eğitim ve Araştırma Hastanesi</w:t>
      </w:r>
      <w:r w:rsidR="0051738E">
        <w:rPr>
          <w:rFonts w:ascii="Arial" w:eastAsia="Times New Roman" w:hAnsi="Arial" w:cs="Arial"/>
          <w:color w:val="000000"/>
          <w:lang w:eastAsia="tr-TR"/>
        </w:rPr>
        <w:t xml:space="preserve"> başta </w:t>
      </w:r>
      <w:r w:rsidRPr="004F4163">
        <w:rPr>
          <w:rFonts w:ascii="Arial" w:eastAsia="Times New Roman" w:hAnsi="Arial" w:cs="Arial"/>
          <w:color w:val="000000"/>
          <w:lang w:eastAsia="tr-TR"/>
        </w:rPr>
        <w:t>olmak üzere bütün yurda yayılan 60’ı aşkın Sağlık Bakanlığı Eğitim ve Araştırma Hastanesi</w:t>
      </w:r>
      <w:r w:rsidR="0051738E">
        <w:rPr>
          <w:rFonts w:ascii="Arial" w:eastAsia="Times New Roman" w:hAnsi="Arial" w:cs="Arial"/>
          <w:color w:val="000000"/>
          <w:lang w:eastAsia="tr-TR"/>
        </w:rPr>
        <w:t xml:space="preserve">nin bir bölümü ya da </w:t>
      </w:r>
      <w:proofErr w:type="gramStart"/>
      <w:r w:rsidR="0051738E">
        <w:rPr>
          <w:rFonts w:ascii="Arial" w:eastAsia="Times New Roman" w:hAnsi="Arial" w:cs="Arial"/>
          <w:color w:val="000000"/>
          <w:lang w:eastAsia="tr-TR"/>
        </w:rPr>
        <w:t xml:space="preserve">hepsi </w:t>
      </w:r>
      <w:r w:rsidRPr="004F4163">
        <w:rPr>
          <w:rFonts w:ascii="Arial" w:eastAsia="Times New Roman" w:hAnsi="Arial" w:cs="Arial"/>
          <w:color w:val="000000"/>
          <w:lang w:eastAsia="tr-TR"/>
        </w:rPr>
        <w:t xml:space="preserve"> bir</w:t>
      </w:r>
      <w:proofErr w:type="gramEnd"/>
      <w:r w:rsidRPr="004F4163">
        <w:rPr>
          <w:rFonts w:ascii="Arial" w:eastAsia="Times New Roman" w:hAnsi="Arial" w:cs="Arial"/>
          <w:color w:val="000000"/>
          <w:lang w:eastAsia="tr-TR"/>
        </w:rPr>
        <w:t xml:space="preserve"> tür “Tıp Fakültesi” dönüştürülebilecek,  halen Eğitim ve Araştırma Hastanelerinde görev yapan “eğitim görevlileri” öğretim üyesi kadrolarına atanabilecektir.</w:t>
      </w:r>
    </w:p>
    <w:p w:rsidR="00E16387" w:rsidRPr="004F4163" w:rsidRDefault="00E16387" w:rsidP="004F4163">
      <w:pPr>
        <w:autoSpaceDE w:val="0"/>
        <w:autoSpaceDN w:val="0"/>
        <w:adjustRightInd w:val="0"/>
        <w:spacing w:after="0" w:line="360" w:lineRule="auto"/>
        <w:jc w:val="both"/>
        <w:rPr>
          <w:rFonts w:ascii="Arial" w:hAnsi="Arial" w:cs="Arial"/>
        </w:rPr>
      </w:pPr>
    </w:p>
    <w:p w:rsidR="00027DF2" w:rsidRPr="004F4163" w:rsidRDefault="00E16387" w:rsidP="004F4163">
      <w:pPr>
        <w:autoSpaceDE w:val="0"/>
        <w:autoSpaceDN w:val="0"/>
        <w:adjustRightInd w:val="0"/>
        <w:spacing w:after="0" w:line="360" w:lineRule="auto"/>
        <w:jc w:val="both"/>
        <w:rPr>
          <w:rFonts w:ascii="Arial" w:hAnsi="Arial" w:cs="Arial"/>
        </w:rPr>
      </w:pPr>
      <w:r w:rsidRPr="004F4163">
        <w:rPr>
          <w:rFonts w:ascii="Arial" w:hAnsi="Arial" w:cs="Arial"/>
        </w:rPr>
        <w:t xml:space="preserve">Ülkemizin başta tıp olmak üzere </w:t>
      </w:r>
      <w:r w:rsidR="0051738E">
        <w:rPr>
          <w:rFonts w:ascii="Arial" w:hAnsi="Arial" w:cs="Arial"/>
        </w:rPr>
        <w:t>iptali istenilen düzenlemeler uyarınca kurulması kararlaştırılan</w:t>
      </w:r>
      <w:r w:rsidR="0051738E" w:rsidRPr="004F4163">
        <w:rPr>
          <w:rFonts w:ascii="Arial" w:hAnsi="Arial" w:cs="Arial"/>
        </w:rPr>
        <w:t xml:space="preserve"> </w:t>
      </w:r>
      <w:r w:rsidRPr="004F4163">
        <w:rPr>
          <w:rFonts w:ascii="Arial" w:hAnsi="Arial" w:cs="Arial"/>
        </w:rPr>
        <w:t xml:space="preserve">yeni fakültelere ve </w:t>
      </w:r>
      <w:r w:rsidR="0051738E">
        <w:rPr>
          <w:rFonts w:ascii="Arial" w:hAnsi="Arial" w:cs="Arial"/>
        </w:rPr>
        <w:t xml:space="preserve">bu tür fakültelerdeki </w:t>
      </w:r>
      <w:r w:rsidRPr="004F4163">
        <w:rPr>
          <w:rFonts w:ascii="Arial" w:hAnsi="Arial" w:cs="Arial"/>
        </w:rPr>
        <w:t xml:space="preserve">öğrenci kontenjanlarının artışına ihtiyacı bulunmamaktadır.  </w:t>
      </w:r>
      <w:proofErr w:type="gramStart"/>
      <w:r w:rsidR="00027DF2" w:rsidRPr="004F4163">
        <w:rPr>
          <w:rFonts w:ascii="Arial" w:hAnsi="Arial" w:cs="Arial"/>
        </w:rPr>
        <w:t>Gerek Dünya Tıp Eğitimi Federasyonu gerekse Ulusal tıp Eğitimi Akreditasyon Kurumu standartlarında, nitelikli bir tıp eğitimi için; eğitim programının amaçlandığı gibi uygulanabilmesi için eğitim ortamının hem öğretim elemanları hem de öğrenciler için yeterli olacak biçimde planlanması, öğrenme ortamlarının derslikler, küçük grup çalışmalarının yapılabileceği odalar, laboratuvarlar, kütüphane, bilgi teknolojisi ile ilgili birimler ve dinlenme-sosyal etkinliklerle ilgili ortamları kapsaması gerektiği vurgulanmaktadır</w:t>
      </w:r>
      <w:r w:rsidR="00027DF2" w:rsidRPr="004F4163">
        <w:rPr>
          <w:rStyle w:val="DipnotBavurusu"/>
          <w:rFonts w:ascii="Arial" w:hAnsi="Arial" w:cs="Arial"/>
        </w:rPr>
        <w:footnoteReference w:id="2"/>
      </w:r>
      <w:r w:rsidR="00027DF2" w:rsidRPr="004F4163">
        <w:rPr>
          <w:rFonts w:ascii="Arial" w:hAnsi="Arial" w:cs="Arial"/>
        </w:rPr>
        <w:t xml:space="preserve">. </w:t>
      </w:r>
      <w:proofErr w:type="gramEnd"/>
      <w:r w:rsidR="00027DF2" w:rsidRPr="004F4163">
        <w:rPr>
          <w:rFonts w:ascii="Arial" w:hAnsi="Arial" w:cs="Arial"/>
        </w:rPr>
        <w:t xml:space="preserve">Yeni açılan Tıp fakültelerinin alt yapı ve akademisyen yetersizliğinin yanında kontenjan artışları ile </w:t>
      </w:r>
      <w:r w:rsidR="00027DF2" w:rsidRPr="004026F8">
        <w:rPr>
          <w:rFonts w:ascii="Arial" w:hAnsi="Arial" w:cs="Arial"/>
        </w:rPr>
        <w:t>köklü fakültelerde dahi eğitimin niteliği bozulmuştur.</w:t>
      </w:r>
    </w:p>
    <w:p w:rsidR="00027DF2" w:rsidRPr="004F4163" w:rsidRDefault="00027DF2" w:rsidP="004F4163">
      <w:pPr>
        <w:autoSpaceDE w:val="0"/>
        <w:autoSpaceDN w:val="0"/>
        <w:adjustRightInd w:val="0"/>
        <w:spacing w:after="0" w:line="360" w:lineRule="auto"/>
        <w:jc w:val="both"/>
        <w:rPr>
          <w:rFonts w:ascii="Arial" w:hAnsi="Arial" w:cs="Arial"/>
        </w:rPr>
      </w:pPr>
    </w:p>
    <w:p w:rsidR="00E16387" w:rsidRPr="004F4163" w:rsidRDefault="00E16387" w:rsidP="004F4163">
      <w:pPr>
        <w:autoSpaceDE w:val="0"/>
        <w:autoSpaceDN w:val="0"/>
        <w:adjustRightInd w:val="0"/>
        <w:spacing w:after="0" w:line="360" w:lineRule="auto"/>
        <w:jc w:val="both"/>
        <w:rPr>
          <w:rFonts w:ascii="Arial" w:hAnsi="Arial" w:cs="Arial"/>
        </w:rPr>
      </w:pPr>
      <w:r w:rsidRPr="004F4163">
        <w:rPr>
          <w:rFonts w:ascii="Arial" w:hAnsi="Arial" w:cs="Arial"/>
        </w:rPr>
        <w:t>Üniversitenin merkezinin İstanbul olarak belirlenmesi ve Sağlık Bakanlığına bağlı Eğitim ve Araştırma Hastanelerine Üniversitenin uygulama ve araştırma merkezi statüsünün kazandırılmasına yönelik düzenlemeler ile</w:t>
      </w:r>
      <w:r w:rsidR="00027DF2" w:rsidRPr="004F4163">
        <w:rPr>
          <w:rFonts w:ascii="Arial" w:hAnsi="Arial" w:cs="Arial"/>
        </w:rPr>
        <w:t xml:space="preserve"> açılacak çok sayıda tıp </w:t>
      </w:r>
      <w:proofErr w:type="gramStart"/>
      <w:r w:rsidR="00027DF2" w:rsidRPr="004F4163">
        <w:rPr>
          <w:rFonts w:ascii="Arial" w:hAnsi="Arial" w:cs="Arial"/>
        </w:rPr>
        <w:t xml:space="preserve">fakültesi </w:t>
      </w:r>
      <w:r w:rsidRPr="004F4163">
        <w:rPr>
          <w:rFonts w:ascii="Arial" w:hAnsi="Arial" w:cs="Arial"/>
        </w:rPr>
        <w:t xml:space="preserve"> </w:t>
      </w:r>
      <w:r w:rsidR="00A44B31" w:rsidRPr="004F4163">
        <w:rPr>
          <w:rFonts w:ascii="Arial" w:hAnsi="Arial" w:cs="Arial"/>
        </w:rPr>
        <w:t>başta</w:t>
      </w:r>
      <w:proofErr w:type="gramEnd"/>
      <w:r w:rsidR="00A44B31" w:rsidRPr="004F4163">
        <w:rPr>
          <w:rFonts w:ascii="Arial" w:hAnsi="Arial" w:cs="Arial"/>
        </w:rPr>
        <w:t xml:space="preserve"> İstanbul olmak üzere büy</w:t>
      </w:r>
      <w:r w:rsidR="00027DF2" w:rsidRPr="004F4163">
        <w:rPr>
          <w:rFonts w:ascii="Arial" w:hAnsi="Arial" w:cs="Arial"/>
        </w:rPr>
        <w:t xml:space="preserve">ükşehirlerdeki dengesiz dağılım ile kontenjan artışının yaratacağı </w:t>
      </w:r>
      <w:r w:rsidR="00027DF2" w:rsidRPr="004F4163">
        <w:rPr>
          <w:rFonts w:ascii="Arial" w:hAnsi="Arial" w:cs="Arial"/>
        </w:rPr>
        <w:lastRenderedPageBreak/>
        <w:t>sorunları</w:t>
      </w:r>
      <w:r w:rsidR="00A44B31" w:rsidRPr="004F4163">
        <w:rPr>
          <w:rFonts w:ascii="Arial" w:hAnsi="Arial" w:cs="Arial"/>
        </w:rPr>
        <w:t xml:space="preserve"> daha da ağırlaştır</w:t>
      </w:r>
      <w:r w:rsidR="00027DF2" w:rsidRPr="004F4163">
        <w:rPr>
          <w:rFonts w:ascii="Arial" w:hAnsi="Arial" w:cs="Arial"/>
        </w:rPr>
        <w:t>acaktır. İptali istenilen madde ü</w:t>
      </w:r>
      <w:r w:rsidR="00A44B31" w:rsidRPr="004F4163">
        <w:rPr>
          <w:rFonts w:ascii="Arial" w:hAnsi="Arial" w:cs="Arial"/>
        </w:rPr>
        <w:t>lkemizin ihtiyaçları ile uyumsuz</w:t>
      </w:r>
      <w:r w:rsidR="00027DF2" w:rsidRPr="004F4163">
        <w:rPr>
          <w:rFonts w:ascii="Arial" w:hAnsi="Arial" w:cs="Arial"/>
        </w:rPr>
        <w:t xml:space="preserve"> olması</w:t>
      </w:r>
      <w:r w:rsidR="00A44B31" w:rsidRPr="004F4163">
        <w:rPr>
          <w:rFonts w:ascii="Arial" w:hAnsi="Arial" w:cs="Arial"/>
        </w:rPr>
        <w:t xml:space="preserve"> ve dengesiz dağılım yaratması nedeniyle </w:t>
      </w:r>
      <w:r w:rsidR="00027DF2" w:rsidRPr="004F4163">
        <w:rPr>
          <w:rFonts w:ascii="Arial" w:hAnsi="Arial" w:cs="Arial"/>
        </w:rPr>
        <w:t xml:space="preserve">ilk olarak </w:t>
      </w:r>
      <w:r w:rsidRPr="004F4163">
        <w:rPr>
          <w:rFonts w:ascii="Arial" w:hAnsi="Arial" w:cs="Arial"/>
        </w:rPr>
        <w:t>Anayasa’nın 13</w:t>
      </w:r>
      <w:r w:rsidR="00A44B31" w:rsidRPr="004F4163">
        <w:rPr>
          <w:rFonts w:ascii="Arial" w:hAnsi="Arial" w:cs="Arial"/>
        </w:rPr>
        <w:t>0 uncu</w:t>
      </w:r>
      <w:r w:rsidRPr="004F4163">
        <w:rPr>
          <w:rFonts w:ascii="Arial" w:hAnsi="Arial" w:cs="Arial"/>
        </w:rPr>
        <w:t xml:space="preserve"> Maddesinin bir ve üçüncü fıkralarına aykırıdır.</w:t>
      </w:r>
    </w:p>
    <w:p w:rsidR="00A44B31" w:rsidRPr="004F4163" w:rsidRDefault="00A44B31" w:rsidP="004F4163">
      <w:pPr>
        <w:autoSpaceDE w:val="0"/>
        <w:autoSpaceDN w:val="0"/>
        <w:adjustRightInd w:val="0"/>
        <w:spacing w:after="0" w:line="360" w:lineRule="auto"/>
        <w:jc w:val="both"/>
        <w:rPr>
          <w:rFonts w:ascii="Arial" w:hAnsi="Arial" w:cs="Arial"/>
        </w:rPr>
      </w:pPr>
    </w:p>
    <w:p w:rsidR="007B3B1C" w:rsidRPr="004F4163" w:rsidRDefault="00A44B31" w:rsidP="004F4163">
      <w:pPr>
        <w:autoSpaceDE w:val="0"/>
        <w:autoSpaceDN w:val="0"/>
        <w:adjustRightInd w:val="0"/>
        <w:spacing w:after="0" w:line="360" w:lineRule="auto"/>
        <w:jc w:val="both"/>
        <w:rPr>
          <w:rFonts w:ascii="Arial" w:hAnsi="Arial" w:cs="Arial"/>
        </w:rPr>
      </w:pPr>
      <w:r w:rsidRPr="004F4163">
        <w:rPr>
          <w:rFonts w:ascii="Arial" w:hAnsi="Arial" w:cs="Arial"/>
          <w:b/>
        </w:rPr>
        <w:t xml:space="preserve">2- </w:t>
      </w:r>
      <w:r w:rsidRPr="004F4163">
        <w:rPr>
          <w:rFonts w:ascii="Arial" w:hAnsi="Arial" w:cs="Arial"/>
        </w:rPr>
        <w:t>Anayasa’nın 130 uncu maddesinde</w:t>
      </w:r>
      <w:r w:rsidRPr="004F4163">
        <w:rPr>
          <w:rFonts w:ascii="Arial" w:hAnsi="Arial" w:cs="Arial"/>
          <w:b/>
        </w:rPr>
        <w:t xml:space="preserve"> </w:t>
      </w:r>
      <w:r w:rsidRPr="004F4163">
        <w:rPr>
          <w:rFonts w:ascii="Arial" w:hAnsi="Arial" w:cs="Arial"/>
        </w:rPr>
        <w:t>üniversitelerin De</w:t>
      </w:r>
      <w:r w:rsidR="00C94D1D" w:rsidRPr="004F4163">
        <w:rPr>
          <w:rFonts w:ascii="Arial" w:hAnsi="Arial" w:cs="Arial"/>
        </w:rPr>
        <w:t>vlet tarafından kanun ile kurula</w:t>
      </w:r>
      <w:r w:rsidRPr="004F4163">
        <w:rPr>
          <w:rFonts w:ascii="Arial" w:hAnsi="Arial" w:cs="Arial"/>
        </w:rPr>
        <w:t>cağı</w:t>
      </w:r>
      <w:r w:rsidRPr="004F4163">
        <w:rPr>
          <w:rFonts w:ascii="Arial" w:hAnsi="Arial" w:cs="Arial"/>
          <w:b/>
        </w:rPr>
        <w:t>,</w:t>
      </w:r>
      <w:r w:rsidR="007B3B1C" w:rsidRPr="004F4163">
        <w:rPr>
          <w:rFonts w:ascii="Arial" w:eastAsia="Times New Roman" w:hAnsi="Arial" w:cs="Arial"/>
          <w:color w:val="000000"/>
          <w:lang w:eastAsia="tr-TR"/>
        </w:rPr>
        <w:t xml:space="preserve"> </w:t>
      </w:r>
      <w:r w:rsidRPr="004F4163">
        <w:rPr>
          <w:rFonts w:ascii="Arial" w:hAnsi="Arial" w:cs="Arial"/>
        </w:rPr>
        <w:t>Kanunun belirlediği usul ve esaslara göre; rektörler</w:t>
      </w:r>
      <w:r w:rsidR="007B3B1C" w:rsidRPr="004F4163">
        <w:rPr>
          <w:rFonts w:ascii="Arial" w:hAnsi="Arial" w:cs="Arial"/>
        </w:rPr>
        <w:t>in</w:t>
      </w:r>
      <w:r w:rsidRPr="004F4163">
        <w:rPr>
          <w:rFonts w:ascii="Arial" w:hAnsi="Arial" w:cs="Arial"/>
        </w:rPr>
        <w:t xml:space="preserve"> Cumhurbaşkanınca, dekanlar</w:t>
      </w:r>
      <w:r w:rsidR="009647A0" w:rsidRPr="004F4163">
        <w:rPr>
          <w:rFonts w:ascii="Arial" w:hAnsi="Arial" w:cs="Arial"/>
        </w:rPr>
        <w:t xml:space="preserve">ın </w:t>
      </w:r>
      <w:r w:rsidRPr="004F4163">
        <w:rPr>
          <w:rFonts w:ascii="Arial" w:hAnsi="Arial" w:cs="Arial"/>
        </w:rPr>
        <w:t>ise Yükseköğretim Kurulunca seçil</w:t>
      </w:r>
      <w:r w:rsidR="007B3B1C" w:rsidRPr="004F4163">
        <w:rPr>
          <w:rFonts w:ascii="Arial" w:hAnsi="Arial" w:cs="Arial"/>
        </w:rPr>
        <w:t>ip atanacağı,</w:t>
      </w:r>
      <w:r w:rsidR="007B3B1C" w:rsidRPr="004F4163">
        <w:rPr>
          <w:rFonts w:ascii="Arial" w:eastAsia="Times New Roman" w:hAnsi="Arial" w:cs="Arial"/>
          <w:color w:val="000000"/>
          <w:lang w:eastAsia="tr-TR"/>
        </w:rPr>
        <w:t xml:space="preserve"> </w:t>
      </w:r>
      <w:r w:rsidR="0051738E">
        <w:rPr>
          <w:rFonts w:ascii="Arial" w:hAnsi="Arial" w:cs="Arial"/>
          <w:spacing w:val="5"/>
        </w:rPr>
        <w:t xml:space="preserve">Yükseköğretim </w:t>
      </w:r>
      <w:proofErr w:type="gramStart"/>
      <w:r w:rsidRPr="004F4163">
        <w:rPr>
          <w:rFonts w:ascii="Arial" w:hAnsi="Arial" w:cs="Arial"/>
          <w:spacing w:val="5"/>
        </w:rPr>
        <w:t>kurumlarının  kuruluş</w:t>
      </w:r>
      <w:proofErr w:type="gramEnd"/>
      <w:r w:rsidRPr="004F4163">
        <w:rPr>
          <w:rFonts w:ascii="Arial" w:hAnsi="Arial" w:cs="Arial"/>
          <w:spacing w:val="5"/>
        </w:rPr>
        <w:t xml:space="preserve">  ve  organları ile işleyişleri ve  bunların seç</w:t>
      </w:r>
      <w:r w:rsidR="009647A0" w:rsidRPr="004F4163">
        <w:rPr>
          <w:rFonts w:ascii="Arial" w:hAnsi="Arial" w:cs="Arial"/>
          <w:spacing w:val="5"/>
        </w:rPr>
        <w:t xml:space="preserve">imleri,   görev,   yetki   ve  </w:t>
      </w:r>
      <w:r w:rsidRPr="004F4163">
        <w:rPr>
          <w:rFonts w:ascii="Arial" w:hAnsi="Arial" w:cs="Arial"/>
          <w:spacing w:val="5"/>
        </w:rPr>
        <w:t>sorumluluk</w:t>
      </w:r>
      <w:r w:rsidR="007B3B1C" w:rsidRPr="004F4163">
        <w:rPr>
          <w:rFonts w:ascii="Arial" w:hAnsi="Arial" w:cs="Arial"/>
          <w:spacing w:val="5"/>
        </w:rPr>
        <w:t>ları</w:t>
      </w:r>
      <w:r w:rsidR="009647A0" w:rsidRPr="004F4163">
        <w:rPr>
          <w:rFonts w:ascii="Arial" w:hAnsi="Arial" w:cs="Arial"/>
          <w:spacing w:val="5"/>
        </w:rPr>
        <w:t xml:space="preserve">nın </w:t>
      </w:r>
      <w:r w:rsidRPr="004F4163">
        <w:rPr>
          <w:rFonts w:ascii="Arial" w:hAnsi="Arial" w:cs="Arial"/>
        </w:rPr>
        <w:t>kanunla</w:t>
      </w:r>
      <w:r w:rsidR="007B3B1C" w:rsidRPr="004F4163">
        <w:rPr>
          <w:rFonts w:ascii="Arial" w:hAnsi="Arial" w:cs="Arial"/>
        </w:rPr>
        <w:t xml:space="preserve"> düzenleneceği belirtilmiştir. Aynı maddede </w:t>
      </w:r>
      <w:r w:rsidRPr="004F4163">
        <w:rPr>
          <w:rFonts w:ascii="Arial" w:hAnsi="Arial" w:cs="Arial"/>
        </w:rPr>
        <w:t>Vakıflar tarafından kurulan yükseköğretim kurumları</w:t>
      </w:r>
      <w:r w:rsidR="007B3B1C" w:rsidRPr="004F4163">
        <w:rPr>
          <w:rFonts w:ascii="Arial" w:hAnsi="Arial" w:cs="Arial"/>
        </w:rPr>
        <w:t>nın</w:t>
      </w:r>
      <w:r w:rsidR="009647A0" w:rsidRPr="004F4163">
        <w:rPr>
          <w:rFonts w:ascii="Arial" w:hAnsi="Arial" w:cs="Arial"/>
        </w:rPr>
        <w:t>, mali ve idari konular dışındaki akademik çalışmalar</w:t>
      </w:r>
      <w:r w:rsidRPr="004F4163">
        <w:rPr>
          <w:rFonts w:ascii="Arial" w:hAnsi="Arial" w:cs="Arial"/>
        </w:rPr>
        <w:t>, öğretim elemanlarının sağlanması ve güvenlik yönlerinden, Devlet eliyle kurulan yükseköğretim kurumları için Anayasada belirtilen hükümlere tabi</w:t>
      </w:r>
      <w:r w:rsidR="007B3B1C" w:rsidRPr="004F4163">
        <w:rPr>
          <w:rFonts w:ascii="Arial" w:hAnsi="Arial" w:cs="Arial"/>
        </w:rPr>
        <w:t xml:space="preserve"> olacağı belirtilmiştir.</w:t>
      </w:r>
      <w:r w:rsidRPr="004F4163">
        <w:rPr>
          <w:rFonts w:ascii="Arial" w:hAnsi="Arial" w:cs="Arial"/>
        </w:rPr>
        <w:t xml:space="preserve"> </w:t>
      </w:r>
    </w:p>
    <w:p w:rsidR="00C94D1D" w:rsidRPr="004F4163" w:rsidRDefault="00C94D1D" w:rsidP="004F4163">
      <w:pPr>
        <w:autoSpaceDE w:val="0"/>
        <w:autoSpaceDN w:val="0"/>
        <w:adjustRightInd w:val="0"/>
        <w:spacing w:after="0" w:line="360" w:lineRule="auto"/>
        <w:jc w:val="both"/>
        <w:rPr>
          <w:rFonts w:ascii="Arial" w:hAnsi="Arial" w:cs="Arial"/>
        </w:rPr>
      </w:pPr>
    </w:p>
    <w:p w:rsidR="00A44B31" w:rsidRPr="004F4163" w:rsidRDefault="007B3B1C" w:rsidP="004F4163">
      <w:pPr>
        <w:autoSpaceDE w:val="0"/>
        <w:autoSpaceDN w:val="0"/>
        <w:adjustRightInd w:val="0"/>
        <w:spacing w:after="0" w:line="360" w:lineRule="auto"/>
        <w:jc w:val="both"/>
        <w:rPr>
          <w:rFonts w:ascii="Arial" w:hAnsi="Arial" w:cs="Arial"/>
        </w:rPr>
      </w:pPr>
      <w:r w:rsidRPr="004F4163">
        <w:rPr>
          <w:rFonts w:ascii="Arial" w:hAnsi="Arial" w:cs="Arial"/>
        </w:rPr>
        <w:t xml:space="preserve">Anayasa’nın 132 inci maddesinde ise </w:t>
      </w:r>
      <w:r w:rsidR="009647A0" w:rsidRPr="004F4163">
        <w:rPr>
          <w:rFonts w:ascii="Arial" w:hAnsi="Arial" w:cs="Arial"/>
        </w:rPr>
        <w:t>özel hükümlere tabi olan Yükseköğretim kurumlarının</w:t>
      </w:r>
      <w:r w:rsidRPr="004F4163">
        <w:rPr>
          <w:rFonts w:ascii="Arial" w:hAnsi="Arial" w:cs="Arial"/>
        </w:rPr>
        <w:t xml:space="preserve"> Türk Silahlı Kuvvetleri ve emniyet teşkilatına bağlı yükseköğretim kurumları olduğu</w:t>
      </w:r>
      <w:r w:rsidR="009647A0" w:rsidRPr="004F4163">
        <w:rPr>
          <w:rFonts w:ascii="Arial" w:hAnsi="Arial" w:cs="Arial"/>
        </w:rPr>
        <w:t>,</w:t>
      </w:r>
      <w:r w:rsidRPr="004F4163">
        <w:rPr>
          <w:rFonts w:ascii="Arial" w:hAnsi="Arial" w:cs="Arial"/>
        </w:rPr>
        <w:t xml:space="preserve"> bu kurumların</w:t>
      </w:r>
      <w:r w:rsidR="009647A0" w:rsidRPr="004F4163">
        <w:rPr>
          <w:rFonts w:ascii="Arial" w:hAnsi="Arial" w:cs="Arial"/>
        </w:rPr>
        <w:t xml:space="preserve"> 130 </w:t>
      </w:r>
      <w:proofErr w:type="spellStart"/>
      <w:r w:rsidR="009647A0" w:rsidRPr="004F4163">
        <w:rPr>
          <w:rFonts w:ascii="Arial" w:hAnsi="Arial" w:cs="Arial"/>
        </w:rPr>
        <w:t>ncu</w:t>
      </w:r>
      <w:proofErr w:type="spellEnd"/>
      <w:r w:rsidR="009647A0" w:rsidRPr="004F4163">
        <w:rPr>
          <w:rFonts w:ascii="Arial" w:hAnsi="Arial" w:cs="Arial"/>
        </w:rPr>
        <w:t xml:space="preserve"> madde uyarınca çıkarılacak “Kanun” hükümlerine değil</w:t>
      </w:r>
      <w:r w:rsidRPr="004F4163">
        <w:rPr>
          <w:rFonts w:ascii="Arial" w:hAnsi="Arial" w:cs="Arial"/>
        </w:rPr>
        <w:t xml:space="preserve"> özel</w:t>
      </w:r>
      <w:r w:rsidR="009647A0" w:rsidRPr="004F4163">
        <w:rPr>
          <w:rFonts w:ascii="Arial" w:hAnsi="Arial" w:cs="Arial"/>
        </w:rPr>
        <w:t xml:space="preserve"> olarak çıkarılacak kendi</w:t>
      </w:r>
      <w:r w:rsidRPr="004F4163">
        <w:rPr>
          <w:rFonts w:ascii="Arial" w:hAnsi="Arial" w:cs="Arial"/>
        </w:rPr>
        <w:t xml:space="preserve"> kanunlarının hükümlerine tabi olacağı belirtilmiştir. </w:t>
      </w:r>
    </w:p>
    <w:p w:rsidR="009647A0" w:rsidRPr="004F4163" w:rsidRDefault="009647A0" w:rsidP="004F4163">
      <w:pPr>
        <w:autoSpaceDE w:val="0"/>
        <w:autoSpaceDN w:val="0"/>
        <w:adjustRightInd w:val="0"/>
        <w:spacing w:after="0" w:line="360" w:lineRule="auto"/>
        <w:jc w:val="both"/>
        <w:rPr>
          <w:rFonts w:ascii="Arial" w:eastAsia="Times New Roman" w:hAnsi="Arial" w:cs="Arial"/>
          <w:color w:val="000000"/>
          <w:lang w:eastAsia="tr-TR"/>
        </w:rPr>
      </w:pPr>
    </w:p>
    <w:p w:rsidR="00F879E4" w:rsidRPr="004F4163" w:rsidRDefault="007B3B1C" w:rsidP="00F879E4">
      <w:pPr>
        <w:keepNext/>
        <w:spacing w:before="60" w:after="60" w:line="360" w:lineRule="auto"/>
        <w:jc w:val="both"/>
        <w:textAlignment w:val="center"/>
        <w:rPr>
          <w:rFonts w:ascii="Arial" w:eastAsia="Times New Roman" w:hAnsi="Arial" w:cs="Arial"/>
          <w:color w:val="000000"/>
          <w:lang w:eastAsia="tr-TR"/>
        </w:rPr>
      </w:pPr>
      <w:r w:rsidRPr="004F4163">
        <w:rPr>
          <w:rFonts w:ascii="Arial" w:hAnsi="Arial" w:cs="Arial"/>
        </w:rPr>
        <w:t xml:space="preserve">Sağlık Bilimleri Üniversitesi bir </w:t>
      </w:r>
      <w:r w:rsidRPr="004F4163">
        <w:rPr>
          <w:rFonts w:ascii="Arial" w:eastAsia="Times New Roman" w:hAnsi="Arial" w:cs="Arial"/>
          <w:color w:val="000000"/>
          <w:lang w:eastAsia="tr-TR"/>
        </w:rPr>
        <w:t xml:space="preserve">Mütevelli Heyete sahiptir. </w:t>
      </w:r>
      <w:r w:rsidR="00F879E4" w:rsidRPr="004F4163">
        <w:rPr>
          <w:rFonts w:ascii="Arial" w:eastAsia="Times New Roman" w:hAnsi="Arial" w:cs="Arial"/>
          <w:color w:val="000000"/>
          <w:lang w:eastAsia="tr-TR"/>
        </w:rPr>
        <w:t xml:space="preserve">Mütevelli </w:t>
      </w:r>
      <w:proofErr w:type="gramStart"/>
      <w:r w:rsidR="00F879E4" w:rsidRPr="004F4163">
        <w:rPr>
          <w:rFonts w:ascii="Arial" w:eastAsia="Times New Roman" w:hAnsi="Arial" w:cs="Arial"/>
          <w:color w:val="000000"/>
          <w:lang w:eastAsia="tr-TR"/>
        </w:rPr>
        <w:t>Heyet</w:t>
      </w:r>
      <w:r w:rsidR="00F879E4">
        <w:rPr>
          <w:rFonts w:ascii="Arial" w:eastAsia="Times New Roman" w:hAnsi="Arial" w:cs="Arial"/>
          <w:color w:val="000000"/>
          <w:lang w:eastAsia="tr-TR"/>
        </w:rPr>
        <w:t xml:space="preserve">’in </w:t>
      </w:r>
      <w:r w:rsidR="00F879E4" w:rsidRPr="004F4163">
        <w:rPr>
          <w:rFonts w:ascii="Arial" w:eastAsia="Times New Roman" w:hAnsi="Arial" w:cs="Arial"/>
          <w:color w:val="000000"/>
          <w:lang w:eastAsia="tr-TR"/>
        </w:rPr>
        <w:t xml:space="preserve"> </w:t>
      </w:r>
      <w:r w:rsidR="00F879E4">
        <w:rPr>
          <w:rFonts w:ascii="Arial" w:eastAsia="Times New Roman" w:hAnsi="Arial" w:cs="Arial"/>
          <w:color w:val="000000"/>
          <w:lang w:eastAsia="tr-TR"/>
        </w:rPr>
        <w:t>aşağıdaki</w:t>
      </w:r>
      <w:proofErr w:type="gramEnd"/>
      <w:r w:rsidR="00F879E4">
        <w:rPr>
          <w:rFonts w:ascii="Arial" w:eastAsia="Times New Roman" w:hAnsi="Arial" w:cs="Arial"/>
          <w:color w:val="000000"/>
          <w:lang w:eastAsia="tr-TR"/>
        </w:rPr>
        <w:t xml:space="preserve"> gibi  belirtilmiştir</w:t>
      </w:r>
      <w:r w:rsidR="00F879E4" w:rsidRPr="004F4163">
        <w:rPr>
          <w:rFonts w:ascii="Arial" w:eastAsia="Times New Roman" w:hAnsi="Arial" w:cs="Arial"/>
          <w:color w:val="000000"/>
          <w:lang w:eastAsia="tr-TR"/>
        </w:rPr>
        <w:t>:</w:t>
      </w:r>
    </w:p>
    <w:p w:rsidR="00F879E4" w:rsidRPr="00272BF2" w:rsidRDefault="00F879E4" w:rsidP="00F879E4">
      <w:pPr>
        <w:keepNext/>
        <w:spacing w:before="60" w:after="60" w:line="360" w:lineRule="auto"/>
        <w:ind w:firstLine="340"/>
        <w:jc w:val="both"/>
        <w:textAlignment w:val="center"/>
        <w:rPr>
          <w:rFonts w:ascii="Arial" w:eastAsia="Times New Roman" w:hAnsi="Arial" w:cs="Arial"/>
          <w:i/>
          <w:color w:val="000000"/>
          <w:lang w:eastAsia="tr-TR"/>
        </w:rPr>
      </w:pPr>
      <w:r w:rsidRPr="00272BF2">
        <w:rPr>
          <w:rFonts w:ascii="Arial" w:eastAsia="Times New Roman" w:hAnsi="Arial" w:cs="Arial"/>
          <w:i/>
          <w:color w:val="000000"/>
          <w:lang w:eastAsia="tr-TR"/>
        </w:rPr>
        <w:t>“a) Üniversitenin stratejik planını ve bütçe teklifini onaylamak.</w:t>
      </w:r>
    </w:p>
    <w:p w:rsidR="00F879E4" w:rsidRPr="00272BF2" w:rsidRDefault="00F879E4" w:rsidP="00F879E4">
      <w:pPr>
        <w:keepNext/>
        <w:spacing w:before="60" w:after="60" w:line="360" w:lineRule="auto"/>
        <w:ind w:firstLine="340"/>
        <w:jc w:val="both"/>
        <w:textAlignment w:val="center"/>
        <w:rPr>
          <w:rFonts w:ascii="Arial" w:eastAsia="Times New Roman" w:hAnsi="Arial" w:cs="Arial"/>
          <w:i/>
          <w:color w:val="000000"/>
          <w:lang w:eastAsia="tr-TR"/>
        </w:rPr>
      </w:pPr>
      <w:r w:rsidRPr="00272BF2">
        <w:rPr>
          <w:rFonts w:ascii="Arial" w:eastAsia="Times New Roman" w:hAnsi="Arial" w:cs="Arial"/>
          <w:i/>
          <w:color w:val="000000"/>
          <w:lang w:eastAsia="tr-TR"/>
        </w:rPr>
        <w:t>b) Kamu kurum ve kuruluşları ve gerçek ve özel hukuk tüzel kişileriyle iş birliği yapılmasına ve ortak projeler yürütülmesine karar vermek.</w:t>
      </w:r>
    </w:p>
    <w:p w:rsidR="00F879E4" w:rsidRPr="00272BF2" w:rsidRDefault="00F879E4" w:rsidP="00F879E4">
      <w:pPr>
        <w:keepNext/>
        <w:spacing w:before="60" w:after="60" w:line="360" w:lineRule="auto"/>
        <w:ind w:firstLine="340"/>
        <w:jc w:val="both"/>
        <w:textAlignment w:val="center"/>
        <w:rPr>
          <w:rFonts w:ascii="Arial" w:eastAsia="Times New Roman" w:hAnsi="Arial" w:cs="Arial"/>
          <w:i/>
          <w:color w:val="000000"/>
          <w:lang w:eastAsia="tr-TR"/>
        </w:rPr>
      </w:pPr>
      <w:r w:rsidRPr="00272BF2">
        <w:rPr>
          <w:rFonts w:ascii="Arial" w:eastAsia="Times New Roman" w:hAnsi="Arial" w:cs="Arial"/>
          <w:i/>
          <w:color w:val="000000"/>
          <w:lang w:eastAsia="tr-TR"/>
        </w:rPr>
        <w:t>c) Yurt içinde ve yurt dışında Üniversiteye ait birimlerin ve bölümlerin kurulmasını teklif etmek.</w:t>
      </w:r>
    </w:p>
    <w:p w:rsidR="00F879E4" w:rsidRPr="00F879E4" w:rsidRDefault="00F879E4" w:rsidP="00F879E4">
      <w:pPr>
        <w:keepNext/>
        <w:spacing w:before="60" w:after="60" w:line="360" w:lineRule="auto"/>
        <w:ind w:firstLine="340"/>
        <w:jc w:val="both"/>
        <w:textAlignment w:val="center"/>
        <w:rPr>
          <w:rFonts w:ascii="Arial" w:eastAsia="Times New Roman" w:hAnsi="Arial" w:cs="Arial"/>
          <w:i/>
          <w:color w:val="000000"/>
          <w:lang w:eastAsia="tr-TR"/>
        </w:rPr>
      </w:pPr>
      <w:r w:rsidRPr="00272BF2">
        <w:rPr>
          <w:rFonts w:ascii="Arial" w:eastAsia="Times New Roman" w:hAnsi="Arial" w:cs="Arial"/>
          <w:i/>
          <w:color w:val="000000"/>
          <w:lang w:eastAsia="tr-TR"/>
        </w:rPr>
        <w:t>d) Rektör tarafından gündeme alınması önerilen konularda karar vermek”</w:t>
      </w:r>
    </w:p>
    <w:p w:rsidR="00F879E4" w:rsidRPr="004F4163" w:rsidRDefault="00F879E4" w:rsidP="00F879E4">
      <w:pPr>
        <w:keepNext/>
        <w:spacing w:before="60" w:after="60" w:line="360" w:lineRule="auto"/>
        <w:jc w:val="both"/>
        <w:textAlignment w:val="center"/>
        <w:rPr>
          <w:rFonts w:ascii="Arial" w:eastAsia="Times New Roman" w:hAnsi="Arial" w:cs="Arial"/>
          <w:b/>
          <w:color w:val="000000"/>
          <w:lang w:eastAsia="tr-TR"/>
        </w:rPr>
      </w:pPr>
    </w:p>
    <w:p w:rsidR="00272BF2" w:rsidRDefault="007B3B1C" w:rsidP="00272BF2">
      <w:pPr>
        <w:tabs>
          <w:tab w:val="left" w:pos="567"/>
        </w:tabs>
        <w:spacing w:line="360" w:lineRule="auto"/>
        <w:jc w:val="both"/>
        <w:rPr>
          <w:rFonts w:ascii="Arial" w:hAnsi="Arial" w:cs="Arial"/>
        </w:rPr>
      </w:pPr>
      <w:r w:rsidRPr="004F4163">
        <w:rPr>
          <w:rFonts w:ascii="Arial" w:hAnsi="Arial" w:cs="Arial"/>
        </w:rPr>
        <w:t xml:space="preserve">Madde ile yalnızca Sağlık Bilimleri Üniversitesi kurulmamış aynı zamanda üniversitenin yönetim ve işleyişi ile ilgili olarak </w:t>
      </w:r>
      <w:r w:rsidR="00230798" w:rsidRPr="004F4163">
        <w:rPr>
          <w:rFonts w:ascii="Arial" w:hAnsi="Arial" w:cs="Arial"/>
        </w:rPr>
        <w:t xml:space="preserve">diğer devlet üniversitelerinden farklı </w:t>
      </w:r>
      <w:r w:rsidRPr="004F4163">
        <w:rPr>
          <w:rFonts w:ascii="Arial" w:hAnsi="Arial" w:cs="Arial"/>
        </w:rPr>
        <w:t xml:space="preserve">özel kanun hükümleri kabul edilmiştir. </w:t>
      </w:r>
    </w:p>
    <w:p w:rsidR="00CF0B67" w:rsidRPr="00272BF2" w:rsidRDefault="00272BF2" w:rsidP="00272BF2">
      <w:pPr>
        <w:tabs>
          <w:tab w:val="left" w:pos="567"/>
        </w:tabs>
        <w:spacing w:line="360" w:lineRule="auto"/>
        <w:jc w:val="both"/>
        <w:rPr>
          <w:rFonts w:ascii="Arial" w:eastAsia="Times New Roman" w:hAnsi="Arial" w:cs="Arial"/>
          <w:color w:val="000000"/>
          <w:lang w:eastAsia="tr-TR"/>
        </w:rPr>
      </w:pPr>
      <w:r>
        <w:rPr>
          <w:rFonts w:ascii="Arial" w:hAnsi="Arial" w:cs="Arial"/>
        </w:rPr>
        <w:t xml:space="preserve">Örneğin 2547 sayılı Yükseköğretim Kanunun 6 </w:t>
      </w:r>
      <w:proofErr w:type="spellStart"/>
      <w:r>
        <w:rPr>
          <w:rFonts w:ascii="Arial" w:hAnsi="Arial" w:cs="Arial"/>
        </w:rPr>
        <w:t>ncı</w:t>
      </w:r>
      <w:proofErr w:type="spellEnd"/>
      <w:r>
        <w:rPr>
          <w:rFonts w:ascii="Arial" w:hAnsi="Arial" w:cs="Arial"/>
        </w:rPr>
        <w:t xml:space="preserve"> </w:t>
      </w:r>
      <w:proofErr w:type="gramStart"/>
      <w:r>
        <w:rPr>
          <w:rFonts w:ascii="Arial" w:hAnsi="Arial" w:cs="Arial"/>
        </w:rPr>
        <w:t>maddesi  ile</w:t>
      </w:r>
      <w:proofErr w:type="gramEnd"/>
      <w:r>
        <w:rPr>
          <w:rFonts w:ascii="Arial" w:hAnsi="Arial" w:cs="Arial"/>
        </w:rPr>
        <w:t xml:space="preserve"> üniversitelerin bütçe tekliflerini incelemek ve onaylamak Yükseköğretim Kuruluna tanınmış bir yetki iken iptali istenilen düzenleme ile onay yetkisi üniversitenin mütevelli heyetine verilmektedir. Esasen </w:t>
      </w:r>
      <w:r>
        <w:rPr>
          <w:rFonts w:ascii="Arial" w:eastAsia="Times New Roman" w:hAnsi="Arial" w:cs="Arial"/>
          <w:color w:val="000000"/>
          <w:lang w:eastAsia="tr-TR"/>
        </w:rPr>
        <w:t xml:space="preserve">maddede üç </w:t>
      </w:r>
      <w:proofErr w:type="spellStart"/>
      <w:r>
        <w:rPr>
          <w:rFonts w:ascii="Arial" w:eastAsia="Times New Roman" w:hAnsi="Arial" w:cs="Arial"/>
          <w:color w:val="000000"/>
          <w:lang w:eastAsia="tr-TR"/>
        </w:rPr>
        <w:t>bend</w:t>
      </w:r>
      <w:proofErr w:type="spellEnd"/>
      <w:r>
        <w:rPr>
          <w:rFonts w:ascii="Arial" w:eastAsia="Times New Roman" w:hAnsi="Arial" w:cs="Arial"/>
          <w:color w:val="000000"/>
          <w:lang w:eastAsia="tr-TR"/>
        </w:rPr>
        <w:t xml:space="preserve"> halinde sayılan </w:t>
      </w:r>
      <w:r w:rsidRPr="004F4163">
        <w:rPr>
          <w:rFonts w:ascii="Arial" w:eastAsia="Times New Roman" w:hAnsi="Arial" w:cs="Arial"/>
          <w:color w:val="000000"/>
          <w:lang w:eastAsia="tr-TR"/>
        </w:rPr>
        <w:t xml:space="preserve">görevler dışında Rektör tarafından gündeme alınması </w:t>
      </w:r>
      <w:r>
        <w:rPr>
          <w:rFonts w:ascii="Arial" w:eastAsia="Times New Roman" w:hAnsi="Arial" w:cs="Arial"/>
          <w:color w:val="000000"/>
          <w:lang w:eastAsia="tr-TR"/>
        </w:rPr>
        <w:t xml:space="preserve">önerilen bütün konularda </w:t>
      </w:r>
      <w:r w:rsidRPr="004F4163">
        <w:rPr>
          <w:rFonts w:ascii="Arial" w:eastAsia="Times New Roman" w:hAnsi="Arial" w:cs="Arial"/>
          <w:color w:val="000000"/>
          <w:lang w:eastAsia="tr-TR"/>
        </w:rPr>
        <w:t>karar yetkisi</w:t>
      </w:r>
      <w:r>
        <w:rPr>
          <w:rFonts w:ascii="Arial" w:eastAsia="Times New Roman" w:hAnsi="Arial" w:cs="Arial"/>
          <w:color w:val="000000"/>
          <w:lang w:eastAsia="tr-TR"/>
        </w:rPr>
        <w:t xml:space="preserve"> ile Mütevelli heyete her konuda yetkili süper bir </w:t>
      </w:r>
      <w:proofErr w:type="gramStart"/>
      <w:r>
        <w:rPr>
          <w:rFonts w:ascii="Arial" w:eastAsia="Times New Roman" w:hAnsi="Arial" w:cs="Arial"/>
          <w:color w:val="000000"/>
          <w:lang w:eastAsia="tr-TR"/>
        </w:rPr>
        <w:lastRenderedPageBreak/>
        <w:t>kurul  haline</w:t>
      </w:r>
      <w:proofErr w:type="gramEnd"/>
      <w:r>
        <w:rPr>
          <w:rFonts w:ascii="Arial" w:eastAsia="Times New Roman" w:hAnsi="Arial" w:cs="Arial"/>
          <w:color w:val="000000"/>
          <w:lang w:eastAsia="tr-TR"/>
        </w:rPr>
        <w:t xml:space="preserve"> getirilmiştir. Böylece Üniversite Organlarının 2547 sayılı Yasa ile sahip olduğu bütün yetkilerin üzerinde yetkilere sahip yürütme organının belirleyici olduğu  “üniversite” adı altında bir yapı oluşturulmaktadır.</w:t>
      </w:r>
      <w:r w:rsidRPr="004F4163">
        <w:rPr>
          <w:rFonts w:ascii="Arial" w:eastAsia="Times New Roman" w:hAnsi="Arial" w:cs="Arial"/>
          <w:color w:val="000000"/>
          <w:lang w:eastAsia="tr-TR"/>
        </w:rPr>
        <w:t xml:space="preserve"> </w:t>
      </w:r>
    </w:p>
    <w:p w:rsidR="00BF5D24" w:rsidRDefault="00CF0B67" w:rsidP="004F4163">
      <w:pPr>
        <w:autoSpaceDE w:val="0"/>
        <w:autoSpaceDN w:val="0"/>
        <w:adjustRightInd w:val="0"/>
        <w:spacing w:after="0" w:line="360" w:lineRule="auto"/>
        <w:jc w:val="both"/>
        <w:rPr>
          <w:rFonts w:ascii="Arial" w:hAnsi="Arial" w:cs="Arial"/>
        </w:rPr>
      </w:pPr>
      <w:r w:rsidRPr="00BF5D24">
        <w:rPr>
          <w:rFonts w:ascii="Arial" w:hAnsi="Arial" w:cs="Arial"/>
        </w:rPr>
        <w:t>Anayasanın temel fonksiyonları arasında</w:t>
      </w:r>
      <w:r w:rsidRPr="004F4163">
        <w:rPr>
          <w:rFonts w:ascii="Arial" w:hAnsi="Arial" w:cs="Arial"/>
          <w:b/>
        </w:rPr>
        <w:t xml:space="preserve"> </w:t>
      </w:r>
      <w:r w:rsidRPr="004F4163">
        <w:rPr>
          <w:rFonts w:ascii="Arial" w:hAnsi="Arial" w:cs="Arial"/>
        </w:rPr>
        <w:t>devletin bütünlüğünü sağlamak, devlet için devamlı bir temel düzen oluşturmak, devlet erkinin kullanılmasını meşru kılmak,</w:t>
      </w:r>
      <w:r w:rsidRPr="004F4163">
        <w:rPr>
          <w:rFonts w:ascii="Arial" w:hAnsi="Arial" w:cs="Arial"/>
          <w:b/>
        </w:rPr>
        <w:t xml:space="preserve"> </w:t>
      </w:r>
      <w:r w:rsidRPr="004F4163">
        <w:rPr>
          <w:rFonts w:ascii="Arial" w:hAnsi="Arial" w:cs="Arial"/>
        </w:rPr>
        <w:t>devlet erkini hukuksal bakımdan sınırlamak, denetlenebilir kılmak, vatandaşların özgürlük ve eşitliğini güvence altına almak bulunmaktadır.</w:t>
      </w:r>
      <w:r w:rsidR="002978A1" w:rsidRPr="004F4163">
        <w:rPr>
          <w:rFonts w:ascii="Arial" w:hAnsi="Arial" w:cs="Arial"/>
        </w:rPr>
        <w:t xml:space="preserve"> Bu amaçla </w:t>
      </w:r>
      <w:r w:rsidRPr="004F4163">
        <w:rPr>
          <w:rFonts w:ascii="Arial" w:hAnsi="Arial" w:cs="Arial"/>
        </w:rPr>
        <w:t>Anayasanın başlangıç bölümünden 11 inci maddesine kadar devletin bütünlüğ</w:t>
      </w:r>
      <w:r w:rsidR="002978A1" w:rsidRPr="004F4163">
        <w:rPr>
          <w:rFonts w:ascii="Arial" w:hAnsi="Arial" w:cs="Arial"/>
        </w:rPr>
        <w:t>ü ilkesini güvence altına</w:t>
      </w:r>
      <w:r w:rsidRPr="004F4163">
        <w:rPr>
          <w:rFonts w:ascii="Arial" w:hAnsi="Arial" w:cs="Arial"/>
        </w:rPr>
        <w:t xml:space="preserve"> </w:t>
      </w:r>
      <w:r w:rsidR="002978A1" w:rsidRPr="004F4163">
        <w:rPr>
          <w:rFonts w:ascii="Arial" w:hAnsi="Arial" w:cs="Arial"/>
        </w:rPr>
        <w:t xml:space="preserve">alan düzenlemelere yer verilmiştir. Anayasanın devletin bütünlüğünü sağlama fonksiyonu aynı zamanda hukuki rejim bütünlüğünü de içermektedir. </w:t>
      </w:r>
    </w:p>
    <w:p w:rsidR="00272BF2" w:rsidRDefault="00272BF2" w:rsidP="004F4163">
      <w:pPr>
        <w:autoSpaceDE w:val="0"/>
        <w:autoSpaceDN w:val="0"/>
        <w:adjustRightInd w:val="0"/>
        <w:spacing w:after="0" w:line="360" w:lineRule="auto"/>
        <w:jc w:val="both"/>
        <w:rPr>
          <w:rFonts w:ascii="Arial" w:hAnsi="Arial" w:cs="Arial"/>
        </w:rPr>
      </w:pPr>
    </w:p>
    <w:p w:rsidR="00CF0B67" w:rsidRPr="004F4163" w:rsidRDefault="00CF0B67" w:rsidP="004F4163">
      <w:pPr>
        <w:autoSpaceDE w:val="0"/>
        <w:autoSpaceDN w:val="0"/>
        <w:adjustRightInd w:val="0"/>
        <w:spacing w:after="0" w:line="360" w:lineRule="auto"/>
        <w:jc w:val="both"/>
        <w:rPr>
          <w:rFonts w:ascii="Arial" w:hAnsi="Arial" w:cs="Arial"/>
        </w:rPr>
      </w:pPr>
      <w:r w:rsidRPr="004F4163">
        <w:rPr>
          <w:rFonts w:ascii="Arial" w:hAnsi="Arial" w:cs="Arial"/>
        </w:rPr>
        <w:t xml:space="preserve">Öte yandan </w:t>
      </w:r>
      <w:r w:rsidR="002978A1" w:rsidRPr="004F4163">
        <w:rPr>
          <w:rFonts w:ascii="Arial" w:hAnsi="Arial" w:cs="Arial"/>
        </w:rPr>
        <w:t>bilindiği üzere eşitlik ilkesi uyarınca Devlet, yasama ve yargı yoluyla zayıfları baskıya karşı korumak ve toplumsal gücün her türlü kötüye kullanımına karşı savaşmak zorundadır. Eşitlik ilkesi uyarınca h</w:t>
      </w:r>
      <w:r w:rsidRPr="004F4163">
        <w:rPr>
          <w:rFonts w:ascii="Arial" w:hAnsi="Arial" w:cs="Arial"/>
        </w:rPr>
        <w:t xml:space="preserve">er ayırım </w:t>
      </w:r>
      <w:r w:rsidR="002978A1" w:rsidRPr="004F4163">
        <w:rPr>
          <w:rFonts w:ascii="Arial" w:hAnsi="Arial" w:cs="Arial"/>
        </w:rPr>
        <w:t xml:space="preserve">Anayasaya uygun olma zorunluluğunun yanında </w:t>
      </w:r>
      <w:r w:rsidRPr="004F4163">
        <w:rPr>
          <w:rFonts w:ascii="Arial" w:hAnsi="Arial" w:cs="Arial"/>
        </w:rPr>
        <w:t xml:space="preserve">meşru bir “kamu </w:t>
      </w:r>
      <w:proofErr w:type="spellStart"/>
      <w:r w:rsidRPr="004F4163">
        <w:rPr>
          <w:rFonts w:ascii="Arial" w:hAnsi="Arial" w:cs="Arial"/>
        </w:rPr>
        <w:t>yararı”na</w:t>
      </w:r>
      <w:proofErr w:type="spellEnd"/>
      <w:r w:rsidR="002978A1" w:rsidRPr="004F4163">
        <w:rPr>
          <w:rFonts w:ascii="Arial" w:hAnsi="Arial" w:cs="Arial"/>
        </w:rPr>
        <w:t xml:space="preserve"> da</w:t>
      </w:r>
      <w:r w:rsidRPr="004F4163">
        <w:rPr>
          <w:rFonts w:ascii="Arial" w:hAnsi="Arial" w:cs="Arial"/>
        </w:rPr>
        <w:t xml:space="preserve"> hizmet etmelidir. Bu nedenle her münferit durumda ayırımın hangi amaca hizmet ettiğinin araştırılması gerekmektedir. Ayırım </w:t>
      </w:r>
      <w:proofErr w:type="gramStart"/>
      <w:r w:rsidRPr="004F4163">
        <w:rPr>
          <w:rFonts w:ascii="Arial" w:hAnsi="Arial" w:cs="Arial"/>
        </w:rPr>
        <w:t>kriterlerin</w:t>
      </w:r>
      <w:r w:rsidR="002978A1" w:rsidRPr="004F4163">
        <w:rPr>
          <w:rFonts w:ascii="Arial" w:hAnsi="Arial" w:cs="Arial"/>
        </w:rPr>
        <w:t>in</w:t>
      </w:r>
      <w:proofErr w:type="gramEnd"/>
      <w:r w:rsidR="002978A1" w:rsidRPr="004F4163">
        <w:rPr>
          <w:rFonts w:ascii="Arial" w:hAnsi="Arial" w:cs="Arial"/>
        </w:rPr>
        <w:t xml:space="preserve"> ve ayırımın amacının Anayasa</w:t>
      </w:r>
      <w:r w:rsidR="00BF5D24">
        <w:rPr>
          <w:rFonts w:ascii="Arial" w:hAnsi="Arial" w:cs="Arial"/>
        </w:rPr>
        <w:t>ya uygunluğuna karşın</w:t>
      </w:r>
      <w:r w:rsidRPr="004F4163">
        <w:rPr>
          <w:rFonts w:ascii="Arial" w:hAnsi="Arial" w:cs="Arial"/>
        </w:rPr>
        <w:t>,</w:t>
      </w:r>
      <w:r w:rsidR="00BF5D24">
        <w:rPr>
          <w:rFonts w:ascii="Arial" w:hAnsi="Arial" w:cs="Arial"/>
        </w:rPr>
        <w:t xml:space="preserve"> </w:t>
      </w:r>
      <w:r w:rsidRPr="004F4163">
        <w:rPr>
          <w:rFonts w:ascii="Arial" w:hAnsi="Arial" w:cs="Arial"/>
        </w:rPr>
        <w:t>ayırım kriterleri, güdülen amaca uygun değilse de eşitlik ilkesi zedelenecektir.</w:t>
      </w:r>
    </w:p>
    <w:p w:rsidR="00230798" w:rsidRPr="004F4163" w:rsidRDefault="00230798" w:rsidP="004F4163">
      <w:pPr>
        <w:autoSpaceDE w:val="0"/>
        <w:autoSpaceDN w:val="0"/>
        <w:adjustRightInd w:val="0"/>
        <w:spacing w:after="0" w:line="360" w:lineRule="auto"/>
        <w:jc w:val="both"/>
        <w:rPr>
          <w:rFonts w:ascii="Arial" w:hAnsi="Arial" w:cs="Arial"/>
        </w:rPr>
      </w:pPr>
    </w:p>
    <w:p w:rsidR="00A44B31" w:rsidRPr="004F4163" w:rsidRDefault="00A9262A" w:rsidP="004F4163">
      <w:pPr>
        <w:autoSpaceDE w:val="0"/>
        <w:autoSpaceDN w:val="0"/>
        <w:adjustRightInd w:val="0"/>
        <w:spacing w:after="0" w:line="360" w:lineRule="auto"/>
        <w:jc w:val="both"/>
        <w:rPr>
          <w:rFonts w:ascii="Arial" w:hAnsi="Arial" w:cs="Arial"/>
        </w:rPr>
      </w:pPr>
      <w:r w:rsidRPr="004F4163">
        <w:rPr>
          <w:rFonts w:ascii="Arial" w:hAnsi="Arial" w:cs="Arial"/>
        </w:rPr>
        <w:t>Anayasa’nın 132 inci maddesi</w:t>
      </w:r>
      <w:r w:rsidR="002978A1" w:rsidRPr="004F4163">
        <w:rPr>
          <w:rFonts w:ascii="Arial" w:hAnsi="Arial" w:cs="Arial"/>
        </w:rPr>
        <w:t>nde</w:t>
      </w:r>
      <w:r w:rsidR="00C94D1D" w:rsidRPr="004F4163">
        <w:rPr>
          <w:rFonts w:ascii="Arial" w:hAnsi="Arial" w:cs="Arial"/>
        </w:rPr>
        <w:t xml:space="preserve"> </w:t>
      </w:r>
      <w:r w:rsidRPr="004F4163">
        <w:rPr>
          <w:rFonts w:ascii="Arial" w:hAnsi="Arial" w:cs="Arial"/>
        </w:rPr>
        <w:t>Yükseköğretim kurumları</w:t>
      </w:r>
      <w:r w:rsidR="002978A1" w:rsidRPr="004F4163">
        <w:rPr>
          <w:rFonts w:ascii="Arial" w:hAnsi="Arial" w:cs="Arial"/>
        </w:rPr>
        <w:t xml:space="preserve"> içinde hukuki rejim </w:t>
      </w:r>
      <w:proofErr w:type="gramStart"/>
      <w:r w:rsidR="002978A1" w:rsidRPr="004F4163">
        <w:rPr>
          <w:rFonts w:ascii="Arial" w:hAnsi="Arial" w:cs="Arial"/>
        </w:rPr>
        <w:t xml:space="preserve">bakımından </w:t>
      </w:r>
      <w:r w:rsidRPr="004F4163">
        <w:rPr>
          <w:rFonts w:ascii="Arial" w:hAnsi="Arial" w:cs="Arial"/>
        </w:rPr>
        <w:t xml:space="preserve"> </w:t>
      </w:r>
      <w:r w:rsidR="002978A1" w:rsidRPr="004F4163">
        <w:rPr>
          <w:rFonts w:ascii="Arial" w:hAnsi="Arial" w:cs="Arial"/>
        </w:rPr>
        <w:t>farklı</w:t>
      </w:r>
      <w:proofErr w:type="gramEnd"/>
      <w:r w:rsidR="002978A1" w:rsidRPr="004F4163">
        <w:rPr>
          <w:rFonts w:ascii="Arial" w:hAnsi="Arial" w:cs="Arial"/>
        </w:rPr>
        <w:t xml:space="preserve"> düzenlemelere tabi  tutulabilecek </w:t>
      </w:r>
      <w:r w:rsidR="004A0BEE" w:rsidRPr="004F4163">
        <w:rPr>
          <w:rFonts w:ascii="Arial" w:hAnsi="Arial" w:cs="Arial"/>
        </w:rPr>
        <w:t>yükseköğretim kurumları</w:t>
      </w:r>
      <w:r w:rsidR="002978A1" w:rsidRPr="004F4163">
        <w:rPr>
          <w:rFonts w:ascii="Arial" w:hAnsi="Arial" w:cs="Arial"/>
        </w:rPr>
        <w:t>nın</w:t>
      </w:r>
      <w:r w:rsidR="004A0BEE" w:rsidRPr="004F4163">
        <w:rPr>
          <w:rFonts w:ascii="Arial" w:hAnsi="Arial" w:cs="Arial"/>
        </w:rPr>
        <w:t xml:space="preserve"> </w:t>
      </w:r>
      <w:r w:rsidRPr="004F4163">
        <w:rPr>
          <w:rFonts w:ascii="Arial" w:hAnsi="Arial" w:cs="Arial"/>
        </w:rPr>
        <w:t xml:space="preserve"> Türk Silahlı Kuvvetleri ve emniyet teşkilatına bağlı yükseköğretim kurumları</w:t>
      </w:r>
      <w:r w:rsidR="002978A1" w:rsidRPr="004F4163">
        <w:rPr>
          <w:rFonts w:ascii="Arial" w:hAnsi="Arial" w:cs="Arial"/>
        </w:rPr>
        <w:t xml:space="preserve"> olduğu açıklıkla belirtilmiştir</w:t>
      </w:r>
      <w:r w:rsidR="004A0BEE" w:rsidRPr="004F4163">
        <w:rPr>
          <w:rFonts w:ascii="Arial" w:hAnsi="Arial" w:cs="Arial"/>
        </w:rPr>
        <w:t xml:space="preserve">. Sağlık Bilimleri Üniversitesi </w:t>
      </w:r>
      <w:r w:rsidR="006D267B" w:rsidRPr="004F4163">
        <w:rPr>
          <w:rFonts w:ascii="Arial" w:hAnsi="Arial" w:cs="Arial"/>
        </w:rPr>
        <w:t xml:space="preserve">Anayasa uyarınca ayrım yapılarak farklı kanun hükümlerine tabi tutulabilecek yükseköğretim kurumlarından değildir. </w:t>
      </w:r>
    </w:p>
    <w:p w:rsidR="006D267B" w:rsidRPr="004F4163" w:rsidRDefault="006D267B" w:rsidP="004F4163">
      <w:pPr>
        <w:autoSpaceDE w:val="0"/>
        <w:autoSpaceDN w:val="0"/>
        <w:adjustRightInd w:val="0"/>
        <w:spacing w:after="0" w:line="360" w:lineRule="auto"/>
        <w:jc w:val="both"/>
        <w:rPr>
          <w:rFonts w:ascii="Arial" w:hAnsi="Arial" w:cs="Arial"/>
        </w:rPr>
      </w:pPr>
    </w:p>
    <w:p w:rsidR="00A44B31" w:rsidRPr="004F4163" w:rsidRDefault="004A0BEE" w:rsidP="004F4163">
      <w:pPr>
        <w:tabs>
          <w:tab w:val="left" w:pos="567"/>
        </w:tabs>
        <w:spacing w:line="360" w:lineRule="auto"/>
        <w:jc w:val="both"/>
        <w:rPr>
          <w:rFonts w:ascii="Arial" w:eastAsia="Times New Roman" w:hAnsi="Arial" w:cs="Arial"/>
          <w:color w:val="000000"/>
          <w:lang w:eastAsia="tr-TR"/>
        </w:rPr>
      </w:pPr>
      <w:r w:rsidRPr="004F4163">
        <w:rPr>
          <w:rFonts w:ascii="Arial" w:hAnsi="Arial" w:cs="Arial"/>
        </w:rPr>
        <w:t xml:space="preserve">Anayasanın 130. Maddesinde ise 132 </w:t>
      </w:r>
      <w:proofErr w:type="spellStart"/>
      <w:r w:rsidRPr="004F4163">
        <w:rPr>
          <w:rFonts w:ascii="Arial" w:hAnsi="Arial" w:cs="Arial"/>
        </w:rPr>
        <w:t>nci</w:t>
      </w:r>
      <w:proofErr w:type="spellEnd"/>
      <w:r w:rsidRPr="004F4163">
        <w:rPr>
          <w:rFonts w:ascii="Arial" w:hAnsi="Arial" w:cs="Arial"/>
        </w:rPr>
        <w:t xml:space="preserve"> </w:t>
      </w:r>
      <w:proofErr w:type="gramStart"/>
      <w:r w:rsidRPr="004F4163">
        <w:rPr>
          <w:rFonts w:ascii="Arial" w:hAnsi="Arial" w:cs="Arial"/>
        </w:rPr>
        <w:t>maddede  sayılan</w:t>
      </w:r>
      <w:proofErr w:type="gramEnd"/>
      <w:r w:rsidRPr="004F4163">
        <w:rPr>
          <w:rFonts w:ascii="Arial" w:hAnsi="Arial" w:cs="Arial"/>
        </w:rPr>
        <w:t xml:space="preserve"> istisnai kurumlar dışında </w:t>
      </w:r>
      <w:r w:rsidR="00C94D1D" w:rsidRPr="004F4163">
        <w:rPr>
          <w:rFonts w:ascii="Arial" w:hAnsi="Arial" w:cs="Arial"/>
        </w:rPr>
        <w:t xml:space="preserve">Vakıf  üniversiteleri dahil </w:t>
      </w:r>
      <w:r w:rsidRPr="004F4163">
        <w:rPr>
          <w:rFonts w:ascii="Arial" w:hAnsi="Arial" w:cs="Arial"/>
        </w:rPr>
        <w:t>bütün yükseköğretim kurumlarının</w:t>
      </w:r>
      <w:r w:rsidR="006D267B" w:rsidRPr="004F4163">
        <w:rPr>
          <w:rFonts w:ascii="Arial" w:hAnsi="Arial" w:cs="Arial"/>
        </w:rPr>
        <w:t xml:space="preserve"> aynı hukuki rejime tabi tutulacağı düzenlenmiştir.</w:t>
      </w:r>
      <w:r w:rsidRPr="004F4163">
        <w:rPr>
          <w:rFonts w:ascii="Arial" w:hAnsi="Arial" w:cs="Arial"/>
        </w:rPr>
        <w:t xml:space="preserve">  </w:t>
      </w:r>
      <w:r w:rsidR="00C94D1D" w:rsidRPr="004F4163">
        <w:rPr>
          <w:rFonts w:ascii="Arial" w:hAnsi="Arial" w:cs="Arial"/>
        </w:rPr>
        <w:t>130 uncu maddenin son fıkrasında</w:t>
      </w:r>
      <w:r w:rsidR="006D267B" w:rsidRPr="004F4163">
        <w:rPr>
          <w:rFonts w:ascii="Arial" w:hAnsi="Arial" w:cs="Arial"/>
        </w:rPr>
        <w:t xml:space="preserve"> yalnızca v</w:t>
      </w:r>
      <w:r w:rsidR="00C94D1D" w:rsidRPr="004F4163">
        <w:rPr>
          <w:rFonts w:ascii="Arial" w:hAnsi="Arial" w:cs="Arial"/>
        </w:rPr>
        <w:t xml:space="preserve">akıf üniversiteleri yönünden mali ve idari konularda </w:t>
      </w:r>
      <w:r w:rsidR="006D267B" w:rsidRPr="004F4163">
        <w:rPr>
          <w:rFonts w:ascii="Arial" w:hAnsi="Arial" w:cs="Arial"/>
        </w:rPr>
        <w:t>farklı bir hukuki rejim belirlenebileceği</w:t>
      </w:r>
      <w:r w:rsidR="00C94D1D" w:rsidRPr="004F4163">
        <w:rPr>
          <w:rFonts w:ascii="Arial" w:hAnsi="Arial" w:cs="Arial"/>
        </w:rPr>
        <w:t xml:space="preserve"> ifade edilmiştir. </w:t>
      </w:r>
      <w:r w:rsidRPr="004F4163">
        <w:rPr>
          <w:rFonts w:ascii="Arial" w:hAnsi="Arial" w:cs="Arial"/>
        </w:rPr>
        <w:t xml:space="preserve">Sağlık Bilimleri üniversitesi vakıf üniversitesi değildir. </w:t>
      </w:r>
      <w:r w:rsidRPr="004F4163">
        <w:rPr>
          <w:rFonts w:ascii="Arial" w:eastAsia="Times New Roman" w:hAnsi="Arial" w:cs="Arial"/>
          <w:color w:val="000000"/>
          <w:lang w:eastAsia="tr-TR"/>
        </w:rPr>
        <w:t>Devlet eliyle kurulacaktır.</w:t>
      </w:r>
      <w:r w:rsidR="00C94D1D" w:rsidRPr="004F4163">
        <w:rPr>
          <w:rFonts w:ascii="Arial" w:eastAsia="Times New Roman" w:hAnsi="Arial" w:cs="Arial"/>
          <w:color w:val="000000"/>
          <w:lang w:eastAsia="tr-TR"/>
        </w:rPr>
        <w:t xml:space="preserve"> Devlet eliyle kurulan üniversiteye idari açıdan 2547 sayılı Yükseköğretim Kanununda </w:t>
      </w:r>
      <w:r w:rsidR="006D267B" w:rsidRPr="004F4163">
        <w:rPr>
          <w:rFonts w:ascii="Arial" w:eastAsia="Times New Roman" w:hAnsi="Arial" w:cs="Arial"/>
          <w:color w:val="000000"/>
          <w:lang w:eastAsia="tr-TR"/>
        </w:rPr>
        <w:t>belirlenen hukuki rejimden</w:t>
      </w:r>
      <w:r w:rsidR="00C94D1D" w:rsidRPr="004F4163">
        <w:rPr>
          <w:rFonts w:ascii="Arial" w:eastAsia="Times New Roman" w:hAnsi="Arial" w:cs="Arial"/>
          <w:color w:val="000000"/>
          <w:lang w:eastAsia="tr-TR"/>
        </w:rPr>
        <w:t xml:space="preserve"> farklı özel bir düzenleme yapılarak istisnai bir yükseköğretim kurumu işleyişi oluşturulması Anayasanın 130 </w:t>
      </w:r>
      <w:r w:rsidR="006D267B" w:rsidRPr="004F4163">
        <w:rPr>
          <w:rFonts w:ascii="Arial" w:eastAsia="Times New Roman" w:hAnsi="Arial" w:cs="Arial"/>
          <w:color w:val="000000"/>
          <w:lang w:eastAsia="tr-TR"/>
        </w:rPr>
        <w:t xml:space="preserve">uncu </w:t>
      </w:r>
      <w:r w:rsidR="00C94D1D" w:rsidRPr="004F4163">
        <w:rPr>
          <w:rFonts w:ascii="Arial" w:eastAsia="Times New Roman" w:hAnsi="Arial" w:cs="Arial"/>
          <w:color w:val="000000"/>
          <w:lang w:eastAsia="tr-TR"/>
        </w:rPr>
        <w:t xml:space="preserve">ve 132 </w:t>
      </w:r>
      <w:proofErr w:type="spellStart"/>
      <w:r w:rsidR="00C94D1D" w:rsidRPr="004F4163">
        <w:rPr>
          <w:rFonts w:ascii="Arial" w:eastAsia="Times New Roman" w:hAnsi="Arial" w:cs="Arial"/>
          <w:color w:val="000000"/>
          <w:lang w:eastAsia="tr-TR"/>
        </w:rPr>
        <w:t>nci</w:t>
      </w:r>
      <w:proofErr w:type="spellEnd"/>
      <w:r w:rsidR="00C94D1D" w:rsidRPr="004F4163">
        <w:rPr>
          <w:rFonts w:ascii="Arial" w:eastAsia="Times New Roman" w:hAnsi="Arial" w:cs="Arial"/>
          <w:color w:val="000000"/>
          <w:lang w:eastAsia="tr-TR"/>
        </w:rPr>
        <w:t xml:space="preserve"> maddelerine aykırıdır.</w:t>
      </w:r>
      <w:r w:rsidR="006D267B" w:rsidRPr="004F4163">
        <w:rPr>
          <w:rFonts w:ascii="Arial" w:eastAsia="Times New Roman" w:hAnsi="Arial" w:cs="Arial"/>
          <w:color w:val="000000"/>
          <w:lang w:eastAsia="tr-TR"/>
        </w:rPr>
        <w:t xml:space="preserve"> Bu ayrım aynı zamanda Anayasanın fonksiyonları arasında yer alan devletin bütünlüğü </w:t>
      </w:r>
      <w:proofErr w:type="gramStart"/>
      <w:r w:rsidR="006D267B" w:rsidRPr="004F4163">
        <w:rPr>
          <w:rFonts w:ascii="Arial" w:eastAsia="Times New Roman" w:hAnsi="Arial" w:cs="Arial"/>
          <w:color w:val="000000"/>
          <w:lang w:eastAsia="tr-TR"/>
        </w:rPr>
        <w:t>ilkesi</w:t>
      </w:r>
      <w:r w:rsidR="00BF5D24">
        <w:rPr>
          <w:rFonts w:ascii="Arial" w:eastAsia="Times New Roman" w:hAnsi="Arial" w:cs="Arial"/>
          <w:color w:val="000000"/>
          <w:lang w:eastAsia="tr-TR"/>
        </w:rPr>
        <w:t xml:space="preserve"> </w:t>
      </w:r>
      <w:r w:rsidR="006D267B" w:rsidRPr="004F4163">
        <w:rPr>
          <w:rFonts w:ascii="Arial" w:eastAsia="Times New Roman" w:hAnsi="Arial" w:cs="Arial"/>
          <w:color w:val="000000"/>
          <w:lang w:eastAsia="tr-TR"/>
        </w:rPr>
        <w:t xml:space="preserve"> ve</w:t>
      </w:r>
      <w:proofErr w:type="gramEnd"/>
      <w:r w:rsidR="006D267B" w:rsidRPr="004F4163">
        <w:rPr>
          <w:rFonts w:ascii="Arial" w:eastAsia="Times New Roman" w:hAnsi="Arial" w:cs="Arial"/>
          <w:color w:val="000000"/>
          <w:lang w:eastAsia="tr-TR"/>
        </w:rPr>
        <w:t xml:space="preserve"> eşitlik ilkesi</w:t>
      </w:r>
      <w:r w:rsidR="00BF5D24">
        <w:rPr>
          <w:rFonts w:ascii="Arial" w:eastAsia="Times New Roman" w:hAnsi="Arial" w:cs="Arial"/>
          <w:color w:val="000000"/>
          <w:lang w:eastAsia="tr-TR"/>
        </w:rPr>
        <w:t xml:space="preserve"> ile bağdaşmadığı için</w:t>
      </w:r>
      <w:r w:rsidR="006D267B" w:rsidRPr="004F4163">
        <w:rPr>
          <w:rFonts w:ascii="Arial" w:eastAsia="Times New Roman" w:hAnsi="Arial" w:cs="Arial"/>
          <w:color w:val="000000"/>
          <w:lang w:eastAsia="tr-TR"/>
        </w:rPr>
        <w:t xml:space="preserve"> Anayasa’nın 2 </w:t>
      </w:r>
      <w:proofErr w:type="spellStart"/>
      <w:r w:rsidR="006D267B" w:rsidRPr="004F4163">
        <w:rPr>
          <w:rFonts w:ascii="Arial" w:eastAsia="Times New Roman" w:hAnsi="Arial" w:cs="Arial"/>
          <w:color w:val="000000"/>
          <w:lang w:eastAsia="tr-TR"/>
        </w:rPr>
        <w:t>nci</w:t>
      </w:r>
      <w:proofErr w:type="spellEnd"/>
      <w:r w:rsidR="006D267B" w:rsidRPr="004F4163">
        <w:rPr>
          <w:rFonts w:ascii="Arial" w:eastAsia="Times New Roman" w:hAnsi="Arial" w:cs="Arial"/>
          <w:color w:val="000000"/>
          <w:lang w:eastAsia="tr-TR"/>
        </w:rPr>
        <w:t xml:space="preserve"> ve 10 uncu maddelerine aykırı</w:t>
      </w:r>
      <w:r w:rsidR="00BF5D24">
        <w:rPr>
          <w:rFonts w:ascii="Arial" w:eastAsia="Times New Roman" w:hAnsi="Arial" w:cs="Arial"/>
          <w:color w:val="000000"/>
          <w:lang w:eastAsia="tr-TR"/>
        </w:rPr>
        <w:t>lık oluşturmaktadır.</w:t>
      </w:r>
    </w:p>
    <w:p w:rsidR="00B84D2C" w:rsidRPr="004F4163" w:rsidRDefault="00973BB1" w:rsidP="004F4163">
      <w:pPr>
        <w:spacing w:line="360" w:lineRule="auto"/>
        <w:jc w:val="both"/>
        <w:rPr>
          <w:rFonts w:ascii="Arial" w:hAnsi="Arial" w:cs="Arial"/>
        </w:rPr>
      </w:pPr>
      <w:r w:rsidRPr="004F4163">
        <w:rPr>
          <w:rFonts w:ascii="Arial" w:hAnsi="Arial" w:cs="Arial"/>
          <w:b/>
        </w:rPr>
        <w:lastRenderedPageBreak/>
        <w:t xml:space="preserve">3- </w:t>
      </w:r>
      <w:r w:rsidR="00187403" w:rsidRPr="00BF5D24">
        <w:rPr>
          <w:rFonts w:ascii="Arial" w:hAnsi="Arial" w:cs="Arial"/>
        </w:rPr>
        <w:t xml:space="preserve">İptali istenilen maddede Sağlık Bilimleri Üniversitesi Mütevelli heyeti </w:t>
      </w:r>
      <w:r w:rsidR="00A44B31" w:rsidRPr="004F4163">
        <w:rPr>
          <w:rFonts w:ascii="Arial" w:eastAsia="Times New Roman" w:hAnsi="Arial" w:cs="Arial"/>
          <w:color w:val="000000"/>
          <w:lang w:eastAsia="tr-TR"/>
        </w:rPr>
        <w:t>Sağlık Bakanlığı Müsteşarı, Sağlık Bakanının seçeceği iki üye, Rektör ve Yükseköğretim Kurulu tarafından bir üyeden oluş</w:t>
      </w:r>
      <w:r w:rsidR="00187403" w:rsidRPr="004F4163">
        <w:rPr>
          <w:rFonts w:ascii="Arial" w:eastAsia="Times New Roman" w:hAnsi="Arial" w:cs="Arial"/>
          <w:color w:val="000000"/>
          <w:lang w:eastAsia="tr-TR"/>
        </w:rPr>
        <w:t>turulmuştur</w:t>
      </w:r>
      <w:r w:rsidR="00A44B31" w:rsidRPr="004F4163">
        <w:rPr>
          <w:rFonts w:ascii="Arial" w:eastAsia="Times New Roman" w:hAnsi="Arial" w:cs="Arial"/>
          <w:color w:val="000000"/>
          <w:lang w:eastAsia="tr-TR"/>
        </w:rPr>
        <w:t>. Mütevelli heyetin başkan</w:t>
      </w:r>
      <w:r w:rsidR="004B3FF1" w:rsidRPr="004F4163">
        <w:rPr>
          <w:rFonts w:ascii="Arial" w:eastAsia="Times New Roman" w:hAnsi="Arial" w:cs="Arial"/>
          <w:color w:val="000000"/>
          <w:lang w:eastAsia="tr-TR"/>
        </w:rPr>
        <w:t xml:space="preserve">ı Sağlık Bakanlığı Müsteşarıdır. 5 kişiden oluşan Mütevelli Heyet salt çoğunlukla karar almaktadır. </w:t>
      </w:r>
      <w:r w:rsidR="00EF7A8A" w:rsidRPr="004F4163">
        <w:rPr>
          <w:rFonts w:ascii="Arial" w:hAnsi="Arial" w:cs="Arial"/>
        </w:rPr>
        <w:t>2547 sayılı Yükseköğretim Kanunu ile Üniversite ve Fakülte</w:t>
      </w:r>
      <w:r w:rsidR="00BF5D24">
        <w:rPr>
          <w:rFonts w:ascii="Arial" w:hAnsi="Arial" w:cs="Arial"/>
        </w:rPr>
        <w:t xml:space="preserve">lerin yönetsel ve akademik </w:t>
      </w:r>
      <w:r w:rsidR="00B84D2C" w:rsidRPr="004F4163">
        <w:rPr>
          <w:rFonts w:ascii="Arial" w:hAnsi="Arial" w:cs="Arial"/>
        </w:rPr>
        <w:t>o</w:t>
      </w:r>
      <w:r w:rsidR="00EF7A8A" w:rsidRPr="004F4163">
        <w:rPr>
          <w:rFonts w:ascii="Arial" w:hAnsi="Arial" w:cs="Arial"/>
        </w:rPr>
        <w:t>rganlarına verilen görev ve yetkiler</w:t>
      </w:r>
      <w:r w:rsidR="00CA66EE" w:rsidRPr="004F4163">
        <w:rPr>
          <w:rFonts w:ascii="Arial" w:hAnsi="Arial" w:cs="Arial"/>
        </w:rPr>
        <w:t xml:space="preserve">in yürütme organı tarafından belirlenen </w:t>
      </w:r>
      <w:r w:rsidR="00EF7A8A" w:rsidRPr="004F4163">
        <w:rPr>
          <w:rFonts w:ascii="Arial" w:hAnsi="Arial" w:cs="Arial"/>
        </w:rPr>
        <w:t>Mütevelli Heyete aktarıl</w:t>
      </w:r>
      <w:r w:rsidR="00CA66EE" w:rsidRPr="004F4163">
        <w:rPr>
          <w:rFonts w:ascii="Arial" w:hAnsi="Arial" w:cs="Arial"/>
        </w:rPr>
        <w:t xml:space="preserve">ması yolu ile </w:t>
      </w:r>
      <w:r w:rsidR="00B55051" w:rsidRPr="004F4163">
        <w:rPr>
          <w:rFonts w:ascii="Arial" w:hAnsi="Arial" w:cs="Arial"/>
        </w:rPr>
        <w:t>Sağlık Bakanlığı üniversitenin, akademik kadrolarının belirlenmesinden, akademik teşkilatının oluşturulmasın</w:t>
      </w:r>
      <w:r w:rsidR="00CA66EE" w:rsidRPr="004F4163">
        <w:rPr>
          <w:rFonts w:ascii="Arial" w:hAnsi="Arial" w:cs="Arial"/>
        </w:rPr>
        <w:t>da</w:t>
      </w:r>
      <w:r w:rsidR="00B55051" w:rsidRPr="004F4163">
        <w:rPr>
          <w:rFonts w:ascii="Arial" w:hAnsi="Arial" w:cs="Arial"/>
        </w:rPr>
        <w:t>,  akademik ve yönetsel işleyişinde belirleyici bir yetkiye sahip kılınmıştır.</w:t>
      </w:r>
    </w:p>
    <w:p w:rsidR="00B84D2C" w:rsidRPr="004F4163" w:rsidRDefault="00BF5D24" w:rsidP="004F4163">
      <w:pPr>
        <w:shd w:val="clear" w:color="auto" w:fill="FFFFFF"/>
        <w:spacing w:line="360" w:lineRule="auto"/>
        <w:jc w:val="both"/>
        <w:rPr>
          <w:rFonts w:ascii="Arial" w:eastAsia="Times New Roman" w:hAnsi="Arial" w:cs="Arial"/>
          <w:color w:val="000000"/>
          <w:shd w:val="clear" w:color="auto" w:fill="FFFFFF"/>
          <w:lang w:eastAsia="tr-TR"/>
        </w:rPr>
      </w:pPr>
      <w:r>
        <w:rPr>
          <w:rFonts w:ascii="Arial" w:eastAsia="Times New Roman" w:hAnsi="Arial" w:cs="Arial"/>
          <w:color w:val="000000"/>
          <w:shd w:val="clear" w:color="auto" w:fill="FFFFFF"/>
          <w:lang w:eastAsia="tr-TR"/>
        </w:rPr>
        <w:t xml:space="preserve">Oysa </w:t>
      </w:r>
      <w:r w:rsidR="00B55051" w:rsidRPr="004F4163">
        <w:rPr>
          <w:rFonts w:ascii="Arial" w:eastAsia="Times New Roman" w:hAnsi="Arial" w:cs="Arial"/>
          <w:color w:val="000000"/>
          <w:shd w:val="clear" w:color="auto" w:fill="FFFFFF"/>
          <w:lang w:eastAsia="tr-TR"/>
        </w:rPr>
        <w:t>Bakanlıklar</w:t>
      </w:r>
      <w:r>
        <w:rPr>
          <w:rFonts w:ascii="Arial" w:eastAsia="Times New Roman" w:hAnsi="Arial" w:cs="Arial"/>
          <w:color w:val="000000"/>
          <w:shd w:val="clear" w:color="auto" w:fill="FFFFFF"/>
          <w:lang w:eastAsia="tr-TR"/>
        </w:rPr>
        <w:t xml:space="preserve"> yürütme organı olarak</w:t>
      </w:r>
      <w:r w:rsidR="00B55051" w:rsidRPr="004F4163">
        <w:rPr>
          <w:rFonts w:ascii="Arial" w:eastAsia="Times New Roman" w:hAnsi="Arial" w:cs="Arial"/>
          <w:color w:val="000000"/>
          <w:shd w:val="clear" w:color="auto" w:fill="FFFFFF"/>
          <w:lang w:eastAsia="tr-TR"/>
        </w:rPr>
        <w:t xml:space="preserve"> Anayasa’nın Yürütme bölümü içinde 113 üncü madde</w:t>
      </w:r>
      <w:r>
        <w:rPr>
          <w:rFonts w:ascii="Arial" w:eastAsia="Times New Roman" w:hAnsi="Arial" w:cs="Arial"/>
          <w:color w:val="000000"/>
          <w:shd w:val="clear" w:color="auto" w:fill="FFFFFF"/>
          <w:lang w:eastAsia="tr-TR"/>
        </w:rPr>
        <w:t>sin</w:t>
      </w:r>
      <w:r w:rsidR="00B55051" w:rsidRPr="004F4163">
        <w:rPr>
          <w:rFonts w:ascii="Arial" w:eastAsia="Times New Roman" w:hAnsi="Arial" w:cs="Arial"/>
          <w:color w:val="000000"/>
          <w:shd w:val="clear" w:color="auto" w:fill="FFFFFF"/>
          <w:lang w:eastAsia="tr-TR"/>
        </w:rPr>
        <w:t>de düzenlenmiştir. Yükseköğretim Ku</w:t>
      </w:r>
      <w:r>
        <w:rPr>
          <w:rFonts w:ascii="Arial" w:eastAsia="Times New Roman" w:hAnsi="Arial" w:cs="Arial"/>
          <w:color w:val="000000"/>
          <w:shd w:val="clear" w:color="auto" w:fill="FFFFFF"/>
          <w:lang w:eastAsia="tr-TR"/>
        </w:rPr>
        <w:t>rumları ise İdare bölümünde düzenlenmiş olup; hiyerarş</w:t>
      </w:r>
      <w:r w:rsidR="00B55051" w:rsidRPr="004F4163">
        <w:rPr>
          <w:rFonts w:ascii="Arial" w:eastAsia="Times New Roman" w:hAnsi="Arial" w:cs="Arial"/>
          <w:color w:val="000000"/>
          <w:shd w:val="clear" w:color="auto" w:fill="FFFFFF"/>
          <w:lang w:eastAsia="tr-TR"/>
        </w:rPr>
        <w:t xml:space="preserve">ik bir yapılanma dışında örgütlenmiş, kendine özgü bir statüye sahip kılınmıştır. Anayasa’nın 113 üncü maddesi uyarınca yürütme organı olan Sağlık Bakanlığı’na Anayasanın 130. Maddesi uyarınca genel idare içinde </w:t>
      </w:r>
      <w:r w:rsidR="00CA66EE" w:rsidRPr="004F4163">
        <w:rPr>
          <w:rFonts w:ascii="Arial" w:eastAsia="Times New Roman" w:hAnsi="Arial" w:cs="Arial"/>
          <w:color w:val="000000"/>
          <w:shd w:val="clear" w:color="auto" w:fill="FFFFFF"/>
          <w:lang w:eastAsia="tr-TR"/>
        </w:rPr>
        <w:t xml:space="preserve">ayrı bir biçimde </w:t>
      </w:r>
      <w:r w:rsidR="00B55051" w:rsidRPr="004F4163">
        <w:rPr>
          <w:rFonts w:ascii="Arial" w:eastAsia="Times New Roman" w:hAnsi="Arial" w:cs="Arial"/>
          <w:color w:val="000000"/>
          <w:shd w:val="clear" w:color="auto" w:fill="FFFFFF"/>
          <w:lang w:eastAsia="tr-TR"/>
        </w:rPr>
        <w:t>örgütlenen yükseköğ</w:t>
      </w:r>
      <w:r w:rsidR="00CA66EE" w:rsidRPr="004F4163">
        <w:rPr>
          <w:rFonts w:ascii="Arial" w:eastAsia="Times New Roman" w:hAnsi="Arial" w:cs="Arial"/>
          <w:color w:val="000000"/>
          <w:shd w:val="clear" w:color="auto" w:fill="FFFFFF"/>
          <w:lang w:eastAsia="tr-TR"/>
        </w:rPr>
        <w:t>retim kurumlarının yönetim yetkisi verilemez.</w:t>
      </w:r>
      <w:r>
        <w:rPr>
          <w:rFonts w:ascii="Arial" w:eastAsia="Times New Roman" w:hAnsi="Arial" w:cs="Arial"/>
          <w:color w:val="000000"/>
          <w:shd w:val="clear" w:color="auto" w:fill="FFFFFF"/>
          <w:lang w:eastAsia="tr-TR"/>
        </w:rPr>
        <w:t xml:space="preserve"> </w:t>
      </w:r>
      <w:r w:rsidR="00B84D2C" w:rsidRPr="004F4163">
        <w:rPr>
          <w:rFonts w:ascii="Arial" w:eastAsia="Times New Roman" w:hAnsi="Arial" w:cs="Arial"/>
          <w:color w:val="000000"/>
          <w:shd w:val="clear" w:color="auto" w:fill="FFFFFF"/>
          <w:lang w:eastAsia="tr-TR"/>
        </w:rPr>
        <w:t>Anayasa koyucu, Anayasa'nın 130. maddesiyle üniversiteleri bir Anayasal kuruluş olarak</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kabul</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etmiş</w:t>
      </w:r>
      <w:r>
        <w:rPr>
          <w:rFonts w:ascii="Arial" w:eastAsia="Times New Roman" w:hAnsi="Arial" w:cs="Arial"/>
          <w:color w:val="000000"/>
          <w:shd w:val="clear" w:color="auto" w:fill="FFFFFF"/>
          <w:lang w:eastAsia="tr-TR"/>
        </w:rPr>
        <w:t>, yürütme organının hiyerarşik yapılanmasının dışında</w:t>
      </w:r>
      <w:r w:rsidR="00B84D2C" w:rsidRPr="004F4163">
        <w:rPr>
          <w:rFonts w:ascii="Arial" w:eastAsia="Times New Roman" w:hAnsi="Arial" w:cs="Arial"/>
          <w:color w:val="000000"/>
          <w:shd w:val="clear" w:color="auto" w:fill="FFFFFF"/>
          <w:lang w:eastAsia="tr-TR"/>
        </w:rPr>
        <w:t xml:space="preserve"> üniversitelerle i</w:t>
      </w:r>
      <w:r w:rsidR="00CA66EE" w:rsidRPr="004F4163">
        <w:rPr>
          <w:rFonts w:ascii="Arial" w:eastAsia="Times New Roman" w:hAnsi="Arial" w:cs="Arial"/>
          <w:color w:val="000000"/>
          <w:shd w:val="clear" w:color="auto" w:fill="FFFFFF"/>
          <w:lang w:eastAsia="tr-TR"/>
        </w:rPr>
        <w:t xml:space="preserve">lgili başlıca kuralları koymuş; </w:t>
      </w:r>
      <w:r w:rsidR="00B84D2C" w:rsidRPr="004F4163">
        <w:rPr>
          <w:rFonts w:ascii="Arial" w:eastAsia="Times New Roman" w:hAnsi="Arial" w:cs="Arial"/>
          <w:color w:val="000000"/>
          <w:shd w:val="clear" w:color="auto" w:fill="FFFFFF"/>
          <w:lang w:eastAsia="tr-TR"/>
        </w:rPr>
        <w:t>üniversitelerin "kamu tüzelkişiliğine ve bilimsel özerkliğe" sahip olmalarını öngörmüştür.</w:t>
      </w:r>
      <w:r w:rsidR="00CA66EE" w:rsidRPr="004F4163">
        <w:rPr>
          <w:rFonts w:ascii="Arial" w:eastAsia="Times New Roman" w:hAnsi="Arial" w:cs="Arial"/>
          <w:color w:val="000000"/>
          <w:shd w:val="clear" w:color="auto" w:fill="FFFFFF"/>
          <w:lang w:eastAsia="tr-TR"/>
        </w:rPr>
        <w:t xml:space="preserve"> </w:t>
      </w:r>
      <w:r>
        <w:rPr>
          <w:rFonts w:ascii="Arial" w:eastAsia="Times New Roman" w:hAnsi="Arial" w:cs="Arial"/>
          <w:color w:val="000000"/>
          <w:shd w:val="clear" w:color="auto" w:fill="FFFFFF"/>
          <w:lang w:eastAsia="tr-TR"/>
        </w:rPr>
        <w:t xml:space="preserve">Madde ile </w:t>
      </w:r>
      <w:r w:rsidR="00B84D2C" w:rsidRPr="004F4163">
        <w:rPr>
          <w:rFonts w:ascii="Arial" w:eastAsia="Times New Roman" w:hAnsi="Arial" w:cs="Arial"/>
          <w:color w:val="000000"/>
          <w:shd w:val="clear" w:color="auto" w:fill="FFFFFF"/>
          <w:lang w:eastAsia="tr-TR"/>
        </w:rPr>
        <w:t>üniversitelerin bilimsel çalışmalarının, eğitim ve öğretimin, her türlü dış etkiden uzak, bilimin gerektirdiği yansız ve</w:t>
      </w:r>
      <w:r>
        <w:rPr>
          <w:rFonts w:ascii="Arial" w:eastAsia="Times New Roman" w:hAnsi="Arial" w:cs="Arial"/>
          <w:color w:val="000000"/>
          <w:shd w:val="clear" w:color="auto" w:fill="FFFFFF"/>
          <w:lang w:eastAsia="tr-TR"/>
        </w:rPr>
        <w:t xml:space="preserve"> özgürlük ortamında yapılmasının </w:t>
      </w:r>
      <w:r w:rsidR="00B84D2C" w:rsidRPr="004F4163">
        <w:rPr>
          <w:rFonts w:ascii="Arial" w:eastAsia="Times New Roman" w:hAnsi="Arial" w:cs="Arial"/>
          <w:color w:val="000000"/>
          <w:shd w:val="clear" w:color="auto" w:fill="FFFFFF"/>
          <w:lang w:eastAsia="tr-TR"/>
        </w:rPr>
        <w:t>sağla</w:t>
      </w:r>
      <w:r>
        <w:rPr>
          <w:rFonts w:ascii="Arial" w:eastAsia="Times New Roman" w:hAnsi="Arial" w:cs="Arial"/>
          <w:color w:val="000000"/>
          <w:shd w:val="clear" w:color="auto" w:fill="FFFFFF"/>
          <w:lang w:eastAsia="tr-TR"/>
        </w:rPr>
        <w:t>n</w:t>
      </w:r>
      <w:r w:rsidR="00B84D2C" w:rsidRPr="004F4163">
        <w:rPr>
          <w:rFonts w:ascii="Arial" w:eastAsia="Times New Roman" w:hAnsi="Arial" w:cs="Arial"/>
          <w:color w:val="000000"/>
          <w:shd w:val="clear" w:color="auto" w:fill="FFFFFF"/>
          <w:lang w:eastAsia="tr-TR"/>
        </w:rPr>
        <w:t>ma</w:t>
      </w:r>
      <w:r>
        <w:rPr>
          <w:rFonts w:ascii="Arial" w:eastAsia="Times New Roman" w:hAnsi="Arial" w:cs="Arial"/>
          <w:color w:val="000000"/>
          <w:shd w:val="clear" w:color="auto" w:fill="FFFFFF"/>
          <w:lang w:eastAsia="tr-TR"/>
        </w:rPr>
        <w:t>s</w:t>
      </w:r>
      <w:r w:rsidR="00B84D2C" w:rsidRPr="004F4163">
        <w:rPr>
          <w:rFonts w:ascii="Arial" w:eastAsia="Times New Roman" w:hAnsi="Arial" w:cs="Arial"/>
          <w:color w:val="000000"/>
          <w:shd w:val="clear" w:color="auto" w:fill="FFFFFF"/>
          <w:lang w:eastAsia="tr-TR"/>
        </w:rPr>
        <w:t>ı amaçla</w:t>
      </w:r>
      <w:r>
        <w:rPr>
          <w:rFonts w:ascii="Arial" w:eastAsia="Times New Roman" w:hAnsi="Arial" w:cs="Arial"/>
          <w:color w:val="000000"/>
          <w:shd w:val="clear" w:color="auto" w:fill="FFFFFF"/>
          <w:lang w:eastAsia="tr-TR"/>
        </w:rPr>
        <w:t xml:space="preserve">nmıştır. </w:t>
      </w:r>
    </w:p>
    <w:p w:rsidR="00B84D2C" w:rsidRPr="004F4163" w:rsidRDefault="00B84D2C" w:rsidP="004F4163">
      <w:pPr>
        <w:shd w:val="clear" w:color="auto" w:fill="FFFFFF"/>
        <w:spacing w:line="360" w:lineRule="auto"/>
        <w:jc w:val="both"/>
        <w:rPr>
          <w:rFonts w:ascii="Arial" w:eastAsia="Times New Roman" w:hAnsi="Arial" w:cs="Arial"/>
          <w:color w:val="000000"/>
          <w:lang w:eastAsia="tr-TR"/>
        </w:rPr>
      </w:pPr>
      <w:r w:rsidRPr="004F4163">
        <w:rPr>
          <w:rFonts w:ascii="Arial" w:eastAsia="Times New Roman" w:hAnsi="Arial" w:cs="Arial"/>
          <w:color w:val="000000"/>
          <w:shd w:val="clear" w:color="auto" w:fill="FFFFFF"/>
          <w:lang w:eastAsia="tr-TR"/>
        </w:rPr>
        <w:t>Anayasa</w:t>
      </w:r>
      <w:r w:rsidR="00F879E4">
        <w:rPr>
          <w:rFonts w:ascii="Arial" w:eastAsia="Times New Roman" w:hAnsi="Arial" w:cs="Arial"/>
          <w:color w:val="000000"/>
          <w:shd w:val="clear" w:color="auto" w:fill="FFFFFF"/>
          <w:lang w:eastAsia="tr-TR"/>
        </w:rPr>
        <w:t>,</w:t>
      </w:r>
      <w:r w:rsidRPr="004F4163">
        <w:rPr>
          <w:rFonts w:ascii="Arial" w:eastAsia="Times New Roman" w:hAnsi="Arial" w:cs="Arial"/>
          <w:color w:val="000000"/>
          <w:shd w:val="clear" w:color="auto" w:fill="FFFFFF"/>
          <w:lang w:eastAsia="tr-TR"/>
        </w:rPr>
        <w:t xml:space="preserve"> "bilimsel özerklik" ilkesiyle üniversiteleri, 2. maddesinde yer alan temel niteliklere sahip bir hukuk devletinin üniversitesine yaraşır biçimde öğretim, araştırma ve</w:t>
      </w:r>
      <w:r w:rsidR="00CA66EE" w:rsidRPr="004F4163">
        <w:rPr>
          <w:rFonts w:ascii="Arial" w:eastAsia="Times New Roman" w:hAnsi="Arial" w:cs="Arial"/>
          <w:color w:val="000000"/>
          <w:shd w:val="clear" w:color="auto" w:fill="FFFFFF"/>
          <w:lang w:eastAsia="tr-TR"/>
        </w:rPr>
        <w:t xml:space="preserve"> yayın konularını belirlemek ve </w:t>
      </w:r>
      <w:r w:rsidRPr="004F4163">
        <w:rPr>
          <w:rFonts w:ascii="Arial" w:eastAsia="Times New Roman" w:hAnsi="Arial" w:cs="Arial"/>
          <w:color w:val="000000"/>
          <w:shd w:val="clear" w:color="auto" w:fill="FFFFFF"/>
          <w:lang w:eastAsia="tr-TR"/>
        </w:rPr>
        <w:t>yürütmek </w:t>
      </w:r>
      <w:r w:rsidRPr="004F4163">
        <w:rPr>
          <w:rFonts w:ascii="Arial" w:eastAsia="Times New Roman" w:hAnsi="Arial" w:cs="Arial"/>
          <w:color w:val="000000"/>
          <w:lang w:eastAsia="tr-TR"/>
        </w:rPr>
        <w:t> </w:t>
      </w:r>
      <w:r w:rsidRPr="004F4163">
        <w:rPr>
          <w:rFonts w:ascii="Arial" w:eastAsia="Times New Roman" w:hAnsi="Arial" w:cs="Arial"/>
          <w:color w:val="000000"/>
          <w:shd w:val="clear" w:color="auto" w:fill="FFFFFF"/>
          <w:lang w:eastAsia="tr-TR"/>
        </w:rPr>
        <w:t>serbestliğine sahip kılmış bulunmaktadır. 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ve buna göre düzenlemeler yapmıştır</w:t>
      </w:r>
      <w:r w:rsidR="00CA66EE" w:rsidRPr="004F4163">
        <w:rPr>
          <w:rFonts w:ascii="Arial" w:eastAsia="Times New Roman" w:hAnsi="Arial" w:cs="Arial"/>
          <w:color w:val="000000"/>
          <w:shd w:val="clear" w:color="auto" w:fill="FFFFFF"/>
          <w:lang w:eastAsia="tr-TR"/>
        </w:rPr>
        <w:t xml:space="preserve"> </w:t>
      </w:r>
    </w:p>
    <w:p w:rsidR="00C160D1" w:rsidRPr="004F4163" w:rsidRDefault="00B84D2C" w:rsidP="004F4163">
      <w:pPr>
        <w:spacing w:line="360" w:lineRule="auto"/>
        <w:jc w:val="both"/>
        <w:rPr>
          <w:rFonts w:ascii="Arial" w:hAnsi="Arial" w:cs="Arial"/>
        </w:rPr>
      </w:pPr>
      <w:proofErr w:type="gramStart"/>
      <w:r w:rsidRPr="004F4163">
        <w:rPr>
          <w:rFonts w:ascii="Arial" w:eastAsia="Times New Roman" w:hAnsi="Arial" w:cs="Arial"/>
          <w:color w:val="000000"/>
          <w:shd w:val="clear" w:color="auto" w:fill="FFFFFF"/>
          <w:lang w:eastAsia="tr-TR"/>
        </w:rPr>
        <w:t xml:space="preserve">Anayasa Mahkemesinin </w:t>
      </w:r>
      <w:r w:rsidR="00F879E4">
        <w:rPr>
          <w:rFonts w:ascii="Arial" w:eastAsia="Times New Roman" w:hAnsi="Arial" w:cs="Arial"/>
          <w:color w:val="000000"/>
          <w:shd w:val="clear" w:color="auto" w:fill="FFFFFF"/>
          <w:lang w:eastAsia="tr-TR"/>
        </w:rPr>
        <w:t xml:space="preserve">konuya ilişkin bir </w:t>
      </w:r>
      <w:r w:rsidRPr="004F4163">
        <w:rPr>
          <w:rFonts w:ascii="Arial" w:eastAsia="Times New Roman" w:hAnsi="Arial" w:cs="Arial"/>
          <w:color w:val="000000"/>
          <w:shd w:val="clear" w:color="auto" w:fill="FFFFFF"/>
          <w:lang w:eastAsia="tr-TR"/>
        </w:rPr>
        <w:t xml:space="preserve">kararında, Anayasa'nın 130. maddesinde, üniversitelerin, bilimsel özerkliğe sahip kamu tüzelkişileri olarak tanımlanması ve bunların ancak Devlet tarafından yasayla kurulabileceklerinin saptanması ile güdülen amacın,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w:t>
      </w:r>
      <w:r w:rsidRPr="004F4163">
        <w:rPr>
          <w:rFonts w:ascii="Arial" w:eastAsia="Times New Roman" w:hAnsi="Arial" w:cs="Arial"/>
          <w:color w:val="000000"/>
          <w:shd w:val="clear" w:color="auto" w:fill="FFFFFF"/>
          <w:lang w:eastAsia="tr-TR"/>
        </w:rPr>
        <w:lastRenderedPageBreak/>
        <w:t>kalacak bir ortamda sürdürülmesini sağlamak olduğu belirtilmiştir</w:t>
      </w:r>
      <w:r w:rsidR="00F879E4">
        <w:rPr>
          <w:rStyle w:val="DipnotBavurusu"/>
          <w:rFonts w:ascii="Arial" w:eastAsia="Times New Roman" w:hAnsi="Arial" w:cs="Arial"/>
          <w:color w:val="000000"/>
          <w:shd w:val="clear" w:color="auto" w:fill="FFFFFF"/>
          <w:lang w:eastAsia="tr-TR"/>
        </w:rPr>
        <w:footnoteReference w:id="3"/>
      </w:r>
      <w:r w:rsidRPr="004F4163">
        <w:rPr>
          <w:rFonts w:ascii="Arial" w:eastAsia="Times New Roman" w:hAnsi="Arial" w:cs="Arial"/>
          <w:color w:val="000000"/>
          <w:shd w:val="clear" w:color="auto" w:fill="FFFFFF"/>
          <w:lang w:eastAsia="tr-TR"/>
        </w:rPr>
        <w:t>.</w:t>
      </w:r>
      <w:r w:rsidR="00C160D1" w:rsidRPr="004F4163">
        <w:rPr>
          <w:rFonts w:ascii="Arial" w:hAnsi="Arial" w:cs="Arial"/>
        </w:rPr>
        <w:t xml:space="preserve"> </w:t>
      </w:r>
      <w:proofErr w:type="gramEnd"/>
      <w:r w:rsidR="00C160D1" w:rsidRPr="004F4163">
        <w:rPr>
          <w:rFonts w:ascii="Arial" w:hAnsi="Arial" w:cs="Arial"/>
        </w:rPr>
        <w:t xml:space="preserve">Anayasa Mahkemesi bir başka kararında ise Bilim insanlarına </w:t>
      </w:r>
      <w:proofErr w:type="gramStart"/>
      <w:r w:rsidR="00C160D1" w:rsidRPr="004F4163">
        <w:rPr>
          <w:rFonts w:ascii="Arial" w:hAnsi="Arial" w:cs="Arial"/>
        </w:rPr>
        <w:t>verilen  değerin</w:t>
      </w:r>
      <w:proofErr w:type="gramEnd"/>
      <w:r w:rsidR="00C160D1" w:rsidRPr="004F4163">
        <w:rPr>
          <w:rFonts w:ascii="Arial" w:hAnsi="Arial" w:cs="Arial"/>
        </w:rPr>
        <w:t xml:space="preserve"> ve onlara tanınan güvencenin amacı bilim insanlarının siyasal güçlerin etkisi altına girmeden, özgürlük ortamı içinde bilimsel faaliyetlerini yürütebilmelerini sağlamak olduğuna vurgu yapmıştır</w:t>
      </w:r>
      <w:r w:rsidR="00F879E4">
        <w:rPr>
          <w:rStyle w:val="DipnotBavurusu"/>
          <w:rFonts w:ascii="Arial" w:hAnsi="Arial" w:cs="Arial"/>
        </w:rPr>
        <w:footnoteReference w:id="4"/>
      </w:r>
      <w:r w:rsidR="00F879E4">
        <w:rPr>
          <w:rFonts w:ascii="Arial" w:hAnsi="Arial" w:cs="Arial"/>
        </w:rPr>
        <w:t>.</w:t>
      </w:r>
    </w:p>
    <w:p w:rsidR="00B84D2C" w:rsidRPr="004F4163" w:rsidRDefault="00B84D2C" w:rsidP="004F4163">
      <w:pPr>
        <w:shd w:val="clear" w:color="auto" w:fill="FFFFFF"/>
        <w:spacing w:line="360" w:lineRule="auto"/>
        <w:jc w:val="both"/>
        <w:rPr>
          <w:rFonts w:ascii="Arial" w:eastAsia="Times New Roman" w:hAnsi="Arial" w:cs="Arial"/>
          <w:color w:val="000000"/>
          <w:lang w:eastAsia="tr-TR"/>
        </w:rPr>
      </w:pPr>
    </w:p>
    <w:p w:rsidR="00B84D2C" w:rsidRPr="004F4163" w:rsidRDefault="00B84D2C" w:rsidP="004F4163">
      <w:pPr>
        <w:shd w:val="clear" w:color="auto" w:fill="FFFFFF"/>
        <w:spacing w:line="360" w:lineRule="auto"/>
        <w:jc w:val="both"/>
        <w:rPr>
          <w:rFonts w:ascii="Arial" w:eastAsia="Times New Roman" w:hAnsi="Arial" w:cs="Arial"/>
          <w:color w:val="000000"/>
          <w:lang w:eastAsia="tr-TR"/>
        </w:rPr>
      </w:pPr>
      <w:r w:rsidRPr="004F4163">
        <w:rPr>
          <w:rFonts w:ascii="Arial" w:eastAsia="Times New Roman" w:hAnsi="Arial" w:cs="Arial"/>
          <w:color w:val="000000"/>
          <w:shd w:val="clear" w:color="auto" w:fill="FFFFFF"/>
          <w:lang w:eastAsia="tr-TR"/>
        </w:rPr>
        <w:t>Anayasanın 130. maddesi ve Anayasa Mahkemesinin söz edilen kararı dikkate alındığında, bilimsel özerkliğin, ancak eğitim ve öğretimin her</w:t>
      </w:r>
      <w:r w:rsidR="00CA66EE" w:rsidRPr="004F4163">
        <w:rPr>
          <w:rFonts w:ascii="Arial" w:eastAsia="Times New Roman" w:hAnsi="Arial" w:cs="Arial"/>
          <w:color w:val="000000"/>
          <w:shd w:val="clear" w:color="auto" w:fill="FFFFFF"/>
          <w:lang w:eastAsia="tr-TR"/>
        </w:rPr>
        <w:t xml:space="preserve"> türlü baskıdan uzak bir ortamda </w:t>
      </w:r>
      <w:r w:rsidRPr="004F4163">
        <w:rPr>
          <w:rFonts w:ascii="Arial" w:eastAsia="Times New Roman" w:hAnsi="Arial" w:cs="Arial"/>
          <w:color w:val="000000"/>
          <w:shd w:val="clear" w:color="auto" w:fill="FFFFFF"/>
          <w:lang w:eastAsia="tr-TR"/>
        </w:rPr>
        <w:t>verilmesiyle sağlanabileceği açıktır.</w:t>
      </w:r>
      <w:r w:rsidR="00F879E4">
        <w:rPr>
          <w:rFonts w:ascii="Arial" w:eastAsia="Times New Roman" w:hAnsi="Arial" w:cs="Arial"/>
          <w:color w:val="000000"/>
          <w:shd w:val="clear" w:color="auto" w:fill="FFFFFF"/>
          <w:lang w:eastAsia="tr-TR"/>
        </w:rPr>
        <w:t xml:space="preserve"> </w:t>
      </w:r>
      <w:r w:rsidRPr="004F4163">
        <w:rPr>
          <w:rFonts w:ascii="Arial" w:eastAsia="Times New Roman" w:hAnsi="Arial" w:cs="Arial"/>
          <w:color w:val="000000"/>
          <w:shd w:val="clear" w:color="auto" w:fill="FFFFFF"/>
          <w:lang w:eastAsia="tr-TR"/>
        </w:rPr>
        <w:t>Anayasa Mahkemesinin karar</w:t>
      </w:r>
      <w:r w:rsidR="00CA66EE" w:rsidRPr="004F4163">
        <w:rPr>
          <w:rFonts w:ascii="Arial" w:eastAsia="Times New Roman" w:hAnsi="Arial" w:cs="Arial"/>
          <w:color w:val="000000"/>
          <w:shd w:val="clear" w:color="auto" w:fill="FFFFFF"/>
          <w:lang w:eastAsia="tr-TR"/>
        </w:rPr>
        <w:t>ların</w:t>
      </w:r>
      <w:r w:rsidRPr="004F4163">
        <w:rPr>
          <w:rFonts w:ascii="Arial" w:eastAsia="Times New Roman" w:hAnsi="Arial" w:cs="Arial"/>
          <w:color w:val="000000"/>
          <w:shd w:val="clear" w:color="auto" w:fill="FFFFFF"/>
          <w:lang w:eastAsia="tr-TR"/>
        </w:rPr>
        <w:t>da da belirtildiği üzere, yasa koyucunun Anayasada güvence altına alınan "bilimsel özerkliği" korumakla yükümlü olduğunda kuşku bulunmamaktadır.</w:t>
      </w:r>
    </w:p>
    <w:p w:rsidR="00C160D1" w:rsidRPr="004F4163" w:rsidRDefault="00CA66EE" w:rsidP="00F879E4">
      <w:pPr>
        <w:keepNext/>
        <w:spacing w:before="60" w:after="60" w:line="360" w:lineRule="auto"/>
        <w:jc w:val="both"/>
        <w:textAlignment w:val="center"/>
        <w:rPr>
          <w:rFonts w:ascii="Arial" w:eastAsia="Times New Roman" w:hAnsi="Arial" w:cs="Arial"/>
          <w:color w:val="000000"/>
          <w:lang w:eastAsia="tr-TR"/>
        </w:rPr>
      </w:pPr>
      <w:r w:rsidRPr="004F4163">
        <w:rPr>
          <w:rFonts w:ascii="Arial" w:eastAsia="Times New Roman" w:hAnsi="Arial" w:cs="Arial"/>
          <w:color w:val="000000"/>
          <w:shd w:val="clear" w:color="auto" w:fill="FFFFFF"/>
          <w:lang w:eastAsia="tr-TR"/>
        </w:rPr>
        <w:t xml:space="preserve">Ayrıca </w:t>
      </w:r>
      <w:r w:rsidR="00C160D1" w:rsidRPr="004F4163">
        <w:rPr>
          <w:rFonts w:ascii="Arial" w:eastAsia="Times New Roman" w:hAnsi="Arial" w:cs="Arial"/>
          <w:color w:val="000000"/>
          <w:shd w:val="clear" w:color="auto" w:fill="FFFFFF"/>
          <w:lang w:eastAsia="tr-TR"/>
        </w:rPr>
        <w:t xml:space="preserve">iptali istenilen madde de yer alan </w:t>
      </w:r>
      <w:r w:rsidR="00C160D1" w:rsidRPr="00F879E4">
        <w:rPr>
          <w:rFonts w:ascii="Arial" w:eastAsia="Times New Roman" w:hAnsi="Arial" w:cs="Arial"/>
          <w:i/>
          <w:color w:val="000000"/>
          <w:shd w:val="clear" w:color="auto" w:fill="FFFFFF"/>
          <w:lang w:eastAsia="tr-TR"/>
        </w:rPr>
        <w:t>“</w:t>
      </w:r>
      <w:r w:rsidR="00C160D1" w:rsidRPr="00F879E4">
        <w:rPr>
          <w:rFonts w:ascii="Arial" w:eastAsia="Times New Roman" w:hAnsi="Arial" w:cs="Arial"/>
          <w:i/>
          <w:color w:val="000000"/>
          <w:lang w:eastAsia="tr-TR"/>
        </w:rPr>
        <w:t xml:space="preserve">Üniversite, Türkiye Kamu Hastaneleri Kurumuna bağlı eğitim ve araştırma hastaneleriyle </w:t>
      </w:r>
      <w:proofErr w:type="gramStart"/>
      <w:r w:rsidR="00C160D1" w:rsidRPr="00F879E4">
        <w:rPr>
          <w:rFonts w:ascii="Arial" w:eastAsia="Times New Roman" w:hAnsi="Arial" w:cs="Arial"/>
          <w:i/>
          <w:color w:val="000000"/>
          <w:lang w:eastAsia="tr-TR"/>
        </w:rPr>
        <w:t>7/5/1987</w:t>
      </w:r>
      <w:proofErr w:type="gramEnd"/>
      <w:r w:rsidR="00C160D1" w:rsidRPr="00F879E4">
        <w:rPr>
          <w:rFonts w:ascii="Arial" w:eastAsia="Times New Roman" w:hAnsi="Arial" w:cs="Arial"/>
          <w:i/>
          <w:color w:val="000000"/>
          <w:lang w:eastAsia="tr-TR"/>
        </w:rPr>
        <w:t xml:space="preserve"> tarihli ve 3359 sayılı Sağlık Hizmetleri Temel Kanununun ek 9 uncu maddesi çerçevesinde birlikte kullanım protokolleri yaparak sağlık uygulama ve araştırma faaliyetlerini yürütür. Üniversitenin birlikte kullanım protokolü imzaladığı eğitim ve araştırma hastaneleri, aynı zamanda Üniversitenin uygulama ve araştırma merkezi statüsü kazanır. Üniversiteye tahsis edilecek öğretim elamanı kadroları, temel bilimler hariç olmak üzere, birlikte kullanılan eğitim ve araştırma hastanesinin eğitim birimleri ve ihtiyacı dikkate alınarak, Rektörün önerisi üzerine Mütevelli Heyeti tarafından il bazında belirlenir ve öğretim üyesi atamaları bu kadrolara yapılır. </w:t>
      </w:r>
      <w:proofErr w:type="gramStart"/>
      <w:r w:rsidR="00C160D1" w:rsidRPr="00F879E4">
        <w:rPr>
          <w:rFonts w:ascii="Arial" w:eastAsia="Times New Roman" w:hAnsi="Arial" w:cs="Arial"/>
          <w:i/>
          <w:color w:val="000000"/>
          <w:lang w:eastAsia="tr-TR"/>
        </w:rPr>
        <w:t>Üniversitenin birimlerine tahsis edilecek öğretim üyesi norm kadro sayısı, Rektörün önerisi ve Mütevelli Heyetinin onayı ile Yükseköğretim Kurulu tarafından tespit edilir</w:t>
      </w:r>
      <w:r w:rsidR="00C160D1" w:rsidRPr="004F4163">
        <w:rPr>
          <w:rFonts w:ascii="Arial" w:eastAsia="Times New Roman" w:hAnsi="Arial" w:cs="Arial"/>
          <w:color w:val="000000"/>
          <w:lang w:eastAsia="tr-TR"/>
        </w:rPr>
        <w:t>” şeklindeki düzenlemeler üniversite özerkliğini ortadan kaldırdığı gibi tıp fakültesinin bir yükseköğretim kurumu olarak kadrolarını kanunda belirlenen yöntemle oluşturmasını ve tıp eğitimini diğer tıp fakültelerinde belirlenen hukuki rejim içinde yürütmesini olanaksız kılmaktadır.</w:t>
      </w:r>
      <w:proofErr w:type="gramEnd"/>
    </w:p>
    <w:p w:rsidR="00C160D1" w:rsidRPr="004F4163" w:rsidRDefault="00C160D1" w:rsidP="004F4163">
      <w:pPr>
        <w:keepNext/>
        <w:spacing w:before="60" w:after="60" w:line="360" w:lineRule="auto"/>
        <w:ind w:firstLine="340"/>
        <w:jc w:val="both"/>
        <w:textAlignment w:val="center"/>
        <w:rPr>
          <w:rFonts w:ascii="Arial" w:eastAsia="Times New Roman" w:hAnsi="Arial" w:cs="Arial"/>
          <w:color w:val="000000"/>
          <w:lang w:eastAsia="tr-TR"/>
        </w:rPr>
      </w:pPr>
    </w:p>
    <w:p w:rsidR="00B84D2C" w:rsidRPr="004F4163" w:rsidRDefault="00B84D2C" w:rsidP="004F4163">
      <w:pPr>
        <w:shd w:val="clear" w:color="auto" w:fill="FFFFFF"/>
        <w:spacing w:line="360" w:lineRule="auto"/>
        <w:jc w:val="both"/>
        <w:rPr>
          <w:rFonts w:ascii="Arial" w:eastAsia="Times New Roman" w:hAnsi="Arial" w:cs="Arial"/>
          <w:color w:val="000000"/>
          <w:lang w:eastAsia="tr-TR"/>
        </w:rPr>
      </w:pPr>
      <w:proofErr w:type="gramStart"/>
      <w:r w:rsidRPr="004F4163">
        <w:rPr>
          <w:rFonts w:ascii="Arial" w:eastAsia="Times New Roman" w:hAnsi="Arial" w:cs="Arial"/>
          <w:color w:val="000000"/>
          <w:shd w:val="clear" w:color="auto" w:fill="FFFFFF"/>
          <w:lang w:eastAsia="tr-TR"/>
        </w:rPr>
        <w:t>2547 sayılı Yükseköğretim Kanunu'nun 3. maddesinde, üniversiteler ile birlikte, bunların bünyesinde yer alan araştırma ve uygulama merkezleri de yükseköğretim kurumları olarak sayılmış; Uygulama ve Araştırma Merkezi, yükseköğretim kurumlarında </w:t>
      </w:r>
      <w:r w:rsidRPr="004F4163">
        <w:rPr>
          <w:rFonts w:ascii="Arial" w:eastAsia="Times New Roman" w:hAnsi="Arial" w:cs="Arial"/>
          <w:color w:val="000000"/>
          <w:lang w:eastAsia="tr-TR"/>
        </w:rPr>
        <w:t> </w:t>
      </w:r>
      <w:r w:rsidRPr="004F4163">
        <w:rPr>
          <w:rFonts w:ascii="Arial" w:eastAsia="Times New Roman" w:hAnsi="Arial" w:cs="Arial"/>
          <w:color w:val="000000"/>
          <w:shd w:val="clear" w:color="auto" w:fill="FFFFFF"/>
          <w:lang w:eastAsia="tr-TR"/>
        </w:rPr>
        <w:t>eğitim öğretimin desteklenmesi amacıyla çeşitli alanların uygulama ihtiyacı ve bazı meslek dallarının hazırlık ve destek faaliyetleri için eğitim-öğretim, uygulama ve araştırmaların sürdürüldüğü bir yükseköğretim kurumu olarak tanımlanmıştır.</w:t>
      </w:r>
      <w:proofErr w:type="gramEnd"/>
    </w:p>
    <w:p w:rsidR="00B84D2C" w:rsidRPr="004F4163" w:rsidRDefault="00F879E4" w:rsidP="004F4163">
      <w:pPr>
        <w:shd w:val="clear" w:color="auto" w:fill="FFFFFF"/>
        <w:spacing w:line="360" w:lineRule="auto"/>
        <w:jc w:val="both"/>
        <w:rPr>
          <w:rFonts w:ascii="Arial" w:eastAsia="Times New Roman" w:hAnsi="Arial" w:cs="Arial"/>
          <w:color w:val="000000"/>
          <w:lang w:eastAsia="tr-TR"/>
        </w:rPr>
      </w:pPr>
      <w:r>
        <w:rPr>
          <w:rFonts w:ascii="Arial" w:eastAsia="Times New Roman" w:hAnsi="Arial" w:cs="Arial"/>
          <w:color w:val="000000"/>
          <w:shd w:val="clear" w:color="auto" w:fill="FFFFFF"/>
          <w:lang w:eastAsia="tr-TR"/>
        </w:rPr>
        <w:lastRenderedPageBreak/>
        <w:t> </w:t>
      </w:r>
      <w:r w:rsidR="00B84D2C" w:rsidRPr="004F4163">
        <w:rPr>
          <w:rFonts w:ascii="Arial" w:eastAsia="Times New Roman" w:hAnsi="Arial" w:cs="Arial"/>
          <w:color w:val="000000"/>
          <w:shd w:val="clear" w:color="auto" w:fill="FFFFFF"/>
          <w:lang w:eastAsia="tr-TR"/>
        </w:rPr>
        <w:t>Üniversitelerin tıp fakültelerine ait hastaneler de bir uygulama ve araştırma merkezi olarak, mesleki hizmet üretilen kurumlardır. Tıp fakültelerinin eğitim ve araştırma gibi iki temel</w:t>
      </w:r>
      <w:r w:rsidR="00C160D1" w:rsidRPr="004F4163">
        <w:rPr>
          <w:rFonts w:ascii="Arial" w:eastAsia="Times New Roman" w:hAnsi="Arial" w:cs="Arial"/>
          <w:color w:val="000000"/>
          <w:lang w:eastAsia="tr-TR"/>
        </w:rPr>
        <w:t xml:space="preserve"> </w:t>
      </w:r>
      <w:r w:rsidR="00B84D2C" w:rsidRPr="004F4163">
        <w:rPr>
          <w:rFonts w:ascii="Arial" w:eastAsia="Times New Roman" w:hAnsi="Arial" w:cs="Arial"/>
          <w:color w:val="000000"/>
          <w:shd w:val="clear" w:color="auto" w:fill="FFFFFF"/>
          <w:lang w:eastAsia="tr-TR"/>
        </w:rPr>
        <w:t>akademik işlevi, yürütülen sağlık hizmeti işlevi ile farklı bir boyut kazanmakta ve böylece eğitim, araştırma faaliyeti ile sunulan sağlık hizmetinin bütünleştiği, iç içe geçtiği bir alan ortaya çıkmaktadır. Bu yönüyle de Sağlık Bakanlığına bağlı sağlık kurum ve kuruluşlarının sağlık hizmeti sunma işlevi ile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tıp fakültelerinin hizmet işlevi birbirinden farklı niteliğe sahiptir. Tıp</w:t>
      </w:r>
      <w:r>
        <w:rPr>
          <w:rFonts w:ascii="Arial" w:eastAsia="Times New Roman" w:hAnsi="Arial" w:cs="Arial"/>
          <w:color w:val="000000"/>
          <w:lang w:eastAsia="tr-TR"/>
        </w:rPr>
        <w:t xml:space="preserve"> </w:t>
      </w:r>
      <w:r w:rsidR="00B84D2C" w:rsidRPr="004F4163">
        <w:rPr>
          <w:rFonts w:ascii="Arial" w:eastAsia="Times New Roman" w:hAnsi="Arial" w:cs="Arial"/>
          <w:color w:val="000000"/>
          <w:shd w:val="clear" w:color="auto" w:fill="FFFFFF"/>
          <w:lang w:eastAsia="tr-TR"/>
        </w:rPr>
        <w:t>fakültesi, sadece sağlık "</w:t>
      </w:r>
      <w:proofErr w:type="spellStart"/>
      <w:r w:rsidR="00B84D2C" w:rsidRPr="004F4163">
        <w:rPr>
          <w:rFonts w:ascii="Arial" w:eastAsia="Times New Roman" w:hAnsi="Arial" w:cs="Arial"/>
          <w:color w:val="000000"/>
          <w:shd w:val="clear" w:color="auto" w:fill="FFFFFF"/>
          <w:lang w:eastAsia="tr-TR"/>
        </w:rPr>
        <w:t>hizmet"i</w:t>
      </w:r>
      <w:proofErr w:type="spellEnd"/>
      <w:r w:rsidR="00B84D2C" w:rsidRPr="004F4163">
        <w:rPr>
          <w:rFonts w:ascii="Arial" w:eastAsia="Times New Roman" w:hAnsi="Arial" w:cs="Arial"/>
          <w:color w:val="000000"/>
          <w:shd w:val="clear" w:color="auto" w:fill="FFFFFF"/>
          <w:lang w:eastAsia="tr-TR"/>
        </w:rPr>
        <w:t xml:space="preserve"> sunmaya odaklı olmayıp; aynı zamanda eğitim ve araştırma öncelikli bir işleve sahip olduğundan, "hizmet" yalnızca tedavi edici hizmet felsefesi biçiminde kendini göstermemektedir. Tıp fakültelerinin temel işlevinin eğitim ve araştırma olması nedeniyle, hizmet üretilirken eğitim ve bilim alanlarında da sonuçlar elde etmek amaçlanmaktadır. Üniversitelerin bilim üreten kurumlar olması </w:t>
      </w:r>
      <w:proofErr w:type="gramStart"/>
      <w:r w:rsidR="00B84D2C" w:rsidRPr="004F4163">
        <w:rPr>
          <w:rFonts w:ascii="Arial" w:eastAsia="Times New Roman" w:hAnsi="Arial" w:cs="Arial"/>
          <w:color w:val="000000"/>
          <w:shd w:val="clear" w:color="auto" w:fill="FFFFFF"/>
          <w:lang w:eastAsia="tr-TR"/>
        </w:rPr>
        <w:t>bir çok</w:t>
      </w:r>
      <w:proofErr w:type="gramEnd"/>
      <w:r w:rsidR="00B84D2C" w:rsidRPr="004F4163">
        <w:rPr>
          <w:rFonts w:ascii="Arial" w:eastAsia="Times New Roman" w:hAnsi="Arial" w:cs="Arial"/>
          <w:color w:val="000000"/>
          <w:shd w:val="clear" w:color="auto" w:fill="FFFFFF"/>
          <w:lang w:eastAsia="tr-TR"/>
        </w:rPr>
        <w:t xml:space="preserve"> alanda olduğu gibi sağlık alanında da üniversitelere karşı beklentiyi daha yüksek tutmaya neden olmaktadır. Dolayısıyla, tıp fakültelerinde eğitim ve araştırma faaliyetlerinin yapılmasında ve sağlık hizmetlerinin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verilmesinde, Anayasanın 130. maddesinde belirtilen güvenceler sağlanarak,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üniversitelerin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bilimsel özerkliğini tanıyan yasal düzenlemelerin yapılması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gerekmektedir.</w:t>
      </w:r>
    </w:p>
    <w:p w:rsidR="00F879E4" w:rsidRPr="001A10DD" w:rsidRDefault="001A10DD" w:rsidP="004F4163">
      <w:pPr>
        <w:shd w:val="clear" w:color="auto" w:fill="FFFFFF"/>
        <w:spacing w:line="360" w:lineRule="auto"/>
        <w:jc w:val="both"/>
        <w:rPr>
          <w:rFonts w:ascii="Arial" w:eastAsia="Times New Roman" w:hAnsi="Arial" w:cs="Arial"/>
          <w:color w:val="000000"/>
          <w:shd w:val="clear" w:color="auto" w:fill="FFFFFF"/>
          <w:lang w:eastAsia="tr-TR"/>
        </w:rPr>
      </w:pPr>
      <w:r>
        <w:rPr>
          <w:rFonts w:ascii="Arial" w:eastAsia="Times New Roman" w:hAnsi="Arial" w:cs="Arial"/>
          <w:color w:val="000000"/>
          <w:shd w:val="clear" w:color="auto" w:fill="FFFFFF"/>
          <w:lang w:eastAsia="tr-TR"/>
        </w:rPr>
        <w:t>T</w:t>
      </w:r>
      <w:r w:rsidR="00B84D2C" w:rsidRPr="004F4163">
        <w:rPr>
          <w:rFonts w:ascii="Arial" w:eastAsia="Times New Roman" w:hAnsi="Arial" w:cs="Arial"/>
          <w:color w:val="000000"/>
          <w:shd w:val="clear" w:color="auto" w:fill="FFFFFF"/>
          <w:lang w:eastAsia="tr-TR"/>
        </w:rPr>
        <w:t xml:space="preserve">ıp fakülteleri hastanelerinin, üniversite bünyesindeki birer uygulama ve araştırma </w:t>
      </w:r>
      <w:proofErr w:type="spellStart"/>
      <w:r w:rsidR="00B84D2C" w:rsidRPr="004F4163">
        <w:rPr>
          <w:rFonts w:ascii="Arial" w:eastAsia="Times New Roman" w:hAnsi="Arial" w:cs="Arial"/>
          <w:color w:val="000000"/>
          <w:shd w:val="clear" w:color="auto" w:fill="FFFFFF"/>
          <w:lang w:eastAsia="tr-TR"/>
        </w:rPr>
        <w:t>mekezleri</w:t>
      </w:r>
      <w:proofErr w:type="spellEnd"/>
      <w:r w:rsidR="00B84D2C" w:rsidRPr="004F4163">
        <w:rPr>
          <w:rFonts w:ascii="Arial" w:eastAsia="Times New Roman" w:hAnsi="Arial" w:cs="Arial"/>
          <w:color w:val="000000"/>
          <w:shd w:val="clear" w:color="auto" w:fill="FFFFFF"/>
          <w:lang w:eastAsia="tr-TR"/>
        </w:rPr>
        <w:t xml:space="preserve"> olma niteliği</w:t>
      </w:r>
      <w:r>
        <w:rPr>
          <w:rFonts w:ascii="Arial" w:eastAsia="Times New Roman" w:hAnsi="Arial" w:cs="Arial"/>
          <w:color w:val="000000"/>
          <w:shd w:val="clear" w:color="auto" w:fill="FFFFFF"/>
          <w:lang w:eastAsia="tr-TR"/>
        </w:rPr>
        <w:t xml:space="preserve"> ve işlevi dikkate alındığında; iptali istenilen madde ile akademik özerkliğin ve özerk bir biçimde akademik yapılanmanın sağlanmasına ilişkin yasal güvenceler sağlanmaksızın Sağlık Bakanlığına bağlı bütün eğitim ve araştırma hastanelerinin yükseköğretim kurumu olarak uygulama ve araştırma hastanesi statüsü tanınmasına ilişkin </w:t>
      </w:r>
      <w:proofErr w:type="gramStart"/>
      <w:r>
        <w:rPr>
          <w:rFonts w:ascii="Arial" w:eastAsia="Times New Roman" w:hAnsi="Arial" w:cs="Arial"/>
          <w:color w:val="000000"/>
          <w:shd w:val="clear" w:color="auto" w:fill="FFFFFF"/>
          <w:lang w:eastAsia="tr-TR"/>
        </w:rPr>
        <w:t xml:space="preserve">hükümler  </w:t>
      </w:r>
      <w:r w:rsidR="00B84D2C" w:rsidRPr="004F4163">
        <w:rPr>
          <w:rFonts w:ascii="Arial" w:eastAsia="Times New Roman" w:hAnsi="Arial" w:cs="Arial"/>
          <w:color w:val="000000"/>
          <w:shd w:val="clear" w:color="auto" w:fill="FFFFFF"/>
          <w:lang w:eastAsia="tr-TR"/>
        </w:rPr>
        <w:t>üniversitelerin</w:t>
      </w:r>
      <w:proofErr w:type="gramEnd"/>
      <w:r w:rsidR="00B84D2C" w:rsidRPr="004F4163">
        <w:rPr>
          <w:rFonts w:ascii="Arial" w:eastAsia="Times New Roman" w:hAnsi="Arial" w:cs="Arial"/>
          <w:color w:val="000000"/>
          <w:shd w:val="clear" w:color="auto" w:fill="FFFFFF"/>
          <w:lang w:eastAsia="tr-TR"/>
        </w:rPr>
        <w:t>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bilimsel özerkliğiyle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bağdaşmamakta, Anayasanın 130. maddesine aykırı bulunmaktadır. </w:t>
      </w:r>
      <w:r w:rsidR="00B84D2C" w:rsidRPr="004F4163">
        <w:rPr>
          <w:rFonts w:ascii="Arial" w:eastAsia="Times New Roman" w:hAnsi="Arial" w:cs="Arial"/>
          <w:color w:val="000000"/>
          <w:lang w:eastAsia="tr-TR"/>
        </w:rPr>
        <w:t> </w:t>
      </w:r>
      <w:r w:rsidR="00B84D2C" w:rsidRPr="004F4163">
        <w:rPr>
          <w:rFonts w:ascii="Arial" w:eastAsia="Times New Roman" w:hAnsi="Arial" w:cs="Arial"/>
          <w:color w:val="000000"/>
          <w:shd w:val="clear" w:color="auto" w:fill="FFFFFF"/>
          <w:lang w:eastAsia="tr-TR"/>
        </w:rPr>
        <w:t xml:space="preserve">Anayasa'nın 130. maddesine aykırılık oluşturan kural, kuşkusuz, aynı zamanda Anayasa'nın 2. maddesinde ifadesini bulan "Hukuk Devleti </w:t>
      </w:r>
      <w:proofErr w:type="spellStart"/>
      <w:r w:rsidR="00B84D2C" w:rsidRPr="004F4163">
        <w:rPr>
          <w:rFonts w:ascii="Arial" w:eastAsia="Times New Roman" w:hAnsi="Arial" w:cs="Arial"/>
          <w:color w:val="000000"/>
          <w:shd w:val="clear" w:color="auto" w:fill="FFFFFF"/>
          <w:lang w:eastAsia="tr-TR"/>
        </w:rPr>
        <w:t>İlkesi"ne</w:t>
      </w:r>
      <w:proofErr w:type="spellEnd"/>
      <w:r w:rsidR="00B84D2C" w:rsidRPr="004F4163">
        <w:rPr>
          <w:rFonts w:ascii="Arial" w:eastAsia="Times New Roman" w:hAnsi="Arial" w:cs="Arial"/>
          <w:color w:val="000000"/>
          <w:shd w:val="clear" w:color="auto" w:fill="FFFFFF"/>
          <w:lang w:eastAsia="tr-TR"/>
        </w:rPr>
        <w:t xml:space="preserve"> de aykırılık oluşturmaktadır.</w:t>
      </w:r>
    </w:p>
    <w:p w:rsidR="003A16D5" w:rsidRPr="001A10DD" w:rsidRDefault="00B84D2C" w:rsidP="001A10DD">
      <w:pPr>
        <w:shd w:val="clear" w:color="auto" w:fill="FFFFFF"/>
        <w:spacing w:line="360" w:lineRule="auto"/>
        <w:jc w:val="both"/>
        <w:rPr>
          <w:rFonts w:ascii="Arial" w:eastAsia="Times New Roman" w:hAnsi="Arial" w:cs="Arial"/>
          <w:color w:val="000000"/>
          <w:lang w:eastAsia="tr-TR"/>
        </w:rPr>
      </w:pPr>
      <w:proofErr w:type="gramStart"/>
      <w:r w:rsidRPr="004F4163">
        <w:rPr>
          <w:rFonts w:ascii="Arial" w:eastAsia="Times New Roman" w:hAnsi="Arial" w:cs="Arial"/>
          <w:color w:val="000000"/>
          <w:shd w:val="clear" w:color="auto" w:fill="FFFFFF"/>
          <w:lang w:eastAsia="tr-TR"/>
        </w:rPr>
        <w:t>Öte yandan; Anayasanın 131. maddesinin birinci fıkrasında,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geliştirmesini ve üniversitelere tahsis edilen kaynakların etkili bir biçimde kullanılmasını sağlamak ve öğretim elemanlarının yetiştirilmesi için planlama yapmak maksadı ile Yükseköğretim Kurulu kurulacağı hükmüne yer verilmiştir.</w:t>
      </w:r>
      <w:r w:rsidR="001A10DD">
        <w:rPr>
          <w:rFonts w:ascii="Arial" w:eastAsia="Times New Roman" w:hAnsi="Arial" w:cs="Arial"/>
          <w:color w:val="000000"/>
          <w:shd w:val="clear" w:color="auto" w:fill="FFFFFF"/>
          <w:lang w:eastAsia="tr-TR"/>
        </w:rPr>
        <w:t xml:space="preserve"> </w:t>
      </w:r>
      <w:proofErr w:type="gramEnd"/>
      <w:r w:rsidR="001A10DD">
        <w:rPr>
          <w:rFonts w:ascii="Arial" w:eastAsia="Times New Roman" w:hAnsi="Arial" w:cs="Arial"/>
          <w:color w:val="000000"/>
          <w:shd w:val="clear" w:color="auto" w:fill="FFFFFF"/>
          <w:lang w:eastAsia="tr-TR"/>
        </w:rPr>
        <w:t xml:space="preserve">İptali istenilen düzenleme ile </w:t>
      </w:r>
      <w:proofErr w:type="gramStart"/>
      <w:r w:rsidR="001A10DD">
        <w:rPr>
          <w:rFonts w:ascii="Arial" w:eastAsia="Times New Roman" w:hAnsi="Arial" w:cs="Arial"/>
          <w:color w:val="000000"/>
          <w:shd w:val="clear" w:color="auto" w:fill="FFFFFF"/>
          <w:lang w:eastAsia="tr-TR"/>
        </w:rPr>
        <w:t>Yükseköğretim kurulu</w:t>
      </w:r>
      <w:proofErr w:type="gramEnd"/>
      <w:r w:rsidR="001A10DD">
        <w:rPr>
          <w:rFonts w:ascii="Arial" w:eastAsia="Times New Roman" w:hAnsi="Arial" w:cs="Arial"/>
          <w:color w:val="000000"/>
          <w:shd w:val="clear" w:color="auto" w:fill="FFFFFF"/>
          <w:lang w:eastAsia="tr-TR"/>
        </w:rPr>
        <w:t xml:space="preserve"> planlama sürecinin bütünüyle dışına çıkarılmış, Sağlık Bakanlığının belirleyeceği mütevelli heyete bütün Türkiye’ye yayılan 60 aşkın eğitim araştırma hastanesinin tıp fakültesi uygulama ve araştırma merkezi ve tıp fakültesi tabelasını taşıyan yerlere dönüştürme yetkisi tanınmıştır. Bu yönüyle de Anayasa’nın 131 inci maddesine aykırıdır.</w:t>
      </w:r>
    </w:p>
    <w:sectPr w:rsidR="003A16D5" w:rsidRPr="001A10DD" w:rsidSect="004026F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80" w:rsidRDefault="000B2380" w:rsidP="008F064D">
      <w:pPr>
        <w:spacing w:after="0" w:line="240" w:lineRule="auto"/>
      </w:pPr>
      <w:r>
        <w:separator/>
      </w:r>
    </w:p>
  </w:endnote>
  <w:endnote w:type="continuationSeparator" w:id="0">
    <w:p w:rsidR="000B2380" w:rsidRDefault="000B2380" w:rsidP="008F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80" w:rsidRDefault="000B2380" w:rsidP="008F064D">
      <w:pPr>
        <w:spacing w:after="0" w:line="240" w:lineRule="auto"/>
      </w:pPr>
      <w:r>
        <w:separator/>
      </w:r>
    </w:p>
  </w:footnote>
  <w:footnote w:type="continuationSeparator" w:id="0">
    <w:p w:rsidR="000B2380" w:rsidRDefault="000B2380" w:rsidP="008F064D">
      <w:pPr>
        <w:spacing w:after="0" w:line="240" w:lineRule="auto"/>
      </w:pPr>
      <w:r>
        <w:continuationSeparator/>
      </w:r>
    </w:p>
  </w:footnote>
  <w:footnote w:id="1">
    <w:p w:rsidR="008F064D" w:rsidRDefault="008F064D">
      <w:pPr>
        <w:pStyle w:val="DipnotMetni"/>
      </w:pPr>
      <w:r>
        <w:rPr>
          <w:rStyle w:val="DipnotBavurusu"/>
        </w:rPr>
        <w:footnoteRef/>
      </w:r>
      <w:r>
        <w:t xml:space="preserve"> </w:t>
      </w:r>
      <w:r w:rsidR="004026F8">
        <w:t>Türk Tabipleri Birliği Yayınları Mart-2015- Tıp Eğitimi Sağlıkta Dönüşüme Feda Ediliyor Talep Ediyoruz: Nitelikli tıp eğitimi!-</w:t>
      </w:r>
    </w:p>
  </w:footnote>
  <w:footnote w:id="2">
    <w:p w:rsidR="00027DF2" w:rsidRDefault="00027DF2">
      <w:pPr>
        <w:pStyle w:val="DipnotMetni"/>
      </w:pPr>
      <w:r>
        <w:rPr>
          <w:rStyle w:val="DipnotBavurusu"/>
        </w:rPr>
        <w:footnoteRef/>
      </w:r>
      <w:r>
        <w:t xml:space="preserve"> </w:t>
      </w:r>
      <w:r w:rsidR="004026F8">
        <w:rPr>
          <w:rStyle w:val="DipnotBavurusu"/>
        </w:rPr>
        <w:footnoteRef/>
      </w:r>
      <w:r w:rsidR="004026F8">
        <w:t xml:space="preserve"> Türk Tabipleri Birliği Yayınları Mart-2015- Tıp Eğitimi Sağlıkta Dönüşüme Feda Ediliyor Talep Ediyoruz: Nitelikli tıp eğitimi!</w:t>
      </w:r>
    </w:p>
  </w:footnote>
  <w:footnote w:id="3">
    <w:p w:rsidR="00F879E4" w:rsidRPr="00F879E4" w:rsidRDefault="00F879E4">
      <w:pPr>
        <w:pStyle w:val="DipnotMetni"/>
        <w:rPr>
          <w:rFonts w:ascii="Arial" w:hAnsi="Arial" w:cs="Arial"/>
          <w:sz w:val="18"/>
          <w:szCs w:val="18"/>
        </w:rPr>
      </w:pPr>
      <w:r w:rsidRPr="00F879E4">
        <w:rPr>
          <w:rStyle w:val="DipnotBavurusu"/>
          <w:rFonts w:ascii="Arial" w:hAnsi="Arial" w:cs="Arial"/>
          <w:sz w:val="18"/>
          <w:szCs w:val="18"/>
        </w:rPr>
        <w:footnoteRef/>
      </w:r>
      <w:r w:rsidRPr="00F879E4">
        <w:rPr>
          <w:rFonts w:ascii="Arial" w:hAnsi="Arial" w:cs="Arial"/>
          <w:sz w:val="18"/>
          <w:szCs w:val="18"/>
        </w:rPr>
        <w:t xml:space="preserve">  Anayasa Mahkemesi, </w:t>
      </w:r>
      <w:r w:rsidRPr="00F879E4">
        <w:rPr>
          <w:rFonts w:ascii="Arial" w:eastAsia="Times New Roman" w:hAnsi="Arial" w:cs="Arial"/>
          <w:color w:val="000000"/>
          <w:sz w:val="18"/>
          <w:szCs w:val="18"/>
          <w:shd w:val="clear" w:color="auto" w:fill="FFFFFF"/>
          <w:lang w:eastAsia="tr-TR"/>
        </w:rPr>
        <w:t>30.5.1990 tarih ve E:1990/2, K:1990/10 sayılı kararı</w:t>
      </w:r>
    </w:p>
  </w:footnote>
  <w:footnote w:id="4">
    <w:p w:rsidR="00F879E4" w:rsidRPr="00F879E4" w:rsidRDefault="00F879E4" w:rsidP="00F879E4">
      <w:pPr>
        <w:spacing w:line="360" w:lineRule="auto"/>
        <w:jc w:val="both"/>
        <w:rPr>
          <w:rFonts w:ascii="Arial" w:hAnsi="Arial" w:cs="Arial"/>
          <w:sz w:val="18"/>
          <w:szCs w:val="18"/>
        </w:rPr>
      </w:pPr>
      <w:r w:rsidRPr="00F879E4">
        <w:rPr>
          <w:rStyle w:val="DipnotBavurusu"/>
          <w:rFonts w:ascii="Arial" w:hAnsi="Arial" w:cs="Arial"/>
          <w:sz w:val="18"/>
          <w:szCs w:val="18"/>
        </w:rPr>
        <w:footnoteRef/>
      </w:r>
      <w:r w:rsidRPr="00F879E4">
        <w:rPr>
          <w:rFonts w:ascii="Arial" w:hAnsi="Arial" w:cs="Arial"/>
          <w:sz w:val="18"/>
          <w:szCs w:val="18"/>
        </w:rPr>
        <w:t xml:space="preserve"> Anayasa Mahkemesi, 11-14 ve 25 Şubat 1975 gün ve E.1973/37, K.75/22 sayılı karar</w:t>
      </w:r>
      <w:r>
        <w:rPr>
          <w:rFonts w:ascii="Arial" w:hAnsi="Arial" w:cs="Arial"/>
          <w:sz w:val="18"/>
          <w:szCs w:val="18"/>
        </w:rPr>
        <w:t>ı</w:t>
      </w:r>
      <w:r w:rsidRPr="00F879E4">
        <w:rPr>
          <w:rFonts w:ascii="Arial" w:hAnsi="Arial" w:cs="Arial"/>
          <w:sz w:val="18"/>
          <w:szCs w:val="18"/>
        </w:rPr>
        <w:t xml:space="preserve"> </w:t>
      </w:r>
    </w:p>
    <w:p w:rsidR="00F879E4" w:rsidRDefault="00F879E4">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13C7"/>
    <w:multiLevelType w:val="hybridMultilevel"/>
    <w:tmpl w:val="61E64FA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842D10"/>
    <w:multiLevelType w:val="hybridMultilevel"/>
    <w:tmpl w:val="E74007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55"/>
    <w:rsid w:val="00027DF2"/>
    <w:rsid w:val="00044D4B"/>
    <w:rsid w:val="00057FDE"/>
    <w:rsid w:val="000734CF"/>
    <w:rsid w:val="000B2380"/>
    <w:rsid w:val="000C56A8"/>
    <w:rsid w:val="000E52F0"/>
    <w:rsid w:val="00160F8E"/>
    <w:rsid w:val="00187403"/>
    <w:rsid w:val="00191E82"/>
    <w:rsid w:val="001A10DD"/>
    <w:rsid w:val="001A2457"/>
    <w:rsid w:val="00220BC1"/>
    <w:rsid w:val="00230798"/>
    <w:rsid w:val="00265487"/>
    <w:rsid w:val="00272BF2"/>
    <w:rsid w:val="002978A1"/>
    <w:rsid w:val="00386D82"/>
    <w:rsid w:val="003A16D5"/>
    <w:rsid w:val="004026F8"/>
    <w:rsid w:val="00477D65"/>
    <w:rsid w:val="004A0BEE"/>
    <w:rsid w:val="004B3FF1"/>
    <w:rsid w:val="004C5351"/>
    <w:rsid w:val="004F3E24"/>
    <w:rsid w:val="004F4163"/>
    <w:rsid w:val="0051738E"/>
    <w:rsid w:val="006D267B"/>
    <w:rsid w:val="00732B4A"/>
    <w:rsid w:val="007839DC"/>
    <w:rsid w:val="007B3B1C"/>
    <w:rsid w:val="007E1C55"/>
    <w:rsid w:val="007E7FD4"/>
    <w:rsid w:val="008169EC"/>
    <w:rsid w:val="008C0C52"/>
    <w:rsid w:val="008F064D"/>
    <w:rsid w:val="009647A0"/>
    <w:rsid w:val="00973BB1"/>
    <w:rsid w:val="009A297A"/>
    <w:rsid w:val="009B1ABF"/>
    <w:rsid w:val="00A369BF"/>
    <w:rsid w:val="00A44B31"/>
    <w:rsid w:val="00A9262A"/>
    <w:rsid w:val="00B443B9"/>
    <w:rsid w:val="00B55051"/>
    <w:rsid w:val="00B84D2C"/>
    <w:rsid w:val="00BF4A5A"/>
    <w:rsid w:val="00BF5D24"/>
    <w:rsid w:val="00C160D1"/>
    <w:rsid w:val="00C94D1D"/>
    <w:rsid w:val="00CA66EE"/>
    <w:rsid w:val="00CF0B67"/>
    <w:rsid w:val="00D81DD9"/>
    <w:rsid w:val="00DC5DE9"/>
    <w:rsid w:val="00E110DC"/>
    <w:rsid w:val="00E16387"/>
    <w:rsid w:val="00E45F24"/>
    <w:rsid w:val="00E62E8C"/>
    <w:rsid w:val="00E733ED"/>
    <w:rsid w:val="00EB1AEF"/>
    <w:rsid w:val="00ED2F9D"/>
    <w:rsid w:val="00EF7A8A"/>
    <w:rsid w:val="00F879E4"/>
    <w:rsid w:val="00FE0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D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D1D"/>
    <w:pPr>
      <w:spacing w:after="200" w:line="276" w:lineRule="auto"/>
      <w:ind w:left="720"/>
      <w:contextualSpacing/>
    </w:pPr>
    <w:rPr>
      <w:rFonts w:eastAsiaTheme="minorEastAsia"/>
      <w:lang w:eastAsia="tr-TR"/>
    </w:rPr>
  </w:style>
  <w:style w:type="paragraph" w:styleId="DipnotMetni">
    <w:name w:val="footnote text"/>
    <w:basedOn w:val="Normal"/>
    <w:link w:val="DipnotMetniChar"/>
    <w:uiPriority w:val="99"/>
    <w:semiHidden/>
    <w:unhideWhenUsed/>
    <w:rsid w:val="008F064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064D"/>
    <w:rPr>
      <w:sz w:val="20"/>
      <w:szCs w:val="20"/>
    </w:rPr>
  </w:style>
  <w:style w:type="character" w:styleId="DipnotBavurusu">
    <w:name w:val="footnote reference"/>
    <w:basedOn w:val="VarsaylanParagrafYazTipi"/>
    <w:uiPriority w:val="99"/>
    <w:semiHidden/>
    <w:unhideWhenUsed/>
    <w:rsid w:val="008F06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D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D1D"/>
    <w:pPr>
      <w:spacing w:after="200" w:line="276" w:lineRule="auto"/>
      <w:ind w:left="720"/>
      <w:contextualSpacing/>
    </w:pPr>
    <w:rPr>
      <w:rFonts w:eastAsiaTheme="minorEastAsia"/>
      <w:lang w:eastAsia="tr-TR"/>
    </w:rPr>
  </w:style>
  <w:style w:type="paragraph" w:styleId="DipnotMetni">
    <w:name w:val="footnote text"/>
    <w:basedOn w:val="Normal"/>
    <w:link w:val="DipnotMetniChar"/>
    <w:uiPriority w:val="99"/>
    <w:semiHidden/>
    <w:unhideWhenUsed/>
    <w:rsid w:val="008F064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064D"/>
    <w:rPr>
      <w:sz w:val="20"/>
      <w:szCs w:val="20"/>
    </w:rPr>
  </w:style>
  <w:style w:type="character" w:styleId="DipnotBavurusu">
    <w:name w:val="footnote reference"/>
    <w:basedOn w:val="VarsaylanParagrafYazTipi"/>
    <w:uiPriority w:val="99"/>
    <w:semiHidden/>
    <w:unhideWhenUsed/>
    <w:rsid w:val="008F0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9B4D-53D5-441C-A2BA-0BAF4F90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18856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dcterms:created xsi:type="dcterms:W3CDTF">2015-04-16T08:15:00Z</dcterms:created>
  <dcterms:modified xsi:type="dcterms:W3CDTF">2015-04-16T08:15:00Z</dcterms:modified>
</cp:coreProperties>
</file>