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80"/>
      </w:tblGrid>
      <w:tr w:rsidR="00A203F6" w:rsidRPr="00A203F6" w:rsidTr="00A203F6">
        <w:trPr>
          <w:jc w:val="center"/>
        </w:trPr>
        <w:tc>
          <w:tcPr>
            <w:tcW w:w="9104" w:type="dxa"/>
            <w:hideMark/>
          </w:tcPr>
          <w:tbl>
            <w:tblPr>
              <w:tblW w:w="9215" w:type="dxa"/>
              <w:jc w:val="center"/>
              <w:tblLook w:val="01E0"/>
            </w:tblPr>
            <w:tblGrid>
              <w:gridCol w:w="2931"/>
              <w:gridCol w:w="2931"/>
              <w:gridCol w:w="3353"/>
            </w:tblGrid>
            <w:tr w:rsidR="00A203F6" w:rsidRPr="00A203F6" w:rsidTr="00621CC9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A203F6" w:rsidRPr="00A203F6" w:rsidRDefault="00A203F6" w:rsidP="00A203F6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before="100" w:beforeAutospacing="1" w:after="100" w:afterAutospacing="1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 xml:space="preserve">20 Temmuz </w:t>
                  </w:r>
                  <w:r w:rsidRPr="00A203F6">
                    <w:rPr>
                      <w:rFonts w:ascii="Arial" w:eastAsia="Times New Roman" w:hAnsi="Arial" w:cs="Arial"/>
                      <w:sz w:val="16"/>
                      <w:lang w:eastAsia="tr-TR"/>
                    </w:rPr>
                    <w:t>2013 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A203F6" w:rsidRPr="00A203F6" w:rsidRDefault="00A203F6" w:rsidP="00A203F6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before="100" w:beforeAutospacing="1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3353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A203F6" w:rsidRPr="00A203F6" w:rsidRDefault="00A203F6" w:rsidP="00A203F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28713</w:t>
                  </w:r>
                </w:p>
              </w:tc>
            </w:tr>
            <w:tr w:rsidR="00A203F6" w:rsidRPr="00A203F6" w:rsidTr="00621CC9">
              <w:trPr>
                <w:trHeight w:val="480"/>
                <w:jc w:val="center"/>
              </w:trPr>
              <w:tc>
                <w:tcPr>
                  <w:tcW w:w="9215" w:type="dxa"/>
                  <w:gridSpan w:val="3"/>
                  <w:vAlign w:val="center"/>
                  <w:hideMark/>
                </w:tcPr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A203F6" w:rsidRDefault="00A203F6" w:rsidP="00712693">
                  <w:pPr>
                    <w:spacing w:before="56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HEK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VE D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LIK PERSONEL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REV, YETK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, SORUMLULUK VE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MLER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HAKKINDA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NETMEL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D8153D" w:rsidRPr="00D8153D" w:rsidRDefault="00D8153D" w:rsidP="00D8153D">
                  <w:pPr>
                    <w:spacing w:before="56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Resmi Gazete:20.07.2013 - 28713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A203F6" w:rsidRPr="00A203F6" w:rsidRDefault="00A203F6" w:rsidP="00A203F6">
                  <w:pPr>
                    <w:spacing w:before="100" w:beforeAutospacing="1" w:after="85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Ama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Ama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hekimlerinin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nitelikleri, belgelendirilmeleri,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usul ve esaslar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zenlemektir.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netmelik,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20/6/2012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6331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ile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kapsar.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netmelik; 6331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Kanununun 30 uncu,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9/1/1985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3146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Kanunun 2 ve 12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maddelerine dayan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Tan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4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k: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personeli: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revlendirilmek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belgelendirilmi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hem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ire,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memuru, acil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p teknisyeni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teknisyeni diplomas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olan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ile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verilen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belgesine sahip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belgesi: En az 40 saatlik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sonunda kamu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niversiteler veya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8/2/2007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5580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zel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Kanununa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yetkilendirilen kurumlar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tek bir program sonucunda verilen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belgesini,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kurumu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: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itimlerini vermek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yetkilendirilen kamu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 ve 13/1/2011 tarihli ve 6102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Ticaret Kanununa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faaliyet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steren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irketler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kurulan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esseseleri,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Uzaktan,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 ve/veya uygulamal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derslerinin tarih ve saatleri, asil ve yedek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iticileri,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mek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gibi unsurlardan ve bu unsurlara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her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bilgi ve belgeden olu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k: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: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ile ilgili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t, takip ve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izlenmesi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t, Takip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zleme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g)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hekimi: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 yapmak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yetkilendirilmi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belgesine sahip hekimi,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r: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belgesine sahip olan,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istihdam edilen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lemlerinden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sorumlu olan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ifade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eder.</w:t>
                  </w:r>
                </w:p>
                <w:p w:rsidR="00A203F6" w:rsidRPr="00A203F6" w:rsidRDefault="00A203F6" w:rsidP="00A203F6">
                  <w:pPr>
                    <w:spacing w:before="56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A203F6" w:rsidRPr="00A203F6" w:rsidRDefault="00A203F6" w:rsidP="00A203F6">
                  <w:pPr>
                    <w:spacing w:before="100" w:beforeAutospacing="1" w:after="85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verenin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hekimi ve 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revlendirme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5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Mesleki risklerin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nlenmesi ve bu risklerden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korunulmas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nelik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da kapsayacak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sunulmas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4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maddenin birinci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(b) ve (g) bentlerindeki niteliklere sahip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tehlike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dikkate alarak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belirlenen niteliklere sahip personel bulunmamas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ortak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birimlerinden veya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yetkilendirilen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birimlerden hizmet alarak yerine getirebilir.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niteliklere ve gerekli belgeye sahip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tehlike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dikkate alarak kendi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revini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stlenebilir.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yerlerinde,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zorunlu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ildir.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getirmeleri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zaman gibi gerekli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ihtiya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hizmetlerini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tenler 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koordinasyonu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(4)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mevzuata uygun olan ve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 bildirilen tedbirleri yerine getirir.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(5)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yerine getirilmeyen hususlar varsa gerek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 ile birlikte talepte bulunan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iye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 bildirir ve bu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ivlenmesini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(6)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etkiledi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bilinen veya etkilemesi muhtemel konular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kendi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yerine gelen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bunlar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verenlerini bilgilendirir.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(7)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konusunda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revlendirmesi veya hizmet sat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sorumluluklar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etkilemez.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(8)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hizmetleri ile ilgili maliyeti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yans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(9)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veren, 11 inci maddenin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durumlarda, ilgili yarg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recini takip eder ve sonucunu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lastRenderedPageBreak/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ve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venlik birimi kurma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6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gereken durumlarda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venlik birimi kurar. Bu durumda,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tabi oldu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kanun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kalmak kayd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yla,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22/5/2003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4857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Kanununa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belirlenen haftal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dikkate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olmasa dahi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yapacak olan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hekimine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inde belirlenen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kriterlere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uygun bir yer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sterir ve ayn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EK-1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malzemelerden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hekimince talep edilenleri temin eder.</w:t>
                  </w:r>
                </w:p>
                <w:p w:rsidR="00A203F6" w:rsidRPr="00A203F6" w:rsidRDefault="00A203F6" w:rsidP="00A203F6">
                  <w:pPr>
                    <w:spacing w:before="85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ÜÇÜ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Hekiminin Nitelikleri,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rev, Yetki ve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kleri ile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 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>Us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lang w:eastAsia="tr-TR"/>
                    </w:rPr>
                    <w:t>û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ve Esaslar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hekimlerinin nitelikleri ve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revlendirilmeleri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7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revlendirilecekler,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belgesine sahip olmak zorundad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revlendirilmesinde,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 hesaplanan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nerek birden fazla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hekimine verilemez.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Vardiyal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vardiyalara uygun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 belgesi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8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belgesi;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tamamlayan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sonunda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veya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hekimlere,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bilim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unvan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olan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veya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hekimlere,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Hekimlik diplomas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bilim doktorlar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yard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resi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dahil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en az sekiz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tefti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yapm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hekim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lerine,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birimlerinde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en az sekiz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 fiilen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hekimlere istekleri halinde,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EK-1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verilir.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hekimlerinin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9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bulunmas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personeli ile birlikte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yapmakla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Rehberlik;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zetimi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ile ilgili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rehberlik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ve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ikliklerle ilgili olarak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tasar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maddeler de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hil olmak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planlanmas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organizasyonu ve uygulanmas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 konular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mevzuat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genel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kurallar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olarak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lastRenderedPageBreak/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nerilerde bulunmak.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gerekli aktiviteler konusunda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tavsiyelerde bulunmak.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4)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rmalara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lmak,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nde ergonomik ve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psikososyal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riskler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fiziksel ve zihinsel kapasitelerini dikkate alarak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uyumunun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stres fakt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rlerinden korunmalar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rmalar yapmak ve bu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rehberlik faaliyetlerinde dikkate almak.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Kantin, yemekhane, yatakhane, kre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emzirme odalar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soyunma odalar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tuvaletler dahil olmak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bina ve eklentilerinin genel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rekli izleyip denetleyerek,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gerektirdi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beslenme ihtiyac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uygun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suyunun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konular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tavsiyelerde bulunmak.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6)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meydana gelen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kazas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nedenlerinin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tekrarlanmamas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nacak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nlemler konusunda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yaparak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nerilerde bulunmak.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7)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yerinde meydana gelen ancak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ya da yaralanmaya neden olmad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ana,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ekipmana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zarar verme potansiyeli olan olaylar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nedenlerinin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konusunda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yapmak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nerilerde bulunmak.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8)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iyle ilgili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gereken tedbirleri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 bildirmek.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Risk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risk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yla ilgili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malara ve uygulanmas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lmak, risk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sonucunda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gereken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venlik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konusunda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nerilerde bulunmak ve takibini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2) Gebe veya emziren kad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nlar, 18 ya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kler,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veya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olanlar, kronik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olanlar, ya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lar, malul ve engelliler, alkol, ila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 uyu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turucu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olanlar, birden fazla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kazas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irmi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olanlar gibi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zel politika gerektiren gruplar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yak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takip ve koruma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 almak, bilgilendirmek ve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lacak risk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erlendirmesinde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zel olarak dikkate almak.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periyodik muayeneler ve tetkikler ile ilgili olarak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bilgilendirmek ve onlar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Gece postalar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da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hil olmak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isel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tehlike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niteli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ncelikli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 uluslararas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standartlar ile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risk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Az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ftaki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en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ftaki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en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ftaki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en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defa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periyodik muayene tekrarlan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Ancak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gerek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rmesi halinde bu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4)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yapacaklar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uygun olduklar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belirten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periyodik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muayenesi ile gerekli tetkiklerin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EK-2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de verilen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uygun olarak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muhafaza etmek.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lastRenderedPageBreak/>
                    <w:t xml:space="preserve">5)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zel politika gerektiren gruplar,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veya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alanlar, kronik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, madde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, birden fazla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kazas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irmi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olanlar gibi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n, uygun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 yerle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tirilmeleri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 gerekli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muayenelerini yaparak rapor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zenlemek,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veya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alm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durumunda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inin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ortamdaki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er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muayenelerini tekrarlamak.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6)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sorunlar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nedeniyle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devams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olabilecek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tehlikeleri 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bir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kinin olup olmad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tespit etmek, gerekti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ilgili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planlayarak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onay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sunmak ve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7)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nedeniyle tekrarlanan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uzakla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sonra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 talep etmeleri halinde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muayenesi yaparak eski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bulunanlara mevcut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bir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verilmesini tavsiye ederek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onay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sunmak.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8) Bula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kontrol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nleme ve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klama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ra gerekli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itimlerini vermek, gerekli muayene ve tetkiklerinin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9)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yerindeki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zetimi ile ilgili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kaydetmek,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ile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yaparak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kazalar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ile ilgili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erlendirme yapmak, tehlikeli olay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tekrarlanmamas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 inceleme ve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rma yaparak gerekli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nleyici faaliyet planlar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rlamak ve bu konular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erecek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ekilde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 plan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rlayarak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verenin onay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 sunmak, uygulamalar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takibini yapmak ve EK-3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te belirtilen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ine uygun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erlendirme raporunu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bilgilendirme ve kay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itimlerinin ilgili mevzuata uygun olarak planlanmas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konusunda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yaparak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onay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sunmak ve uygulamalar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yapmak veya kontrol etmek.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ilkyard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acil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hizmetlerinin organizasyonu ve personelin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itiminin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ilgili mevzuat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neticilere, bulunmas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kurulu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yelerine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genel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i,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yapan maddelerin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zararlar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 ve toplu korunma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 konular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vermek,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4)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riskler,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zetimi,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periyodik muayeneler konusunda bilgilendirmek.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5)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kaydedildi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raporunu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halinde EK-3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lgili birimlerle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gerekli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nermek,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Bulunmas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yesi oldu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kuruluyla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bilgi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ilgili taraflarla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4)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kazalar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analizi,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uygulamalar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iyile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tirilmesine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programlar ile yeni teknoloji ve donan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 ve test edilmesi gibi mevcut uygulamalar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iyile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tirilmesine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tirilmesi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5)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Meslekte Kazanma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Kayb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ilgili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kurulu raporlar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zenlemeye yetkili hastaneler ile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kazas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rayan veya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 xml:space="preserve">yakalanan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rehabilitasyonu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konusunda ilgili birimlerle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6)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rmalara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7) Gerekli yerlerde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talimatlar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 izin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prosed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rlerinin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vermek.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8) Bir sonraki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ger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tirilecek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iyle ilgili faaliyetlerin yer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plan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birlikte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9)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 ve destek elemanlar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destek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ve bu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hekiminin yetkileri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10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yetkileri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 bildirilen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iyle ilgili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gereken tedbirlerden hayati tehlike arz edenlerin,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belirlenecek makul bir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yerine getirilmemesi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linde, bu hususu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kurumu il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bildirmek.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belirledi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hayati tehlikenin ciddi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nlenemez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bu hususun acil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gerektirmesi halinde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 gere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konusunda inceleme ve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yapmak, gerekli bilgi ve belgelere ula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mak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anlarla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revinin gerektirdi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konularda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bilgisi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ilgili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zenlemelerine uygun olarak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ile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hekimleri,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ile ilgili mesleki geli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melerini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lamaya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seminer ve panel gibi organizasyonlara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sahiptir. Bu gibi organizasyonlarda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relerden bir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toplam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kadar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bu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sebebiyle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hekiminin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cretinden herhangi bir kesinti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hekiminin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11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yaparken,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normal ak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 kadar aksatmamak ve verimli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bulunmak,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meslek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ekonomik ve ticari durumlar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ndaki bilgiler ile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dosyas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bilgileri gizli tutmakla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lmesindeki ihmallerinden dolay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hizmet sunduklar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sorumludur.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maluliyetiyle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lanacak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v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cut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bozulmas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neden olan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kazas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meydana gelmesinde ihmali tespit edilen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yetki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konudaki ihmalin tespitinde kesinle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yarg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malull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belirlenmesinde ise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31/5/2006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5510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Sosyal Sigortalar ve Genel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Sigortas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Kanununun 25 inci maddesindeki kriterler esas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(4)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malara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tespit ve tavsiyeleri ile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dokuzuncu maddede belirtilen hususlara ait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birlikte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gerekli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hususlar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onayl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deftere yazar.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(5)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koydu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vakalar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Sosyal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yetkilendirilen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sevk eder.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yeri hekimlerinin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12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getirmek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yaparlar: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10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dan az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ve az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en az 25 dakika.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yerlerinden: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Az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alanlarda,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ayda en az 4 dakika.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alanlarda,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ayda en az 6 dakika.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alanlarda,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ayda en az 8 dakika.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Az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 2000 ve daha fazla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 her 2000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tam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acak en az bir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revlendirilir.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2000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 katlar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fazla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 geriye kalan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 birinci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krada belirtilen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kriterlere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uygun yeteri kadar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ek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 1500 ve daha fazla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 her 1500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tam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acak en az bir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revlendirilir.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1500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 katlar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fazla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 geriye kalan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 birinci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krada belirtilen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kriterlere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uygun yeteri kadar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ek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(4)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 1000 ve daha fazla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 her 1000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tam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acak en az bir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revlendirilir.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1000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 katlar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fazla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 geriye kalan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 birinci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krada belirtilen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kriterlere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uygun yeteri kadar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ek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(5)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revlendirilmesinde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mede belirtilen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kadar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hizmet sunulur. Birden fazla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ile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takdirde bu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yolda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haftal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kanuni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hekimlerinin belgelendirilmesi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 xml:space="preserve">MADDE 13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belgesi almak isteyen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nav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olan adaylar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belgelendirme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vurular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erlendirilmesi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yla, her aday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lacak dosyan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elektronik ortamda veya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olarak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lmadan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rudan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nava girecek olan adaylar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ise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 ilgili maddelerinde belirtilen niteliklere sahip olduklar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steren belgelerin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ahsen veya posta yoluyla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 ibraz edilmesi gerekmektedir.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madde uyar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ibraz edilmesi gereken belgelerin asl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birlikte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getirilmesi halinde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tasdiki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ibraz edilen belgelerin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ahsen ibraz edilmesi gereken belgelerin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undan ise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slar sorumludur.</w:t>
                  </w:r>
                </w:p>
                <w:p w:rsidR="00A203F6" w:rsidRPr="00A203F6" w:rsidRDefault="00A203F6" w:rsidP="00A203F6">
                  <w:pPr>
                    <w:spacing w:before="85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RD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Nitelikleri,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rev, Yetki ve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kleri ile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 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>Us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lang w:eastAsia="tr-TR"/>
                    </w:rPr>
                    <w:t>û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ve Esaslar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lastRenderedPageBreak/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nitelikleri ve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revlendirilmeleri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14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revlendirilecekler,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belgesine sahip olmak zorundad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yerlerinde,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zorunlu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ildir.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revlendirilmesinde,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 hesaplanan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nerek birden fazla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iye verilemez.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Vardiyal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vardiyalara uygun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 belgesi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15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personeli belgesi, 4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maddenin birinci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 bendinde belirtilen unvana sahip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ilerden;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tamamlayan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sonunda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veya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olanlara,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lisans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itimini tamamlayanlara,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birimlerinde 5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 fiilen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olanlara,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istekleri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EK-4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verilir.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16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 ile birlikte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planlanmas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erlendirilmesi, izlenmesi ve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nlendirilmesinde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 ile birlikte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mak, veri toplamak ve gerekli kay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tutmak.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/periyodik muayene formuna yazmak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muayene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hekime yard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politika gerektiren gruplar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takip edilmesi ve gerekli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muayenelerinin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 yard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hizmetlerinin organizasyonu ve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 ile birlikte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bina ve eklentilerinin genel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 izlenip denetlemesinde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hekimiyle birlikte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hekimince verilecek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g)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 ve destek elemanlar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destek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ve bu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yetkileri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lastRenderedPageBreak/>
                    <w:t xml:space="preserve">MADDE 17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yetkileri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 gere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konusunda inceleme ve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yapmak, gerekli bilgi ve belgelere ula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mak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anlarla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revinin gerektirdi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konularda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bilgisi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ilgili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zenlemelerine uygun olarak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ile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personeli,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ile ilgili mesleki geli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melerini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lamaya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seminer ve panel gibi organizasyonlara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sahiptir. Bu gibi organizasyonlarda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relerden bir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toplam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kadar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bu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sebebiyle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personelinin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cretinden herhangi bir kesinti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18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yaparken,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normal ak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 kadar aksatmamak ve verimli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bulunmak,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meslek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ekonomik ve ticari durumlar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ndaki bilgiler ile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dosyas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bilgileri gizli tutmakla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lmesindeki ihmallerinden dolay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hizmet sunduklar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sorumludur.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tespit ve tavsiyelerini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hekimine iletmekle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k personelinin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19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getirmek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yaparlar: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10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dan az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ve az tehlikeli veya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en az 35 dakika.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yerlerinden;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Az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alanlarda,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ayda en az 6 dakika.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alanlarda,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ayda en az 9 dakika.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alanlarda,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ayda en az 12 dakika.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yerlerinde,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revlendirilmesi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aranmaz. Ancak,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daha etkin sunulmas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talebi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uygun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rmesi halinde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revlendirilebilir.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revlendirilmesinde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mede belirtilen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kadar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hizmet sunulur. Birden fazla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ile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takdirde bu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yolda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haftal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kanuni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belgelendirilmesi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 xml:space="preserve">MADDE 20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(1)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personeli belgesi almak isteyen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personeli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nav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olan adaylar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belgelendirme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vurular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erlendirilmesi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yla, her aday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lacak dosyan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elektronik ortamda veya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olarak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lmadan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rudan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nava girecek olan adaylar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n ise bu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lastRenderedPageBreak/>
                    <w:t>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 ilgili maddelerinde belirtilen niteliklere sahip olduklar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steren belgelerin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ahsen veya posta yoluyla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 ibraz edilmesi gerekmektedir.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madde uyar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ibraz edilmesi gereken belgelerin asl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birlikte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getirilmesi halinde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tasdiki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ibraz edilen belgelerin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ahsen ibraz edilmesi gereken belgelerin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undan ise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slar sorumludur.</w:t>
                  </w:r>
                </w:p>
                <w:p w:rsidR="00A203F6" w:rsidRPr="00A203F6" w:rsidRDefault="00A203F6" w:rsidP="00A203F6">
                  <w:pPr>
                    <w:spacing w:before="85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BE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A203F6" w:rsidRPr="00A203F6" w:rsidRDefault="00A203F6" w:rsidP="00A203F6">
                  <w:pPr>
                    <w:spacing w:before="100" w:beforeAutospacing="1" w:after="85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na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kin H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kurumu ba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vuru 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lemleri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21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yetki belgesi almak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bir dilek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ve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ekleri ile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vurulur: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Ticari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irketler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tescil edildi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Ticaret Sicil Gazetesi.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 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imza yetkisi olanlar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imza sirk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kurumunun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itici belgesi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ile;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1) Ticari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irketler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mesi ve kabul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erhli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Kamu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 orta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olanlar,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olarak 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yapacaklar ise bu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 yapacaklar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taahh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belgeleri.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Faaliyet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sterilecek yere ait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kullanma izni belgesi.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Faaliyet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sterilecek yere ait kira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veya tapu senedi veya intifa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belgesi.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Faaliyet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sterilecek yere ait olan ve yetkili makamlarca verilen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numarataj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adres tespit belgesi.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Faaliyet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sterilecek yere ait olan ve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 yer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1/50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plan.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Tapu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mesken olarak kay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 ana gayrimenkul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kurumunun faaliyet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sterebilece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dair kat malikleri kurulunun oybirli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iyle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karar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h)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lgili mevzuata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faaliyet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sterilecek yerde yang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gerekli tedbirlerin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bu yerde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sak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olmad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yetkili merciler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verilen belge.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Kamu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yaln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zca birinci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(c) bendinin (2) numaral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alt bendiyle (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ve (g) bentlerinde belirtilen belgeler istenir. Ancak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verilecek mek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kamu kurumuna ait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ilse (a) ve (b) bentleri hari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bentlerde belirtilen belgeler istenir.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olarak yetkilendirilme taleplerinde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rekt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Bu madde uyar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istenen belgelerin asl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birlikte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getirilmesi halinde,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tasdik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kurumu yeri ve yerle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im plan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nda aranacak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artlar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22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kurumunun yer alaca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binada; meyhane, kahvehane,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raathane, bar, elektronik oyun merkezleri gibi umuma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yerler ile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alkoll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 sat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yerler bulunamaz.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birimlerinin;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Ayn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binan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birbirine biti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 daire veya katlar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veya biti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 binalar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birbirine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Kuruma ait olan bir arsa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ve birbirine uzakl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en fazla 100 metre olan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stakil binalarda,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izin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nmadan, onaylanm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planlar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herhangi bir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 ve yerle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plan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mler, ama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nca, EK-5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uygun, kurum unvan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ve boy/en oran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2/3 olan tabela 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Ayn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binada,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yetkilendirilen birden fazla kurum bulunmas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durumunda,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tabela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onay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unvanlar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tek bir tabela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Derslik ve 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mlerde aranan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artlar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23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Dersliklerde bulunmas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Dersliklerde 25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fazla kursiyer bulunamaz.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Dersliklerde kursiyer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en az 10 metrek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hava hacmi bulunur ve derslikler ile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 tavan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kseklikleri 2,40 metreden az olamaz.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rt metre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olan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kseklikler hacim hesab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dikkate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Derslik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mlerde bulunan pencerelerde;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havaland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rmaya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saade edecek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binan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cephesinde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pencere alan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taban alan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%10 undan az olmamas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dersliklerde pencerenin yerden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90 santimetreden fazla olmamas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Binan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cephesinin tamamen veya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smen camla kapl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 uygun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tma ve havaland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rma sistemi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Derslik kap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geni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80 santimetreden az olamaz ve kap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kasas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lmesiyle belirlenir. Derslik kap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 tarafl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derslik bulunan koridorlarda 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mlerde bulunmas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odas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en az 10 metrekare.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odas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tek derslik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en az 15 metrekare, birden fazla dersli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 ise en az 25 metrekare.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ro hizmetleri, 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iv ve dosya odas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en az 15 metrekare;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 toplam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en az 20 metrekare.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Her derslik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erkek ve kad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en az birer tuvalet ve lavabo.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Dinlenme yeri, kurum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bir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 veya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mlerden meydana gelebilir ve tek derslik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en az 20 metrekare, birden fazla dersli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 ise en az 35 metrekare olur. Alan hesab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ile balkon ve koridorlar dikkate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(4)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teknolojisine uygun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gere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mlerin, alan (metrekare) veya hacim (metrek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p)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sonucu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suratl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rakamlar ile kontenjanlar belirlenirken 0,5 ve daha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suratl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rakamlar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tam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kseltilir.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Ayd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nlatma,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lt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ve termal konfor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24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 yeterli ayd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nlatma ve termal konfor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gerekli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gerekli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halinde, durumun tespitine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nelik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istenebilir.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itici kadrosu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25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belgesine sahip olan en az iki hekim ile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reli,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belirlenecek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fredatta belirtilen konulara uygun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belgesine sahip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 ile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yapar.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yetkilendirilmesi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26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incelenir, posta yoluyla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vurularda eksiklikler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ahsen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racaatlarda ise derhal bildirilir. Dosya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incelemesi tamamlanan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yerinde inceleme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r.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nceleme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lemlerinde tespit edilen eksikliklerin giderilmesi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her defas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30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nden fazla olmamak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en fazla iki defa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verilir. Belirlenen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 eksiklikler giderilmez ise dosya iade edilir ve bir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tekrar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lamaz. Dosya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ve yerinde incelemeleri tamamlanan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netmelikte belirtilen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halinde, dosyas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adres ve unvana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nhas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ran, en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10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EK-6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daki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yetki belgesi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ka bir adreste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istendi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takdirde, ayn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usul ve esaslar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hilinde, bu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mde belirtilen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yerine getirilmesi kayd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yla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yetki belgesi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netmelikteki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yerine getirmeyen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yetki belgesi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zenlenemez.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yetki belgesini almad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kayd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yapamaz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layamazlar.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hususlara uyarlar: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sim ve unvanlar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olarak tescil ettirilir, tabela ve bas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evrak, bro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afi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internet ile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dijital ortamlarda herhangi bir ama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her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rsel dok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manda sadece yetki belgesinde belirtilen isim ve unvanlar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r.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sim ve unvanlar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incelenmesinde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Dil Kurumunca yay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nlanan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esas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saltmalar isim ve unvan olarak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kamu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olan isimler ticari isim olarak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yetki belgeleri en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 defa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vize ettirilir.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olarak, sadece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belgesine sahip olanlar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alabilirler.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belgelendirilmesi ve vize 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lemleri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27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Belge almak veya vize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lemlerini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rmak isteyen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ilgili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uygunluk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b)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 belirlenen belge veya vize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cretini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gereklidir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Yetkilendirilen kurumlar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en fazla 60, en az 45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kala vize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eder. Eksikli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bulunmayan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vize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lemleri, vize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resinin bitiminden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Yukar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etmeyen ve vize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sona erdikten sonra vize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lemlerini tamamlamam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yetki belgelerinin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boyunca vize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leminin tamamlanmamas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 yetki belgesi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herhangi bir sebeple faaliyetlerini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30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yetki belgelerinin 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iade eder.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Belgelendirme ve vize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ayk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belge ibraz etti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beyanda bulundu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sonradan tespit edilenlere ait belgeler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iptal edilir ve yetkili yarg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mercilerine su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duyurusunda bulunulur.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28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hizmetlerinin bir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tamam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kuruma devredemezler.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Yetki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yetkilendirilmedikleri konularda hizmet veremez ve faaliyette bulunamazlar.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tam veya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ile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iticilerle ilgili sosyal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mevzuat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an bildirim ve prim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gibi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 yerine getirilmesi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Yetki belgelerinin,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 vize ettirilmesi zorunludur.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her bir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bir dosya olu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turulur. Bu dosyada,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mesinin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onaylanm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itici belgesi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bulundurulur.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esnas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adaylardan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gerektirdi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belgeleri istemek ve bu belgelerin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onaylanm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her bir aday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dosyada saklamak zorundad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mesiyle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iticilerden biri,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olarak atan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kurumda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bulunur.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boyunca kurumda bulunmad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durumlarda,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mesiyle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iticilerden birisinin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vek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kurumda bulunmas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Vek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 eden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itici,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gereken her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olarak kabul edilir.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veya vekilinin mevzuat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ayk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davran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sorumluluklar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yerine getirmesinden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sorumludur.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kurumunda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veya bu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revinden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durumunda, 30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yeni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atan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durum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bildirilir.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inde durum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bildirilir. 30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 zorunlulu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bulunan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yerine aranan niteliklere sahip personel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revlendirilmesi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bildirilmesi zorunludur.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(10)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meleri,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ayk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olmayacak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veya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iticilerce tek tarafl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feshedilene kadar,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erlidir.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dolan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melerin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yenilenmesi durumu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bildirim olarak kabul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kurumla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zenleyerek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mede belirtilen toplam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fazla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revlendirilemez. Bu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takibi ise kurumun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(12)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nca, adaylar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 derslere devam durumunu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steren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izelge EK-7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ine uygun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olarak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 ve ders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derslikte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bulundurulur. Her dersin tamamlanmas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ard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ndan, imza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izelgelerinin devams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nedeniyle bo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kalan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KATILMADI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doldurulur ve imza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sonunda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devam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izelgesi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onaylan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r. Devam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izelgeleri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saklan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istenmesi halinde kontrol ve denetime yetkili memurlara ibraz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(13)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tamamlayan adaylara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EK-8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belgesi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(14)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 gerekti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belirtilen her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belge ve bildirimin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sorumludur.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(15)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tabela hari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kurumunun hi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evrak ve dok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logosu veya unvan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Sorumlu m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 ve sorumluluklar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29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sorumluluklar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elektronik ortam, e-posta,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faks gibi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vas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 gereken her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bilgi ve belgeyi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rlamak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onaylanm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ekliyle uygulanmas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Devam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izelgeleri ile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belgesinin usul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 uygun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zenlenmesini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talep edilen veya bildirilen her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bilgi ve belgeye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sadece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muhatap kabul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 xml:space="preserve">MADDE 30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layabilmek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in;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 belirlenen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fredat esas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narak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rlanan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verilecek konulara uygun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iticiler ile en az bir en fazla iki olmak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zere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iticilerin yedeklerinin de yer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teorik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itime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lacaklar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listesini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itimin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lang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tarihinden en az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nce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 elektronik ortamda bildirirler.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onaylanmam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programlarla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lanamaz. Onaylanmam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programla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acak hukuki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sorumludur.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uygulamal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yerlerinin listesini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tarihlerini, teorik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tamamlanmas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itibaren en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15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bildirirler.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Adaylar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teorik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en az %90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tamam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zorunludur.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onaylanm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unsurunda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 Ancak, zorunlu bir nedenin varl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bu nedenin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bir belgeye dayand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onay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programda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revli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iticilerde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kolayl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lebilecek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ilan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Uzaktan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tamamlanmadan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lamaz.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tamamlanmadan uygulamal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 ve uygulamal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dahil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tamamlanmadan adaylar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na ba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vuru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31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isteyen adaylar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belgeler ile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vururlar: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kurumuna hitaben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lan, aday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hangi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belirten ve T.C. kimlik numaras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ileti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bilgilerini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slak imzal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Aday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alanda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sahip oldu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diploma veya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mezuniyet belgesi.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Aday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T.C. kimlik numaras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bulunan 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fus 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belge.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yenileme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itimlerine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lacaklar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ise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mevcut belge.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Adaylar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labilmesi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ilgili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itimini tamamlam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bu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mezuniyet diplomas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alabilecek yeterlili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sahip olmalar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gerekmektedir. Bu duruma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gerekli inceleme,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Yukar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belgelerin asl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birlikte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getirilmesi halinde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tasdiki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ayk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belge ve beyanda bulundu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tespit edilenlerin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reddedilir. Bu durumun sonradan tespiti halinde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ve belgeleri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ersiz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netmelikte belirtilen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relerinin tespitinde Sosyal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 kay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diploma veya mezuniyet belgelerinin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unun tespitinde Mill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Kurulu kay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esas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85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ALTINCI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A203F6" w:rsidRPr="00A203F6" w:rsidRDefault="00A203F6" w:rsidP="00A203F6">
                  <w:pPr>
                    <w:spacing w:before="100" w:beforeAutospacing="1" w:after="113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Hekimlerinin ve 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ve 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navlar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hekimlerinin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32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hekimlerinin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teorik ve uygulamal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iki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mden olu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 ve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programda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nitelikleri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belirlenir.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resi, teorik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180 saatten, uygulama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40 saatten ve toplamda 220 saatten az olamaz ve bu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 ancak tek bir program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uygulanabilir. Teorik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en fazla 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uzaktan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ile verilebilir. Uygulamal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en az bir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33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uzaktan ve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uygulan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programda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nitelikleri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belirlenir.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90 saatten az olamaz. Teorik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en fazla 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uzaktan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ile verilebilir.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Yenileme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34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belgesi sahibi olan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ilerin, belgelerini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tarihten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itibaren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aral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zenlenecek yenileme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zorunludur.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Yenileme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belgesi sahibi olanlar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30 saatten az,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belgesi sahibi olanlar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18 saatten az olamaz. Bu programlar,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uygulan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programda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nitelikleri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belirlenir.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temel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durumunda,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bu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mevcut belgesiyle ilgili yenileme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itiminden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navlar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35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tamamlayan adaylar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veya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Adaylar, en son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itimin tarihinden itibaren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ilgili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 Bu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olamayan veya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itimin tarihinden itibaren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lmayan adaylar yeniden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zorundad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 alma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aranmaks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nanlar, bu haklar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en fazla iki defada kullanabilirler. Bu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 iki defa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durumunda, ilgili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tamamlamak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navlarda 100 puan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en az 70 puan alan adaylar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itirazlar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zenleyen kurum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85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YED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A203F6" w:rsidRPr="00A203F6" w:rsidRDefault="00A203F6" w:rsidP="00A203F6">
                  <w:pPr>
                    <w:spacing w:before="100" w:beforeAutospacing="1" w:after="113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iticiler ve Belgelendirme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 ve 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 uzmanl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itici belgesi ile 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itici belgesi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36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Pedagojik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formasyona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belgesine sahip olan;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En az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belgeleyen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hekimlerine,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En az 5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mesleki tecr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beye sahip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doktora yapm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hekimlere,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En az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tefti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yapm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hekim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ile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birimlerinde en az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fiilen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hekimlere,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4)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 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yan dal uzmanlar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veya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hastanelerinde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hekimlere,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hendis, mimar, fizik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i, kimyager, teknik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retmen, hukuk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 hekimlerden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ilan edilen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uygun olarak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niversitelerde en az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 ders veren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retim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yelerine,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vurmalar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halinde, EK-9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daki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belirtilen unvanlara ve pedagojik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formasyona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itimi belgesine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sahip olanlardan;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En az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mesleki tecr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beye sahip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doktora yapm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olanlara,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birimlerinde en az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fiilen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olanlara,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hastanelerinde en az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olanlara,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ilan edilen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uygun, en az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 ders veren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retim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yelerine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vurmalar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halinde, EK-10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daki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(3)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netmelik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uzmanl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itici belgesi sahibi olanlar,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uzmanl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ile bu programlara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kin yenileme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itimlerinde,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itici belgesi sahibi olanlar ise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ile bu programlara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kin yenileme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itimlerinde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 belirlenecek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fredatta yer alan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artlara uygunluk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yla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rev alabilirler.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iticilerin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 ve sorumluluklar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37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36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maddeye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 alm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olanlar,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belirlenecek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fredat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kendilerine verilen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yerine getirir ve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fredatta belirtilen konu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eriklerinin tamam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derslerde ele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renim hedeflerine ula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olan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iticiler,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bildirilen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melerde belirtilen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relerden fazla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kurumunda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veya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unvan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veya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kurumunda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unvan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iticilerin belgelendirilmesi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38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 veya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 alma niteliklerine sahip olup, bu belgeyi almak isteyenlerin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erlendirilebilmesi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yla; pedagojik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formasyon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itimi belgesi ile 37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maddede belirtilen nitelikleri haiz olduklar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belgeleri,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hitaben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dilek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ekinde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ahsen veya posta yoluyla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teslim etmesi gerekmektedir.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ilan edilen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alanlarda ders verenlerin bu durumlar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belgelerinde, rekt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onay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Bu madde uyar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ibraz edilmesi gereken belgelerin asl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birlikte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getirilmesi halinde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tasdiki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ahsen ibraz edilmesi gereken belgelerin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undan belge sahipleri sorumludur.</w:t>
                  </w:r>
                </w:p>
                <w:p w:rsidR="00A203F6" w:rsidRPr="00A203F6" w:rsidRDefault="00A203F6" w:rsidP="00A203F6">
                  <w:pPr>
                    <w:spacing w:before="85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SEK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Z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A203F6" w:rsidRPr="00A203F6" w:rsidRDefault="00A203F6" w:rsidP="00A203F6">
                  <w:pPr>
                    <w:spacing w:before="100" w:beforeAutospacing="1" w:after="85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itli ve Son H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Genel M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39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itimlerin etkin ve verimli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verilip verilmedi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izlenmesi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kendi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yetki alan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 konularda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 ve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rleri, yetki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mek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er elektronik sistemler veya evrak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kontrol eder ve denetler.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(2) Yetkilendirme ve belgelendirme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ayk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belge ibraz edildi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beyanda bulunuldu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unun bu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amalarda veya daha sonradan tespiti halinde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belgeler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her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leme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takip, kontrol, izleme, onay verme,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alma gibi faaliyetler,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 ger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tirilebilece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gibi, elektronik sistemler vas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da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lebilir. Bu konuda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 yapmaya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yetkilidir.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nanlar ve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edilenlere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bildirim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internet sayfas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ilan edilir.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belgelerini tekrar kullanabilmeleri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onay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zorunludur.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uyar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kurumlara uygulanan ihtar puanlar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itirazlar, ihtar puan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tebli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 itibaren en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10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reden sonra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itirazlar dikkate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listesi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Sosyal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Kurumuna bildirilir.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hlaller ve ihtar puan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uygulanmas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40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36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maddede yer alan yetki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iptalini gerektiren durumlar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ihlallerde, EK-11 ve EK-12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ihtar puanlar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 takvim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hafif ihlallerin ihtar puanlar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toplam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30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a, orta ihlallerin ihtar puanlar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toplam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60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ula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leyecekleri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er hafif ve orta ihlaller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derecenin tavan puan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esas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uygulan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sonunda vize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lemini tamamlayan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n; uygulanmas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en az bir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ihtar puanlar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silinir.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Yetkilerin ask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ve iptali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41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uyar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yetkilendirilen veya belgelendirilen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belgelerinin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htar puanlar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toplam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100, kurumlar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200 puana ula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Denetim veya kontrollerde tespit edilen noksanl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giderilmesi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verilen en fazla 30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sonunda noksanl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devam etmesi,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hallerinden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birinin ger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durumunda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Yetki belgelerinin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lemini gerektiren durumlar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vize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tekrar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bir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yetki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Yetki belgelerinin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yetkilerini kullanamazlar. Ancak, yetki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veya belgesi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kurumunun faaliyeti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onayl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program bitinceye kadar devam eder.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resi,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bitiminde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 Yetki belgesi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edilen kurumlar taahh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 ettikleri hizmetleri herhangi bir ek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 talep etmeden bir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kurumundan temin etmek zorundad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Yetki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rudan iptali durumunda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aday kay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lemlerinden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hukuki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 iptal edilen veya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yetki belgesi sahipleri sorumludur.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uyar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yetkilendirilen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yetki belgeleri;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esaslara ayk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ekilde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yetki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adres veya il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hizmet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vermeleri,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Sunmakla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olduklar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hizmetlerin tamam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bir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devretmeleri,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Bir vize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neminde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defa yetki belgelerinin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gerektiren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Yetki belgesinin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Belgesi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olan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faaliyetleri ile ilgili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hizmet vermelerinin tespiti,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hallerinden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birinin varl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bildirilen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belgesi gibi her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evrakta ger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ayk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beyan veya imzan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 edilmesi halinde,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kurumunun yetki belgesi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edilir,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ise 1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Ayn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tespitte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kusurunun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halinde, kusuru olan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iticinin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1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Belgesi iptal edilen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 sahiplerinin iptal tarihinden itibaren iki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vurular, iki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kadar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Yetki belgesi iptal edilen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bu kurumlarda kurucu veya ortak olanlar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iptal tarihinden itibaren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vurular,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kadar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Bahsi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kurucu veya ortaklar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yetkili bir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kurumuna ortak olmalar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halinde, bu kurumun yetki belgesi birinci 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mlede belirtilen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sonuna kadar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Mesleki ba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zl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ve etik ilkeler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42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ve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revlendirilenler;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riskleri konusunda,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anlara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nerilerde bulunurken hi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etki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kalmazlar.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Hizmet sunduklar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ilerle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ven, gizlilik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dayanan bir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 kurar ve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zetmeksizin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 olarak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ko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zenlenmesinde, kendi aralar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netici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anlarla ileti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hareket ederler.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Mesleki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revlendirilenlerin aleyhine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 ve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melere mesleki anlamda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tlayabilecek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konulamaz.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ile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revlendirilenlerin hak ve yetkileri,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getirmeleri nedeniyle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tlanamaz. Bu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ve uzmanl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bilgilerini mesle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gerektirdi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etik ilkeler ve mesleki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kten kald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lan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netmelik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43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27/11/2010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27768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Resm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Gazete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mlanan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Yetki, Sorumluluk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Mevcut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durumu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GE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MADDE 1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Mevcut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onaylanm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plan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halinde, fiziki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(2) Mevcut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itibaren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EK-5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tabelay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kurumun bulundu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binan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giri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veya kurumun giri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asarlar.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yerine getirmeyen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belgesi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durumu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GE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MADDE 2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4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maddesinin birinci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 bendinde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unvanlara sahip olan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ilerde;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1/1/2015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EK-4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ine uygun belgeye sahip olma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aranmaz, ancak bu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1/1/2016 tarihine kadar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belgeye sahip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zorunludur.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1/1/2015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 sonra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revlendirileceklerde EK-4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ine uygun belgeye sahip olma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 giri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ve periyodik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muayeneleri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>GE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lang w:eastAsia="tr-TR"/>
                    </w:rPr>
                    <w:t>Çİ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>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 xml:space="preserve"> MADDE 3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(1) 6331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Kanununun 38 inci maddesinin birinci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(a) bendinin bir ve ikinci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 belirtilen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yerlerinde,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nden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zellikli rapor niteli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inde olan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 giri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 periyodik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muayeneleri ayn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Kanunun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 girdi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i tarihten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nce oldu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u gibi kamu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hizmeti sunucular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zenlenir.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nava kat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lma hakk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GE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MADDE 4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alanlar girdi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 itibariyle 1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ilgili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44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45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mlerini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A203F6" w:rsidRPr="00A203F6" w:rsidRDefault="00A203F6" w:rsidP="00A2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203F6" w:rsidRPr="00A203F6" w:rsidRDefault="00A203F6" w:rsidP="00A2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03F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 </w:t>
      </w:r>
    </w:p>
    <w:p w:rsidR="00340977" w:rsidRDefault="00340977"/>
    <w:sectPr w:rsidR="00340977" w:rsidSect="0034097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D0A" w:rsidRDefault="004D0D0A" w:rsidP="00A203F6">
      <w:pPr>
        <w:spacing w:after="0" w:line="240" w:lineRule="auto"/>
      </w:pPr>
      <w:r>
        <w:separator/>
      </w:r>
    </w:p>
  </w:endnote>
  <w:endnote w:type="continuationSeparator" w:id="1">
    <w:p w:rsidR="004D0D0A" w:rsidRDefault="004D0D0A" w:rsidP="00A2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5860"/>
      <w:docPartObj>
        <w:docPartGallery w:val="Page Numbers (Bottom of Page)"/>
        <w:docPartUnique/>
      </w:docPartObj>
    </w:sdtPr>
    <w:sdtContent>
      <w:p w:rsidR="00A203F6" w:rsidRDefault="0033696F">
        <w:pPr>
          <w:pStyle w:val="Altbilgi"/>
          <w:jc w:val="right"/>
        </w:pPr>
        <w:fldSimple w:instr=" PAGE   \* MERGEFORMAT ">
          <w:r w:rsidR="00621CC9">
            <w:rPr>
              <w:noProof/>
            </w:rPr>
            <w:t>20</w:t>
          </w:r>
        </w:fldSimple>
      </w:p>
    </w:sdtContent>
  </w:sdt>
  <w:p w:rsidR="00A203F6" w:rsidRDefault="00A203F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D0A" w:rsidRDefault="004D0D0A" w:rsidP="00A203F6">
      <w:pPr>
        <w:spacing w:after="0" w:line="240" w:lineRule="auto"/>
      </w:pPr>
      <w:r>
        <w:separator/>
      </w:r>
    </w:p>
  </w:footnote>
  <w:footnote w:type="continuationSeparator" w:id="1">
    <w:p w:rsidR="004D0D0A" w:rsidRDefault="004D0D0A" w:rsidP="00A20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3F6"/>
    <w:rsid w:val="0033696F"/>
    <w:rsid w:val="00340977"/>
    <w:rsid w:val="004D0D0A"/>
    <w:rsid w:val="005B3A78"/>
    <w:rsid w:val="00621CC9"/>
    <w:rsid w:val="00712693"/>
    <w:rsid w:val="007F1C64"/>
    <w:rsid w:val="00957CC2"/>
    <w:rsid w:val="00986533"/>
    <w:rsid w:val="00A203F6"/>
    <w:rsid w:val="00A6782F"/>
    <w:rsid w:val="00B73F38"/>
    <w:rsid w:val="00D8153D"/>
    <w:rsid w:val="00F9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2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03F6"/>
  </w:style>
  <w:style w:type="paragraph" w:styleId="Altbilgi">
    <w:name w:val="footer"/>
    <w:basedOn w:val="Normal"/>
    <w:link w:val="AltbilgiChar"/>
    <w:uiPriority w:val="99"/>
    <w:unhideWhenUsed/>
    <w:rsid w:val="00A2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0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8736</Words>
  <Characters>49797</Characters>
  <Application>Microsoft Office Word</Application>
  <DocSecurity>0</DocSecurity>
  <Lines>414</Lines>
  <Paragraphs>116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2013-09-18T09:46:00Z</cp:lastPrinted>
  <dcterms:created xsi:type="dcterms:W3CDTF">2013-07-22T08:20:00Z</dcterms:created>
  <dcterms:modified xsi:type="dcterms:W3CDTF">2013-09-18T09:46:00Z</dcterms:modified>
</cp:coreProperties>
</file>